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CDCAB" w14:textId="271175EB" w:rsidR="00F84A71" w:rsidRPr="00443689" w:rsidRDefault="008E203B" w:rsidP="00C66D44">
      <w:pPr>
        <w:widowControl w:val="0"/>
        <w:tabs>
          <w:tab w:val="center" w:pos="4680"/>
        </w:tabs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 </w:t>
      </w:r>
    </w:p>
    <w:p w14:paraId="41BA4A50" w14:textId="77777777" w:rsidR="00F84A71" w:rsidRPr="00443689" w:rsidRDefault="00F84A71" w:rsidP="00C66D44">
      <w:pPr>
        <w:widowControl w:val="0"/>
        <w:tabs>
          <w:tab w:val="center" w:pos="4680"/>
        </w:tabs>
        <w:rPr>
          <w:rFonts w:asciiTheme="majorBidi" w:hAnsiTheme="majorBidi" w:cstheme="majorBidi"/>
          <w:sz w:val="22"/>
          <w:szCs w:val="22"/>
        </w:rPr>
      </w:pPr>
    </w:p>
    <w:p w14:paraId="5079EEB2" w14:textId="3B5DC932" w:rsidR="00C66D44" w:rsidRPr="00443689" w:rsidRDefault="00C66D44" w:rsidP="00C66D44">
      <w:pPr>
        <w:widowControl w:val="0"/>
        <w:tabs>
          <w:tab w:val="center" w:pos="4680"/>
        </w:tabs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hAnsiTheme="majorBidi" w:cstheme="majorBidi"/>
          <w:sz w:val="22"/>
          <w:szCs w:val="22"/>
        </w:rPr>
        <w:tab/>
      </w:r>
      <w:r w:rsidRPr="00443689">
        <w:rPr>
          <w:rFonts w:asciiTheme="majorBidi" w:hAnsiTheme="majorBidi" w:cstheme="majorBidi"/>
          <w:b/>
          <w:sz w:val="22"/>
          <w:szCs w:val="22"/>
        </w:rPr>
        <w:t>CURRICULUM VITAE</w:t>
      </w:r>
    </w:p>
    <w:p w14:paraId="70C6F502" w14:textId="77777777" w:rsidR="00C66D44" w:rsidRPr="00443689" w:rsidRDefault="00860D10" w:rsidP="00C66D44">
      <w:pPr>
        <w:widowControl w:val="0"/>
        <w:tabs>
          <w:tab w:val="right" w:pos="9360"/>
        </w:tabs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hAnsiTheme="majorBidi" w:cstheme="majorBidi"/>
          <w:sz w:val="22"/>
          <w:szCs w:val="22"/>
        </w:rPr>
        <w:tab/>
      </w:r>
    </w:p>
    <w:p w14:paraId="1BB23F78" w14:textId="77777777" w:rsidR="00C66D44" w:rsidRPr="00443689" w:rsidRDefault="00C66D44" w:rsidP="00C66D44">
      <w:pPr>
        <w:widowControl w:val="0"/>
        <w:tabs>
          <w:tab w:val="center" w:pos="4680"/>
        </w:tabs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hAnsiTheme="majorBidi" w:cstheme="majorBidi"/>
          <w:sz w:val="22"/>
          <w:szCs w:val="22"/>
        </w:rPr>
        <w:tab/>
      </w:r>
      <w:r w:rsidRPr="00443689">
        <w:rPr>
          <w:rFonts w:asciiTheme="majorBidi" w:hAnsiTheme="majorBidi" w:cstheme="majorBidi"/>
          <w:b/>
          <w:sz w:val="22"/>
          <w:szCs w:val="22"/>
          <w:u w:val="single"/>
        </w:rPr>
        <w:t xml:space="preserve">DAWN MARIE </w:t>
      </w:r>
      <w:r w:rsidR="00860D10" w:rsidRPr="00443689">
        <w:rPr>
          <w:rFonts w:asciiTheme="majorBidi" w:hAnsiTheme="majorBidi" w:cstheme="majorBidi"/>
          <w:b/>
          <w:sz w:val="22"/>
          <w:szCs w:val="22"/>
          <w:u w:val="single"/>
        </w:rPr>
        <w:t>NEUMANN</w:t>
      </w:r>
      <w:r w:rsidR="00C65523" w:rsidRPr="00443689">
        <w:rPr>
          <w:rFonts w:asciiTheme="majorBidi" w:hAnsiTheme="majorBidi" w:cstheme="majorBidi"/>
          <w:b/>
          <w:sz w:val="22"/>
          <w:szCs w:val="22"/>
          <w:u w:val="single"/>
        </w:rPr>
        <w:t xml:space="preserve">, </w:t>
      </w:r>
      <w:r w:rsidR="00AB5BCC" w:rsidRPr="00443689">
        <w:rPr>
          <w:rFonts w:asciiTheme="majorBidi" w:hAnsiTheme="majorBidi" w:cstheme="majorBidi"/>
          <w:b/>
          <w:sz w:val="22"/>
          <w:szCs w:val="22"/>
          <w:u w:val="single"/>
        </w:rPr>
        <w:t>Ph.D</w:t>
      </w:r>
      <w:r w:rsidR="00C65523" w:rsidRPr="00443689">
        <w:rPr>
          <w:rFonts w:asciiTheme="majorBidi" w:hAnsiTheme="majorBidi" w:cstheme="majorBidi"/>
          <w:b/>
          <w:sz w:val="22"/>
          <w:szCs w:val="22"/>
          <w:u w:val="single"/>
        </w:rPr>
        <w:t xml:space="preserve">. </w:t>
      </w:r>
    </w:p>
    <w:p w14:paraId="2039AE3F" w14:textId="77777777" w:rsidR="00C66D44" w:rsidRPr="00443689" w:rsidRDefault="00C66D44" w:rsidP="00C66D44">
      <w:pPr>
        <w:widowControl w:val="0"/>
        <w:rPr>
          <w:rFonts w:asciiTheme="majorBidi" w:hAnsiTheme="majorBidi" w:cstheme="majorBidi"/>
          <w:sz w:val="22"/>
          <w:szCs w:val="22"/>
        </w:rPr>
      </w:pPr>
    </w:p>
    <w:p w14:paraId="5FDE5D95" w14:textId="77777777" w:rsidR="00C66D44" w:rsidRPr="00443689" w:rsidRDefault="00C66D44" w:rsidP="00C66D44">
      <w:pPr>
        <w:widowControl w:val="0"/>
        <w:rPr>
          <w:rFonts w:asciiTheme="majorBidi" w:hAnsiTheme="majorBidi" w:cstheme="majorBidi"/>
          <w:sz w:val="22"/>
          <w:szCs w:val="22"/>
        </w:rPr>
      </w:pPr>
    </w:p>
    <w:p w14:paraId="70B90DE5" w14:textId="77777777" w:rsidR="000A3FDA" w:rsidRPr="00443689" w:rsidRDefault="00C66D44" w:rsidP="000A3FDA">
      <w:pPr>
        <w:widowControl w:val="0"/>
        <w:tabs>
          <w:tab w:val="left" w:pos="-1440"/>
        </w:tabs>
        <w:ind w:left="2160" w:hanging="2160"/>
        <w:rPr>
          <w:rFonts w:asciiTheme="majorBidi" w:hAnsiTheme="majorBidi" w:cstheme="majorBidi"/>
          <w:color w:val="000000"/>
          <w:sz w:val="22"/>
          <w:szCs w:val="22"/>
        </w:rPr>
      </w:pPr>
      <w:r w:rsidRPr="00443689">
        <w:rPr>
          <w:rFonts w:asciiTheme="majorBidi" w:hAnsiTheme="majorBidi" w:cstheme="majorBidi"/>
          <w:b/>
          <w:sz w:val="22"/>
          <w:szCs w:val="22"/>
        </w:rPr>
        <w:t>Business Address:</w:t>
      </w:r>
      <w:r w:rsidR="000A3FDA" w:rsidRPr="00443689">
        <w:rPr>
          <w:rFonts w:asciiTheme="majorBidi" w:hAnsiTheme="majorBidi" w:cstheme="majorBidi"/>
          <w:b/>
          <w:sz w:val="22"/>
          <w:szCs w:val="22"/>
        </w:rPr>
        <w:t xml:space="preserve">  </w:t>
      </w:r>
      <w:r w:rsidR="000A3FDA" w:rsidRPr="00443689">
        <w:rPr>
          <w:rFonts w:asciiTheme="majorBidi" w:hAnsiTheme="majorBidi" w:cstheme="majorBidi"/>
          <w:b/>
          <w:sz w:val="22"/>
          <w:szCs w:val="22"/>
        </w:rPr>
        <w:tab/>
      </w:r>
      <w:r w:rsidR="007E7300" w:rsidRPr="00443689">
        <w:rPr>
          <w:rFonts w:asciiTheme="majorBidi" w:hAnsiTheme="majorBidi" w:cstheme="majorBidi"/>
          <w:color w:val="000000"/>
          <w:sz w:val="22"/>
          <w:szCs w:val="22"/>
        </w:rPr>
        <w:t>Rehabilitation Hospital of Indiana</w:t>
      </w:r>
      <w:r w:rsidR="00AB5BCC" w:rsidRPr="00443689">
        <w:rPr>
          <w:rFonts w:asciiTheme="majorBidi" w:hAnsiTheme="majorBidi" w:cstheme="majorBidi"/>
          <w:color w:val="000000"/>
          <w:sz w:val="22"/>
          <w:szCs w:val="22"/>
        </w:rPr>
        <w:br/>
      </w:r>
      <w:r w:rsidR="007E7300" w:rsidRPr="00443689">
        <w:rPr>
          <w:rFonts w:asciiTheme="majorBidi" w:hAnsiTheme="majorBidi" w:cstheme="majorBidi"/>
          <w:color w:val="000000"/>
          <w:sz w:val="22"/>
          <w:szCs w:val="22"/>
        </w:rPr>
        <w:t>4141 Shore Dr</w:t>
      </w:r>
      <w:r w:rsidR="00AB5BCC" w:rsidRPr="00443689">
        <w:rPr>
          <w:rFonts w:asciiTheme="majorBidi" w:hAnsiTheme="majorBidi" w:cstheme="majorBidi"/>
          <w:color w:val="000000"/>
          <w:sz w:val="22"/>
          <w:szCs w:val="22"/>
        </w:rPr>
        <w:br/>
      </w:r>
      <w:r w:rsidR="007E7300" w:rsidRPr="00443689">
        <w:rPr>
          <w:rFonts w:asciiTheme="majorBidi" w:hAnsiTheme="majorBidi" w:cstheme="majorBidi"/>
          <w:color w:val="000000"/>
          <w:sz w:val="22"/>
          <w:szCs w:val="22"/>
        </w:rPr>
        <w:t>Indianapolis, IN 46254</w:t>
      </w:r>
    </w:p>
    <w:p w14:paraId="0656F232" w14:textId="7D574CAE" w:rsidR="007E7300" w:rsidRPr="00F244F0" w:rsidRDefault="007E7300" w:rsidP="000A3FDA">
      <w:pPr>
        <w:widowControl w:val="0"/>
        <w:tabs>
          <w:tab w:val="left" w:pos="-1440"/>
        </w:tabs>
        <w:ind w:left="2160" w:hanging="2160"/>
        <w:rPr>
          <w:rFonts w:asciiTheme="majorBidi" w:hAnsiTheme="majorBidi" w:cstheme="majorBidi"/>
          <w:sz w:val="22"/>
          <w:szCs w:val="22"/>
          <w:lang w:val="fr-FR"/>
        </w:rPr>
      </w:pPr>
      <w:r w:rsidRPr="00443689">
        <w:rPr>
          <w:rFonts w:asciiTheme="majorBidi" w:hAnsiTheme="majorBidi" w:cstheme="majorBidi"/>
          <w:sz w:val="22"/>
          <w:szCs w:val="22"/>
        </w:rPr>
        <w:tab/>
      </w:r>
      <w:proofErr w:type="gramStart"/>
      <w:r w:rsidRPr="00F244F0">
        <w:rPr>
          <w:rFonts w:asciiTheme="majorBidi" w:hAnsiTheme="majorBidi" w:cstheme="majorBidi"/>
          <w:sz w:val="22"/>
          <w:szCs w:val="22"/>
          <w:lang w:val="fr-FR"/>
        </w:rPr>
        <w:t>email:</w:t>
      </w:r>
      <w:proofErr w:type="gramEnd"/>
      <w:r w:rsidR="00B64D54">
        <w:rPr>
          <w:rFonts w:asciiTheme="majorBidi" w:hAnsiTheme="majorBidi" w:cstheme="majorBidi"/>
          <w:sz w:val="22"/>
          <w:szCs w:val="22"/>
          <w:lang w:val="fr-FR"/>
        </w:rPr>
        <w:t xml:space="preserve"> </w:t>
      </w:r>
      <w:hyperlink r:id="rId9" w:history="1">
        <w:r w:rsidR="00B64D54" w:rsidRPr="003518BB">
          <w:rPr>
            <w:rStyle w:val="Hyperlink"/>
            <w:rFonts w:asciiTheme="majorBidi" w:hAnsiTheme="majorBidi" w:cstheme="majorBidi"/>
            <w:sz w:val="22"/>
            <w:szCs w:val="22"/>
            <w:lang w:val="fr-FR"/>
          </w:rPr>
          <w:t>dmneuman@iu.edu</w:t>
        </w:r>
      </w:hyperlink>
      <w:r w:rsidR="00B64D54">
        <w:rPr>
          <w:rFonts w:asciiTheme="majorBidi" w:hAnsiTheme="majorBidi" w:cstheme="majorBidi"/>
          <w:sz w:val="22"/>
          <w:szCs w:val="22"/>
          <w:lang w:val="fr-FR"/>
        </w:rPr>
        <w:t xml:space="preserve"> </w:t>
      </w:r>
    </w:p>
    <w:p w14:paraId="50962023" w14:textId="2B1ABC1A" w:rsidR="007E7300" w:rsidRPr="00F244F0" w:rsidRDefault="007E7300" w:rsidP="000A3FDA">
      <w:pPr>
        <w:widowControl w:val="0"/>
        <w:tabs>
          <w:tab w:val="left" w:pos="-1440"/>
        </w:tabs>
        <w:ind w:left="2160" w:hanging="2160"/>
        <w:rPr>
          <w:rFonts w:asciiTheme="majorBidi" w:hAnsiTheme="majorBidi" w:cstheme="majorBidi"/>
          <w:sz w:val="22"/>
          <w:szCs w:val="22"/>
          <w:lang w:val="fr-FR"/>
        </w:rPr>
      </w:pPr>
      <w:r w:rsidRPr="00F244F0">
        <w:rPr>
          <w:rFonts w:asciiTheme="majorBidi" w:hAnsiTheme="majorBidi" w:cstheme="majorBidi"/>
          <w:sz w:val="22"/>
          <w:szCs w:val="22"/>
          <w:lang w:val="fr-FR"/>
        </w:rPr>
        <w:tab/>
      </w:r>
      <w:proofErr w:type="gramStart"/>
      <w:r w:rsidRPr="00F244F0">
        <w:rPr>
          <w:rFonts w:asciiTheme="majorBidi" w:hAnsiTheme="majorBidi" w:cstheme="majorBidi"/>
          <w:sz w:val="22"/>
          <w:szCs w:val="22"/>
          <w:lang w:val="fr-FR"/>
        </w:rPr>
        <w:t>Phone:</w:t>
      </w:r>
      <w:proofErr w:type="gramEnd"/>
      <w:r w:rsidRPr="00F244F0">
        <w:rPr>
          <w:rFonts w:asciiTheme="majorBidi" w:hAnsiTheme="majorBidi" w:cstheme="majorBidi"/>
          <w:sz w:val="22"/>
          <w:szCs w:val="22"/>
          <w:lang w:val="fr-FR"/>
        </w:rPr>
        <w:t xml:space="preserve"> 3</w:t>
      </w:r>
      <w:r w:rsidR="00B64D54">
        <w:rPr>
          <w:rFonts w:asciiTheme="majorBidi" w:hAnsiTheme="majorBidi" w:cstheme="majorBidi"/>
          <w:sz w:val="22"/>
          <w:szCs w:val="22"/>
          <w:lang w:val="fr-FR"/>
        </w:rPr>
        <w:t>716-713-5048</w:t>
      </w:r>
    </w:p>
    <w:p w14:paraId="2A5BAC7E" w14:textId="77777777" w:rsidR="00C66D44" w:rsidRPr="00F244F0" w:rsidRDefault="00C66D44" w:rsidP="00C66D44">
      <w:pPr>
        <w:widowControl w:val="0"/>
        <w:rPr>
          <w:rFonts w:asciiTheme="majorBidi" w:hAnsiTheme="majorBidi" w:cstheme="majorBidi"/>
          <w:sz w:val="22"/>
          <w:szCs w:val="22"/>
          <w:lang w:val="fr-FR"/>
        </w:rPr>
      </w:pPr>
      <w:r w:rsidRPr="00F244F0">
        <w:rPr>
          <w:rFonts w:asciiTheme="majorBidi" w:hAnsiTheme="majorBidi" w:cstheme="majorBidi"/>
          <w:sz w:val="22"/>
          <w:szCs w:val="22"/>
          <w:lang w:val="fr-FR"/>
        </w:rPr>
        <w:tab/>
        <w:t xml:space="preserve"> </w:t>
      </w:r>
    </w:p>
    <w:p w14:paraId="19F52615" w14:textId="75DD433E" w:rsidR="007E7300" w:rsidRPr="00443689" w:rsidRDefault="00C66D44" w:rsidP="00DA56B9">
      <w:pPr>
        <w:widowControl w:val="0"/>
        <w:ind w:left="2160" w:hanging="2160"/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hAnsiTheme="majorBidi" w:cstheme="majorBidi"/>
          <w:b/>
          <w:sz w:val="22"/>
          <w:szCs w:val="22"/>
        </w:rPr>
        <w:t>Education:</w:t>
      </w:r>
      <w:r w:rsidR="000A3FDA" w:rsidRPr="00443689">
        <w:rPr>
          <w:rFonts w:asciiTheme="majorBidi" w:hAnsiTheme="majorBidi" w:cstheme="majorBidi"/>
          <w:b/>
          <w:sz w:val="22"/>
          <w:szCs w:val="22"/>
        </w:rPr>
        <w:tab/>
      </w:r>
      <w:r w:rsidR="007E7300" w:rsidRPr="00443689">
        <w:rPr>
          <w:rFonts w:asciiTheme="majorBidi" w:hAnsiTheme="majorBidi" w:cstheme="majorBidi"/>
          <w:sz w:val="22"/>
          <w:szCs w:val="22"/>
        </w:rPr>
        <w:t>Postdoctoral Research Fellowship, Carolinas Rehabilitation</w:t>
      </w:r>
      <w:r w:rsidR="00A16759">
        <w:rPr>
          <w:rFonts w:asciiTheme="majorBidi" w:hAnsiTheme="majorBidi" w:cstheme="majorBidi"/>
          <w:sz w:val="22"/>
          <w:szCs w:val="22"/>
        </w:rPr>
        <w:t>, PMR</w:t>
      </w:r>
      <w:r w:rsidR="007E7300" w:rsidRPr="00443689">
        <w:rPr>
          <w:rFonts w:asciiTheme="majorBidi" w:hAnsiTheme="majorBidi" w:cstheme="majorBidi"/>
          <w:sz w:val="22"/>
          <w:szCs w:val="22"/>
        </w:rPr>
        <w:t xml:space="preserve"> 2008-2010</w:t>
      </w:r>
    </w:p>
    <w:p w14:paraId="6CC2B1F8" w14:textId="77777777" w:rsidR="00DA56B9" w:rsidRPr="00443689" w:rsidRDefault="00AB5BCC" w:rsidP="007E7300">
      <w:pPr>
        <w:widowControl w:val="0"/>
        <w:ind w:left="2160"/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hAnsiTheme="majorBidi" w:cstheme="majorBidi"/>
          <w:sz w:val="22"/>
          <w:szCs w:val="22"/>
        </w:rPr>
        <w:t xml:space="preserve">Ph.D. </w:t>
      </w:r>
      <w:r w:rsidR="00DA56B9" w:rsidRPr="00443689">
        <w:rPr>
          <w:rFonts w:asciiTheme="majorBidi" w:hAnsiTheme="majorBidi" w:cstheme="majorBidi"/>
          <w:sz w:val="22"/>
          <w:szCs w:val="22"/>
        </w:rPr>
        <w:t xml:space="preserve">Rehabilitation Science, University at Buffalo (SUNY) </w:t>
      </w:r>
      <w:r w:rsidRPr="00443689">
        <w:rPr>
          <w:rFonts w:asciiTheme="majorBidi" w:hAnsiTheme="majorBidi" w:cstheme="majorBidi"/>
          <w:sz w:val="22"/>
          <w:szCs w:val="22"/>
        </w:rPr>
        <w:t>2008</w:t>
      </w:r>
    </w:p>
    <w:p w14:paraId="043255BB" w14:textId="77777777" w:rsidR="000A3FDA" w:rsidRPr="00443689" w:rsidRDefault="000A3FDA" w:rsidP="00DA56B9">
      <w:pPr>
        <w:widowControl w:val="0"/>
        <w:ind w:left="1440" w:firstLine="720"/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hAnsiTheme="majorBidi" w:cstheme="majorBidi"/>
          <w:sz w:val="22"/>
          <w:szCs w:val="22"/>
        </w:rPr>
        <w:t>M.A. (Cognitive) Psychology, Rutgers University, NJ 1999</w:t>
      </w:r>
    </w:p>
    <w:p w14:paraId="1A0FAA4C" w14:textId="77777777" w:rsidR="003A3420" w:rsidRPr="00443689" w:rsidRDefault="000A3FDA" w:rsidP="00C66D44">
      <w:pPr>
        <w:widowControl w:val="0"/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hAnsiTheme="majorBidi" w:cstheme="majorBidi"/>
          <w:sz w:val="22"/>
          <w:szCs w:val="22"/>
        </w:rPr>
        <w:tab/>
      </w:r>
      <w:r w:rsidRPr="00443689">
        <w:rPr>
          <w:rFonts w:asciiTheme="majorBidi" w:hAnsiTheme="majorBidi" w:cstheme="majorBidi"/>
          <w:sz w:val="22"/>
          <w:szCs w:val="22"/>
        </w:rPr>
        <w:tab/>
      </w:r>
      <w:r w:rsidRPr="00443689">
        <w:rPr>
          <w:rFonts w:asciiTheme="majorBidi" w:hAnsiTheme="majorBidi" w:cstheme="majorBidi"/>
          <w:sz w:val="22"/>
          <w:szCs w:val="22"/>
        </w:rPr>
        <w:tab/>
      </w:r>
      <w:proofErr w:type="spellStart"/>
      <w:r w:rsidRPr="00443689">
        <w:rPr>
          <w:rFonts w:asciiTheme="majorBidi" w:hAnsiTheme="majorBidi" w:cstheme="majorBidi"/>
          <w:sz w:val="22"/>
          <w:szCs w:val="22"/>
        </w:rPr>
        <w:t>Honours</w:t>
      </w:r>
      <w:proofErr w:type="spellEnd"/>
      <w:r w:rsidRPr="00443689">
        <w:rPr>
          <w:rFonts w:asciiTheme="majorBidi" w:hAnsiTheme="majorBidi" w:cstheme="majorBidi"/>
          <w:sz w:val="22"/>
          <w:szCs w:val="22"/>
        </w:rPr>
        <w:t xml:space="preserve"> B.A. Psychology, Richard Stockton College, NJ 1995</w:t>
      </w:r>
      <w:r w:rsidRPr="00443689">
        <w:rPr>
          <w:rFonts w:asciiTheme="majorBidi" w:hAnsiTheme="majorBidi" w:cstheme="majorBidi"/>
          <w:b/>
          <w:sz w:val="22"/>
          <w:szCs w:val="22"/>
        </w:rPr>
        <w:t xml:space="preserve">            </w:t>
      </w:r>
      <w:r w:rsidR="00C66D44" w:rsidRPr="00443689">
        <w:rPr>
          <w:rFonts w:asciiTheme="majorBidi" w:hAnsiTheme="majorBidi" w:cstheme="majorBidi"/>
          <w:sz w:val="22"/>
          <w:szCs w:val="22"/>
        </w:rPr>
        <w:tab/>
      </w:r>
      <w:r w:rsidR="00C66D44" w:rsidRPr="00443689">
        <w:rPr>
          <w:rFonts w:asciiTheme="majorBidi" w:hAnsiTheme="majorBidi" w:cstheme="majorBidi"/>
          <w:sz w:val="22"/>
          <w:szCs w:val="22"/>
        </w:rPr>
        <w:tab/>
      </w:r>
    </w:p>
    <w:p w14:paraId="63A3C308" w14:textId="77777777" w:rsidR="00CA7AE2" w:rsidRPr="00443689" w:rsidRDefault="00CA7AE2" w:rsidP="00C66D44">
      <w:pPr>
        <w:widowControl w:val="0"/>
        <w:rPr>
          <w:rFonts w:asciiTheme="majorBidi" w:hAnsiTheme="majorBidi" w:cstheme="majorBidi"/>
          <w:b/>
          <w:sz w:val="22"/>
          <w:szCs w:val="22"/>
        </w:rPr>
      </w:pPr>
    </w:p>
    <w:p w14:paraId="6604E466" w14:textId="77777777" w:rsidR="00C66D44" w:rsidRPr="00443689" w:rsidRDefault="00C66D44" w:rsidP="00C66D44">
      <w:pPr>
        <w:widowControl w:val="0"/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hAnsiTheme="majorBidi" w:cstheme="majorBidi"/>
          <w:b/>
          <w:sz w:val="22"/>
          <w:szCs w:val="22"/>
        </w:rPr>
        <w:t>Employment History:</w:t>
      </w:r>
    </w:p>
    <w:p w14:paraId="64BAFF22" w14:textId="77777777" w:rsidR="00C66D44" w:rsidRPr="00443689" w:rsidRDefault="00C66D44" w:rsidP="00C66D44">
      <w:pPr>
        <w:widowControl w:val="0"/>
        <w:rPr>
          <w:rFonts w:asciiTheme="majorBidi" w:hAnsiTheme="majorBidi" w:cstheme="majorBidi"/>
          <w:sz w:val="22"/>
          <w:szCs w:val="22"/>
        </w:rPr>
      </w:pPr>
    </w:p>
    <w:p w14:paraId="74DAB2A2" w14:textId="77777777" w:rsidR="00C8146A" w:rsidRPr="00443689" w:rsidRDefault="00C8146A" w:rsidP="00C8146A">
      <w:pPr>
        <w:widowControl w:val="0"/>
        <w:tabs>
          <w:tab w:val="left" w:pos="-1440"/>
        </w:tabs>
        <w:ind w:left="2160" w:hanging="2160"/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hAnsiTheme="majorBidi" w:cstheme="majorBidi"/>
          <w:sz w:val="22"/>
          <w:szCs w:val="22"/>
        </w:rPr>
        <w:t>Spring 1993</w:t>
      </w:r>
      <w:r w:rsidRPr="00443689">
        <w:rPr>
          <w:rFonts w:asciiTheme="majorBidi" w:hAnsiTheme="majorBidi" w:cstheme="majorBidi"/>
          <w:sz w:val="22"/>
          <w:szCs w:val="22"/>
        </w:rPr>
        <w:tab/>
        <w:t xml:space="preserve">Teaching Assistant, Richard Stockton College, Pomona, NJ </w:t>
      </w:r>
    </w:p>
    <w:p w14:paraId="0503F7A7" w14:textId="77777777" w:rsidR="00C8146A" w:rsidRPr="00443689" w:rsidRDefault="00C8146A" w:rsidP="00C8146A">
      <w:pPr>
        <w:widowControl w:val="0"/>
        <w:tabs>
          <w:tab w:val="left" w:pos="-1440"/>
        </w:tabs>
        <w:ind w:left="2160" w:hanging="2160"/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hAnsiTheme="majorBidi" w:cstheme="majorBidi"/>
          <w:sz w:val="22"/>
          <w:szCs w:val="22"/>
        </w:rPr>
        <w:t>1996-1996</w:t>
      </w:r>
      <w:r w:rsidRPr="00443689">
        <w:rPr>
          <w:rFonts w:asciiTheme="majorBidi" w:hAnsiTheme="majorBidi" w:cstheme="majorBidi"/>
          <w:sz w:val="22"/>
          <w:szCs w:val="22"/>
        </w:rPr>
        <w:tab/>
        <w:t>Research Assistant, Learning and Memory Lab, Center for Behavioral and Molecular Neuroscience, Rutgers, New Jersey</w:t>
      </w:r>
    </w:p>
    <w:p w14:paraId="04406C75" w14:textId="77777777" w:rsidR="00C8146A" w:rsidRPr="00443689" w:rsidRDefault="00C8146A" w:rsidP="00C8146A">
      <w:pPr>
        <w:pStyle w:val="BodyTextIndent"/>
        <w:rPr>
          <w:rFonts w:asciiTheme="majorBidi" w:hAnsiTheme="majorBidi" w:cstheme="majorBidi"/>
          <w:szCs w:val="22"/>
        </w:rPr>
      </w:pPr>
      <w:r w:rsidRPr="00443689">
        <w:rPr>
          <w:rFonts w:asciiTheme="majorBidi" w:hAnsiTheme="majorBidi" w:cstheme="majorBidi"/>
          <w:szCs w:val="22"/>
        </w:rPr>
        <w:t>1997-1999</w:t>
      </w:r>
      <w:r w:rsidRPr="00443689">
        <w:rPr>
          <w:rFonts w:asciiTheme="majorBidi" w:hAnsiTheme="majorBidi" w:cstheme="majorBidi"/>
          <w:szCs w:val="22"/>
        </w:rPr>
        <w:tab/>
        <w:t xml:space="preserve">Teaching Assistant, Department of Psychology, Rutgers University, Newark, NJ </w:t>
      </w:r>
    </w:p>
    <w:p w14:paraId="43604AA9" w14:textId="0C3D773C" w:rsidR="00B527C6" w:rsidRPr="00443689" w:rsidRDefault="00B527C6" w:rsidP="00B527C6">
      <w:pPr>
        <w:widowControl w:val="0"/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hAnsiTheme="majorBidi" w:cstheme="majorBidi"/>
          <w:sz w:val="22"/>
          <w:szCs w:val="22"/>
        </w:rPr>
        <w:t>1997-1998</w:t>
      </w:r>
      <w:proofErr w:type="gramStart"/>
      <w:r w:rsidRPr="00443689">
        <w:rPr>
          <w:rFonts w:asciiTheme="majorBidi" w:hAnsiTheme="majorBidi" w:cstheme="majorBidi"/>
          <w:sz w:val="22"/>
          <w:szCs w:val="22"/>
        </w:rPr>
        <w:tab/>
        <w:t xml:space="preserve">  </w:t>
      </w:r>
      <w:r w:rsidRPr="00443689">
        <w:rPr>
          <w:rFonts w:asciiTheme="majorBidi" w:hAnsiTheme="majorBidi" w:cstheme="majorBidi"/>
          <w:sz w:val="22"/>
          <w:szCs w:val="22"/>
        </w:rPr>
        <w:tab/>
      </w:r>
      <w:proofErr w:type="gramEnd"/>
      <w:r w:rsidRPr="00443689">
        <w:rPr>
          <w:rFonts w:asciiTheme="majorBidi" w:hAnsiTheme="majorBidi" w:cstheme="majorBidi"/>
          <w:sz w:val="22"/>
          <w:szCs w:val="22"/>
        </w:rPr>
        <w:t>Cognitive Therapist, Universal Rehabilitation, Livingston, NJ</w:t>
      </w:r>
    </w:p>
    <w:p w14:paraId="368D6D1E" w14:textId="77777777" w:rsidR="00C8146A" w:rsidRPr="00443689" w:rsidRDefault="00C8146A" w:rsidP="00C8146A">
      <w:pPr>
        <w:widowControl w:val="0"/>
        <w:ind w:left="2160" w:hanging="2160"/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hAnsiTheme="majorBidi" w:cstheme="majorBidi"/>
          <w:sz w:val="22"/>
          <w:szCs w:val="22"/>
        </w:rPr>
        <w:t>1998-1999</w:t>
      </w:r>
      <w:r w:rsidRPr="00443689">
        <w:rPr>
          <w:rFonts w:asciiTheme="majorBidi" w:hAnsiTheme="majorBidi" w:cstheme="majorBidi"/>
          <w:sz w:val="22"/>
          <w:szCs w:val="22"/>
        </w:rPr>
        <w:tab/>
        <w:t xml:space="preserve">Cognitive Therapist, Cognitive Remediation Program, Kessler Institute for      Rehabilitation, East Orange, NJ  </w:t>
      </w:r>
    </w:p>
    <w:p w14:paraId="6A9FDC9B" w14:textId="77777777" w:rsidR="007E7300" w:rsidRPr="00443689" w:rsidRDefault="00C8146A" w:rsidP="00C8146A">
      <w:pPr>
        <w:widowControl w:val="0"/>
        <w:tabs>
          <w:tab w:val="left" w:pos="-1440"/>
        </w:tabs>
        <w:ind w:left="2160" w:hanging="2160"/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hAnsiTheme="majorBidi" w:cstheme="majorBidi"/>
          <w:sz w:val="22"/>
          <w:szCs w:val="22"/>
        </w:rPr>
        <w:t>1999-2000</w:t>
      </w:r>
      <w:r w:rsidRPr="00443689">
        <w:rPr>
          <w:rFonts w:asciiTheme="majorBidi" w:hAnsiTheme="majorBidi" w:cstheme="majorBidi"/>
          <w:sz w:val="22"/>
          <w:szCs w:val="22"/>
        </w:rPr>
        <w:tab/>
        <w:t>Cognitive Therapist, Headways, Oradell, NJ</w:t>
      </w:r>
      <w:r w:rsidR="00C07A63" w:rsidRPr="00443689">
        <w:rPr>
          <w:rFonts w:asciiTheme="majorBidi" w:hAnsiTheme="majorBidi" w:cstheme="majorBidi"/>
          <w:sz w:val="22"/>
          <w:szCs w:val="22"/>
        </w:rPr>
        <w:tab/>
      </w:r>
      <w:r w:rsidR="007E7300" w:rsidRPr="00443689">
        <w:rPr>
          <w:rFonts w:asciiTheme="majorBidi" w:hAnsiTheme="majorBidi" w:cstheme="majorBidi"/>
          <w:sz w:val="22"/>
          <w:szCs w:val="22"/>
        </w:rPr>
        <w:t xml:space="preserve"> </w:t>
      </w:r>
    </w:p>
    <w:p w14:paraId="11DF15CE" w14:textId="77777777" w:rsidR="00C8146A" w:rsidRPr="00443689" w:rsidRDefault="00C8146A" w:rsidP="00C8146A">
      <w:pPr>
        <w:widowControl w:val="0"/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hAnsiTheme="majorBidi" w:cstheme="majorBidi"/>
          <w:sz w:val="22"/>
          <w:szCs w:val="22"/>
        </w:rPr>
        <w:t>2000-2001</w:t>
      </w:r>
      <w:proofErr w:type="gramStart"/>
      <w:r w:rsidRPr="00443689">
        <w:rPr>
          <w:rFonts w:asciiTheme="majorBidi" w:hAnsiTheme="majorBidi" w:cstheme="majorBidi"/>
          <w:sz w:val="22"/>
          <w:szCs w:val="22"/>
        </w:rPr>
        <w:tab/>
        <w:t xml:space="preserve">  </w:t>
      </w:r>
      <w:r w:rsidRPr="00443689">
        <w:rPr>
          <w:rFonts w:asciiTheme="majorBidi" w:hAnsiTheme="majorBidi" w:cstheme="majorBidi"/>
          <w:sz w:val="22"/>
          <w:szCs w:val="22"/>
        </w:rPr>
        <w:tab/>
      </w:r>
      <w:proofErr w:type="gramEnd"/>
      <w:r w:rsidRPr="00443689">
        <w:rPr>
          <w:rFonts w:asciiTheme="majorBidi" w:hAnsiTheme="majorBidi" w:cstheme="majorBidi"/>
          <w:sz w:val="22"/>
          <w:szCs w:val="22"/>
        </w:rPr>
        <w:t>Director of Cognitive Therapy, Universal Rehabilitation, Livingston, NJ</w:t>
      </w:r>
    </w:p>
    <w:p w14:paraId="36543E1A" w14:textId="77777777" w:rsidR="00C8146A" w:rsidRPr="00443689" w:rsidRDefault="00C8146A" w:rsidP="00C8146A">
      <w:pPr>
        <w:widowControl w:val="0"/>
        <w:tabs>
          <w:tab w:val="left" w:pos="-1440"/>
        </w:tabs>
        <w:ind w:left="2160" w:hanging="2160"/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hAnsiTheme="majorBidi" w:cstheme="majorBidi"/>
          <w:sz w:val="22"/>
          <w:szCs w:val="22"/>
        </w:rPr>
        <w:t>2001-2002</w:t>
      </w:r>
      <w:r w:rsidRPr="00443689">
        <w:rPr>
          <w:rFonts w:asciiTheme="majorBidi" w:hAnsiTheme="majorBidi" w:cstheme="majorBidi"/>
          <w:sz w:val="22"/>
          <w:szCs w:val="22"/>
        </w:rPr>
        <w:tab/>
        <w:t xml:space="preserve">Neurorehabilitation Specialist and Community Relations Representative, Community Skills Program, Marlton, NJ </w:t>
      </w:r>
    </w:p>
    <w:p w14:paraId="58DF431C" w14:textId="77777777" w:rsidR="00C8146A" w:rsidRPr="00443689" w:rsidRDefault="00C8146A" w:rsidP="00C8146A">
      <w:pPr>
        <w:widowControl w:val="0"/>
        <w:tabs>
          <w:tab w:val="left" w:pos="-1440"/>
        </w:tabs>
        <w:ind w:left="2160" w:hanging="2160"/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hAnsiTheme="majorBidi" w:cstheme="majorBidi"/>
          <w:sz w:val="22"/>
          <w:szCs w:val="22"/>
        </w:rPr>
        <w:t>2002-2003</w:t>
      </w:r>
      <w:r w:rsidRPr="00443689">
        <w:rPr>
          <w:rFonts w:asciiTheme="majorBidi" w:hAnsiTheme="majorBidi" w:cstheme="majorBidi"/>
          <w:sz w:val="22"/>
          <w:szCs w:val="22"/>
        </w:rPr>
        <w:tab/>
        <w:t>Research Assistant, Department of Rehabilitation Science, State University of New York at Buffalo</w:t>
      </w:r>
    </w:p>
    <w:p w14:paraId="081E76F2" w14:textId="77777777" w:rsidR="00C8146A" w:rsidRPr="00443689" w:rsidRDefault="00C8146A" w:rsidP="00C8146A">
      <w:pPr>
        <w:widowControl w:val="0"/>
        <w:tabs>
          <w:tab w:val="left" w:pos="-1440"/>
        </w:tabs>
        <w:ind w:left="2160" w:hanging="2160"/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hAnsiTheme="majorBidi" w:cstheme="majorBidi"/>
          <w:sz w:val="22"/>
          <w:szCs w:val="22"/>
        </w:rPr>
        <w:t>2003-Summer</w:t>
      </w:r>
      <w:r w:rsidRPr="00443689">
        <w:rPr>
          <w:rFonts w:asciiTheme="majorBidi" w:hAnsiTheme="majorBidi" w:cstheme="majorBidi"/>
          <w:sz w:val="22"/>
          <w:szCs w:val="22"/>
        </w:rPr>
        <w:tab/>
        <w:t xml:space="preserve">Community Integration Counselor for persons with brain injury, Venture </w:t>
      </w:r>
      <w:proofErr w:type="spellStart"/>
      <w:r w:rsidRPr="00443689">
        <w:rPr>
          <w:rFonts w:asciiTheme="majorBidi" w:hAnsiTheme="majorBidi" w:cstheme="majorBidi"/>
          <w:sz w:val="22"/>
          <w:szCs w:val="22"/>
        </w:rPr>
        <w:t>Forthe</w:t>
      </w:r>
      <w:proofErr w:type="spellEnd"/>
      <w:r w:rsidRPr="00443689">
        <w:rPr>
          <w:rFonts w:asciiTheme="majorBidi" w:hAnsiTheme="majorBidi" w:cstheme="majorBidi"/>
          <w:sz w:val="22"/>
          <w:szCs w:val="22"/>
        </w:rPr>
        <w:t>, Niagara Falls, NY</w:t>
      </w:r>
    </w:p>
    <w:p w14:paraId="13C5D95D" w14:textId="77777777" w:rsidR="00C8146A" w:rsidRPr="00443689" w:rsidRDefault="00C8146A" w:rsidP="00C8146A">
      <w:pPr>
        <w:widowControl w:val="0"/>
        <w:tabs>
          <w:tab w:val="left" w:pos="-1440"/>
        </w:tabs>
        <w:ind w:left="2160" w:hanging="2160"/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hAnsiTheme="majorBidi" w:cstheme="majorBidi"/>
          <w:sz w:val="22"/>
          <w:szCs w:val="22"/>
        </w:rPr>
        <w:t xml:space="preserve">2003-2007 </w:t>
      </w:r>
      <w:r w:rsidRPr="00443689">
        <w:rPr>
          <w:rFonts w:asciiTheme="majorBidi" w:hAnsiTheme="majorBidi" w:cstheme="majorBidi"/>
          <w:sz w:val="22"/>
          <w:szCs w:val="22"/>
        </w:rPr>
        <w:tab/>
        <w:t>Teaching Assistant, Department of Rehabilitation Science, State University of New York at Buffalo</w:t>
      </w:r>
    </w:p>
    <w:p w14:paraId="28308826" w14:textId="77777777" w:rsidR="00AB5BCC" w:rsidRPr="00443689" w:rsidRDefault="00AB5BCC" w:rsidP="00C66D44">
      <w:pPr>
        <w:widowControl w:val="0"/>
        <w:tabs>
          <w:tab w:val="left" w:pos="-1440"/>
        </w:tabs>
        <w:ind w:left="2160" w:hanging="2160"/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hAnsiTheme="majorBidi" w:cstheme="majorBidi"/>
          <w:sz w:val="22"/>
          <w:szCs w:val="22"/>
        </w:rPr>
        <w:t xml:space="preserve">2008- </w:t>
      </w:r>
      <w:r w:rsidR="007E7300" w:rsidRPr="00443689">
        <w:rPr>
          <w:rFonts w:asciiTheme="majorBidi" w:hAnsiTheme="majorBidi" w:cstheme="majorBidi"/>
          <w:sz w:val="22"/>
          <w:szCs w:val="22"/>
        </w:rPr>
        <w:t>9/2010</w:t>
      </w:r>
      <w:r w:rsidRPr="00443689">
        <w:rPr>
          <w:rFonts w:asciiTheme="majorBidi" w:hAnsiTheme="majorBidi" w:cstheme="majorBidi"/>
          <w:sz w:val="22"/>
          <w:szCs w:val="22"/>
        </w:rPr>
        <w:tab/>
        <w:t xml:space="preserve">Postdoctoral Fellowship, Carolinas Healthcare System, </w:t>
      </w:r>
      <w:r w:rsidR="007E7300" w:rsidRPr="00443689">
        <w:rPr>
          <w:rFonts w:asciiTheme="majorBidi" w:hAnsiTheme="majorBidi" w:cstheme="majorBidi"/>
          <w:sz w:val="22"/>
          <w:szCs w:val="22"/>
        </w:rPr>
        <w:t xml:space="preserve">Carolinas Rehabilitation, </w:t>
      </w:r>
      <w:r w:rsidRPr="00443689">
        <w:rPr>
          <w:rFonts w:asciiTheme="majorBidi" w:hAnsiTheme="majorBidi" w:cstheme="majorBidi"/>
          <w:sz w:val="22"/>
          <w:szCs w:val="22"/>
        </w:rPr>
        <w:t>Charlotte, NC</w:t>
      </w:r>
    </w:p>
    <w:p w14:paraId="68E3D898" w14:textId="049DA341" w:rsidR="00C66D44" w:rsidRPr="00443689" w:rsidRDefault="00C8146A" w:rsidP="00DA6E2E">
      <w:pPr>
        <w:widowControl w:val="0"/>
        <w:tabs>
          <w:tab w:val="left" w:pos="-1440"/>
        </w:tabs>
        <w:ind w:left="2160" w:hanging="2160"/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hAnsiTheme="majorBidi" w:cstheme="majorBidi"/>
          <w:sz w:val="22"/>
          <w:szCs w:val="22"/>
        </w:rPr>
        <w:t xml:space="preserve">10/ 2010- </w:t>
      </w:r>
      <w:r w:rsidR="00F0702E" w:rsidRPr="00443689">
        <w:rPr>
          <w:rFonts w:asciiTheme="majorBidi" w:hAnsiTheme="majorBidi" w:cstheme="majorBidi"/>
          <w:sz w:val="22"/>
          <w:szCs w:val="22"/>
        </w:rPr>
        <w:t>12/2015</w:t>
      </w:r>
      <w:r w:rsidRPr="00443689">
        <w:rPr>
          <w:rFonts w:asciiTheme="majorBidi" w:hAnsiTheme="majorBidi" w:cstheme="majorBidi"/>
          <w:sz w:val="22"/>
          <w:szCs w:val="22"/>
        </w:rPr>
        <w:tab/>
        <w:t xml:space="preserve">Assistant Research </w:t>
      </w:r>
      <w:r w:rsidR="00F0702E" w:rsidRPr="00443689">
        <w:rPr>
          <w:rFonts w:asciiTheme="majorBidi" w:hAnsiTheme="majorBidi" w:cstheme="majorBidi"/>
          <w:sz w:val="22"/>
          <w:szCs w:val="22"/>
        </w:rPr>
        <w:t>Faculty</w:t>
      </w:r>
      <w:r w:rsidRPr="00443689">
        <w:rPr>
          <w:rFonts w:asciiTheme="majorBidi" w:hAnsiTheme="majorBidi" w:cstheme="majorBidi"/>
          <w:sz w:val="22"/>
          <w:szCs w:val="22"/>
        </w:rPr>
        <w:t xml:space="preserve">, School of Medicine, Department of Physical </w:t>
      </w:r>
      <w:proofErr w:type="gramStart"/>
      <w:r w:rsidRPr="00443689">
        <w:rPr>
          <w:rFonts w:asciiTheme="majorBidi" w:hAnsiTheme="majorBidi" w:cstheme="majorBidi"/>
          <w:sz w:val="22"/>
          <w:szCs w:val="22"/>
        </w:rPr>
        <w:t>Medici</w:t>
      </w:r>
      <w:r w:rsidR="00F0702E" w:rsidRPr="00443689">
        <w:rPr>
          <w:rFonts w:asciiTheme="majorBidi" w:hAnsiTheme="majorBidi" w:cstheme="majorBidi"/>
          <w:sz w:val="22"/>
          <w:szCs w:val="22"/>
        </w:rPr>
        <w:t>ne</w:t>
      </w:r>
      <w:proofErr w:type="gramEnd"/>
      <w:r w:rsidR="00F0702E" w:rsidRPr="00443689">
        <w:rPr>
          <w:rFonts w:asciiTheme="majorBidi" w:hAnsiTheme="majorBidi" w:cstheme="majorBidi"/>
          <w:sz w:val="22"/>
          <w:szCs w:val="22"/>
        </w:rPr>
        <w:t xml:space="preserve"> and Rehabilitation at IU </w:t>
      </w:r>
    </w:p>
    <w:p w14:paraId="061C29CE" w14:textId="79DF69AF" w:rsidR="00F0702E" w:rsidRPr="00443689" w:rsidRDefault="00F0702E" w:rsidP="00DA6E2E">
      <w:pPr>
        <w:widowControl w:val="0"/>
        <w:tabs>
          <w:tab w:val="left" w:pos="-1440"/>
        </w:tabs>
        <w:ind w:left="2160" w:hanging="2160"/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hAnsiTheme="majorBidi" w:cstheme="majorBidi"/>
          <w:sz w:val="22"/>
          <w:szCs w:val="22"/>
        </w:rPr>
        <w:t>10/2010-06/2017</w:t>
      </w:r>
      <w:r w:rsidRPr="00443689">
        <w:rPr>
          <w:rFonts w:asciiTheme="majorBidi" w:hAnsiTheme="majorBidi" w:cstheme="majorBidi"/>
          <w:sz w:val="22"/>
          <w:szCs w:val="22"/>
        </w:rPr>
        <w:tab/>
        <w:t>Clinical Research Associate at Rehabilitation Hospital of Indiana.</w:t>
      </w:r>
    </w:p>
    <w:p w14:paraId="7B7F57E4" w14:textId="30C5DBEA" w:rsidR="00A47734" w:rsidRPr="00443689" w:rsidRDefault="00A47734" w:rsidP="00DA6E2E">
      <w:pPr>
        <w:widowControl w:val="0"/>
        <w:tabs>
          <w:tab w:val="left" w:pos="-1440"/>
        </w:tabs>
        <w:ind w:left="2160" w:hanging="2160"/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hAnsiTheme="majorBidi" w:cstheme="majorBidi"/>
          <w:sz w:val="22"/>
          <w:szCs w:val="22"/>
        </w:rPr>
        <w:t>08/2012-</w:t>
      </w:r>
      <w:r w:rsidR="00A16759">
        <w:rPr>
          <w:rFonts w:asciiTheme="majorBidi" w:hAnsiTheme="majorBidi" w:cstheme="majorBidi"/>
          <w:sz w:val="22"/>
          <w:szCs w:val="22"/>
        </w:rPr>
        <w:t>2017</w:t>
      </w:r>
      <w:r w:rsidRPr="00443689">
        <w:rPr>
          <w:rFonts w:asciiTheme="majorBidi" w:hAnsiTheme="majorBidi" w:cstheme="majorBidi"/>
          <w:sz w:val="22"/>
          <w:szCs w:val="22"/>
        </w:rPr>
        <w:tab/>
        <w:t xml:space="preserve">Managing member and founder, </w:t>
      </w:r>
      <w:proofErr w:type="spellStart"/>
      <w:r w:rsidRPr="00443689">
        <w:rPr>
          <w:rFonts w:asciiTheme="majorBidi" w:hAnsiTheme="majorBidi" w:cstheme="majorBidi"/>
          <w:sz w:val="22"/>
          <w:szCs w:val="22"/>
        </w:rPr>
        <w:t>EmotEd</w:t>
      </w:r>
      <w:proofErr w:type="spellEnd"/>
      <w:r w:rsidRPr="00443689">
        <w:rPr>
          <w:rFonts w:asciiTheme="majorBidi" w:hAnsiTheme="majorBidi" w:cstheme="majorBidi"/>
          <w:sz w:val="22"/>
          <w:szCs w:val="22"/>
        </w:rPr>
        <w:t>, LLC</w:t>
      </w:r>
    </w:p>
    <w:p w14:paraId="5F5BCC9F" w14:textId="3C4C7C08" w:rsidR="005A3D59" w:rsidRPr="00443689" w:rsidRDefault="005A3D59" w:rsidP="00DA6E2E">
      <w:pPr>
        <w:widowControl w:val="0"/>
        <w:tabs>
          <w:tab w:val="left" w:pos="-1440"/>
        </w:tabs>
        <w:ind w:left="2160" w:hanging="2160"/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hAnsiTheme="majorBidi" w:cstheme="majorBidi"/>
          <w:sz w:val="22"/>
          <w:szCs w:val="22"/>
        </w:rPr>
        <w:t>11/2013-</w:t>
      </w:r>
      <w:r w:rsidR="00B64D54">
        <w:rPr>
          <w:rFonts w:asciiTheme="majorBidi" w:hAnsiTheme="majorBidi" w:cstheme="majorBidi"/>
          <w:sz w:val="22"/>
          <w:szCs w:val="22"/>
        </w:rPr>
        <w:t>04/2023</w:t>
      </w:r>
      <w:r w:rsidRPr="00443689">
        <w:rPr>
          <w:rFonts w:asciiTheme="majorBidi" w:hAnsiTheme="majorBidi" w:cstheme="majorBidi"/>
          <w:sz w:val="22"/>
          <w:szCs w:val="22"/>
        </w:rPr>
        <w:tab/>
        <w:t>Director, IU Interactive and Functional Assessment of Communication and Emotion Center (</w:t>
      </w:r>
      <w:proofErr w:type="spellStart"/>
      <w:r w:rsidRPr="00443689">
        <w:rPr>
          <w:rFonts w:asciiTheme="majorBidi" w:hAnsiTheme="majorBidi" w:cstheme="majorBidi"/>
          <w:sz w:val="22"/>
          <w:szCs w:val="22"/>
        </w:rPr>
        <w:t>InterFACE</w:t>
      </w:r>
      <w:proofErr w:type="spellEnd"/>
      <w:r w:rsidRPr="00443689">
        <w:rPr>
          <w:rFonts w:asciiTheme="majorBidi" w:hAnsiTheme="majorBidi" w:cstheme="majorBidi"/>
          <w:sz w:val="22"/>
          <w:szCs w:val="22"/>
        </w:rPr>
        <w:t xml:space="preserve">) at the Rehabilitation Hospital of Indiana </w:t>
      </w:r>
    </w:p>
    <w:p w14:paraId="3E5A60F3" w14:textId="62B6F03D" w:rsidR="00F0702E" w:rsidRPr="00443689" w:rsidRDefault="00F0702E" w:rsidP="00F0702E">
      <w:pPr>
        <w:widowControl w:val="0"/>
        <w:tabs>
          <w:tab w:val="left" w:pos="-1440"/>
        </w:tabs>
        <w:ind w:left="2160" w:hanging="2160"/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hAnsiTheme="majorBidi" w:cstheme="majorBidi"/>
          <w:sz w:val="22"/>
          <w:szCs w:val="22"/>
        </w:rPr>
        <w:t>12/ 2015- 06/2017</w:t>
      </w:r>
      <w:r w:rsidRPr="00443689">
        <w:rPr>
          <w:rFonts w:asciiTheme="majorBidi" w:hAnsiTheme="majorBidi" w:cstheme="majorBidi"/>
          <w:sz w:val="22"/>
          <w:szCs w:val="22"/>
        </w:rPr>
        <w:tab/>
        <w:t xml:space="preserve">Assistant Professor, School of Medicine, Department of Physical </w:t>
      </w:r>
      <w:proofErr w:type="gramStart"/>
      <w:r w:rsidRPr="00443689">
        <w:rPr>
          <w:rFonts w:asciiTheme="majorBidi" w:hAnsiTheme="majorBidi" w:cstheme="majorBidi"/>
          <w:sz w:val="22"/>
          <w:szCs w:val="22"/>
        </w:rPr>
        <w:t>Medicine</w:t>
      </w:r>
      <w:proofErr w:type="gramEnd"/>
      <w:r w:rsidRPr="00443689">
        <w:rPr>
          <w:rFonts w:asciiTheme="majorBidi" w:hAnsiTheme="majorBidi" w:cstheme="majorBidi"/>
          <w:sz w:val="22"/>
          <w:szCs w:val="22"/>
        </w:rPr>
        <w:t xml:space="preserve"> and Rehabilitation at IU </w:t>
      </w:r>
    </w:p>
    <w:p w14:paraId="0EE585B6" w14:textId="03A3E737" w:rsidR="00E37FEC" w:rsidRDefault="00F0702E" w:rsidP="00F0702E">
      <w:pPr>
        <w:widowControl w:val="0"/>
        <w:tabs>
          <w:tab w:val="left" w:pos="-1440"/>
        </w:tabs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hAnsiTheme="majorBidi" w:cstheme="majorBidi"/>
          <w:sz w:val="22"/>
          <w:szCs w:val="22"/>
        </w:rPr>
        <w:t>07/2017-</w:t>
      </w:r>
      <w:r w:rsidR="00B64D54">
        <w:rPr>
          <w:rFonts w:asciiTheme="majorBidi" w:hAnsiTheme="majorBidi" w:cstheme="majorBidi"/>
          <w:sz w:val="22"/>
          <w:szCs w:val="22"/>
        </w:rPr>
        <w:t>02/2023</w:t>
      </w:r>
      <w:r w:rsidRPr="00443689">
        <w:rPr>
          <w:rFonts w:asciiTheme="majorBidi" w:hAnsiTheme="majorBidi" w:cstheme="majorBidi"/>
          <w:sz w:val="22"/>
          <w:szCs w:val="22"/>
        </w:rPr>
        <w:t xml:space="preserve"> </w:t>
      </w:r>
      <w:r w:rsidRPr="00443689">
        <w:rPr>
          <w:rFonts w:asciiTheme="majorBidi" w:hAnsiTheme="majorBidi" w:cstheme="majorBidi"/>
          <w:sz w:val="22"/>
          <w:szCs w:val="22"/>
        </w:rPr>
        <w:tab/>
        <w:t>Research Director, Rehabilitation Hospital of Indiana</w:t>
      </w:r>
    </w:p>
    <w:p w14:paraId="4E5B0608" w14:textId="77777777" w:rsidR="00131453" w:rsidRPr="00443689" w:rsidRDefault="00131453" w:rsidP="00131453">
      <w:pPr>
        <w:widowControl w:val="0"/>
        <w:tabs>
          <w:tab w:val="left" w:pos="-1440"/>
        </w:tabs>
        <w:ind w:left="2160" w:hanging="2160"/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hAnsiTheme="majorBidi" w:cstheme="majorBidi"/>
          <w:sz w:val="22"/>
          <w:szCs w:val="22"/>
        </w:rPr>
        <w:t xml:space="preserve">07/2017-Present </w:t>
      </w:r>
      <w:r w:rsidRPr="00443689">
        <w:rPr>
          <w:rFonts w:asciiTheme="majorBidi" w:hAnsiTheme="majorBidi" w:cstheme="majorBidi"/>
          <w:sz w:val="22"/>
          <w:szCs w:val="22"/>
        </w:rPr>
        <w:tab/>
        <w:t xml:space="preserve">Associate Professor </w:t>
      </w:r>
      <w:r>
        <w:rPr>
          <w:rFonts w:asciiTheme="majorBidi" w:hAnsiTheme="majorBidi" w:cstheme="majorBidi"/>
          <w:sz w:val="22"/>
          <w:szCs w:val="22"/>
        </w:rPr>
        <w:t xml:space="preserve">(tenured) </w:t>
      </w:r>
      <w:r w:rsidRPr="00443689">
        <w:rPr>
          <w:rFonts w:asciiTheme="majorBidi" w:hAnsiTheme="majorBidi" w:cstheme="majorBidi"/>
          <w:sz w:val="22"/>
          <w:szCs w:val="22"/>
        </w:rPr>
        <w:t xml:space="preserve">and Research Director, School of Medicine, Department of Physical </w:t>
      </w:r>
      <w:proofErr w:type="gramStart"/>
      <w:r w:rsidRPr="00443689">
        <w:rPr>
          <w:rFonts w:asciiTheme="majorBidi" w:hAnsiTheme="majorBidi" w:cstheme="majorBidi"/>
          <w:sz w:val="22"/>
          <w:szCs w:val="22"/>
        </w:rPr>
        <w:t>Medicine</w:t>
      </w:r>
      <w:proofErr w:type="gramEnd"/>
      <w:r w:rsidRPr="00443689">
        <w:rPr>
          <w:rFonts w:asciiTheme="majorBidi" w:hAnsiTheme="majorBidi" w:cstheme="majorBidi"/>
          <w:sz w:val="22"/>
          <w:szCs w:val="22"/>
        </w:rPr>
        <w:t xml:space="preserve"> and Rehabilitation at IU</w:t>
      </w:r>
    </w:p>
    <w:p w14:paraId="16474580" w14:textId="6F31112C" w:rsidR="00E37FEC" w:rsidRPr="00E37FEC" w:rsidRDefault="00E37FEC" w:rsidP="00E37FEC">
      <w:pPr>
        <w:pStyle w:val="BodyTextIndent3"/>
        <w:tabs>
          <w:tab w:val="num" w:pos="-720"/>
        </w:tabs>
        <w:spacing w:after="0"/>
        <w:ind w:left="1710" w:hanging="1710"/>
        <w:rPr>
          <w:sz w:val="22"/>
          <w:szCs w:val="22"/>
        </w:rPr>
      </w:pPr>
      <w:r w:rsidRPr="00E37FEC">
        <w:rPr>
          <w:sz w:val="22"/>
          <w:szCs w:val="22"/>
        </w:rPr>
        <w:t xml:space="preserve">9/2019-Present    </w:t>
      </w:r>
      <w:r w:rsidR="00FB22D8">
        <w:rPr>
          <w:sz w:val="22"/>
          <w:szCs w:val="22"/>
        </w:rPr>
        <w:tab/>
      </w:r>
      <w:r w:rsidR="00FB22D8">
        <w:rPr>
          <w:sz w:val="22"/>
          <w:szCs w:val="22"/>
        </w:rPr>
        <w:tab/>
      </w:r>
      <w:r w:rsidRPr="00E37FEC">
        <w:rPr>
          <w:sz w:val="22"/>
          <w:szCs w:val="22"/>
        </w:rPr>
        <w:t>Adjunct Faculty, Purdue School of Engineering and Technology</w:t>
      </w:r>
    </w:p>
    <w:p w14:paraId="46463767" w14:textId="0F9BA7FA" w:rsidR="00B30410" w:rsidRPr="004D722E" w:rsidRDefault="00F0702E" w:rsidP="004D722E">
      <w:pPr>
        <w:widowControl w:val="0"/>
        <w:tabs>
          <w:tab w:val="left" w:pos="-1440"/>
        </w:tabs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hAnsiTheme="majorBidi" w:cstheme="majorBidi"/>
          <w:sz w:val="22"/>
          <w:szCs w:val="22"/>
        </w:rPr>
        <w:t xml:space="preserve"> </w:t>
      </w:r>
    </w:p>
    <w:p w14:paraId="0EC8557E" w14:textId="77777777" w:rsidR="00DD6CDE" w:rsidRPr="00443689" w:rsidRDefault="00C66D44" w:rsidP="00981B6B">
      <w:pPr>
        <w:widowControl w:val="0"/>
        <w:tabs>
          <w:tab w:val="left" w:pos="-1440"/>
        </w:tabs>
        <w:ind w:left="2160" w:hanging="2160"/>
        <w:rPr>
          <w:rFonts w:asciiTheme="majorBidi" w:hAnsiTheme="majorBidi" w:cstheme="majorBidi"/>
          <w:b/>
          <w:sz w:val="22"/>
          <w:szCs w:val="22"/>
        </w:rPr>
      </w:pPr>
      <w:r w:rsidRPr="00443689">
        <w:rPr>
          <w:rFonts w:asciiTheme="majorBidi" w:hAnsiTheme="majorBidi" w:cstheme="majorBidi"/>
          <w:b/>
          <w:sz w:val="22"/>
          <w:szCs w:val="22"/>
        </w:rPr>
        <w:t>Awards</w:t>
      </w:r>
      <w:r w:rsidR="00D73153" w:rsidRPr="00443689">
        <w:rPr>
          <w:rFonts w:asciiTheme="majorBidi" w:hAnsiTheme="majorBidi" w:cstheme="majorBidi"/>
          <w:b/>
          <w:sz w:val="22"/>
          <w:szCs w:val="22"/>
        </w:rPr>
        <w:t>,</w:t>
      </w:r>
      <w:r w:rsidRPr="00443689">
        <w:rPr>
          <w:rFonts w:asciiTheme="majorBidi" w:hAnsiTheme="majorBidi" w:cstheme="majorBidi"/>
          <w:b/>
          <w:sz w:val="22"/>
          <w:szCs w:val="22"/>
        </w:rPr>
        <w:t xml:space="preserve"> Honors</w:t>
      </w:r>
      <w:r w:rsidR="00D73153" w:rsidRPr="00443689">
        <w:rPr>
          <w:rFonts w:asciiTheme="majorBidi" w:hAnsiTheme="majorBidi" w:cstheme="majorBidi"/>
          <w:b/>
          <w:sz w:val="22"/>
          <w:szCs w:val="22"/>
        </w:rPr>
        <w:t>, and Special Training</w:t>
      </w:r>
      <w:r w:rsidRPr="00443689">
        <w:rPr>
          <w:rFonts w:asciiTheme="majorBidi" w:hAnsiTheme="majorBidi" w:cstheme="majorBidi"/>
          <w:b/>
          <w:sz w:val="22"/>
          <w:szCs w:val="22"/>
        </w:rPr>
        <w:t>:</w:t>
      </w:r>
    </w:p>
    <w:p w14:paraId="36848BE8" w14:textId="77777777" w:rsidR="00C8146A" w:rsidRPr="00443689" w:rsidRDefault="00C8146A" w:rsidP="00215CAC">
      <w:pPr>
        <w:numPr>
          <w:ilvl w:val="0"/>
          <w:numId w:val="4"/>
        </w:numPr>
        <w:tabs>
          <w:tab w:val="clear" w:pos="3612"/>
          <w:tab w:val="num" w:pos="360"/>
          <w:tab w:val="left" w:pos="720"/>
        </w:tabs>
        <w:ind w:left="360"/>
        <w:rPr>
          <w:rFonts w:asciiTheme="majorBidi" w:hAnsiTheme="majorBidi" w:cstheme="majorBidi"/>
          <w:sz w:val="22"/>
          <w:szCs w:val="22"/>
          <w:lang w:val="it-IT"/>
        </w:rPr>
      </w:pPr>
      <w:r w:rsidRPr="00443689">
        <w:rPr>
          <w:rFonts w:asciiTheme="majorBidi" w:hAnsiTheme="majorBidi" w:cstheme="majorBidi"/>
          <w:i/>
          <w:sz w:val="22"/>
          <w:szCs w:val="22"/>
          <w:lang w:val="it-IT"/>
        </w:rPr>
        <w:t>Psi Chi National Honor Society, 1995</w:t>
      </w:r>
    </w:p>
    <w:p w14:paraId="15F8018D" w14:textId="77777777" w:rsidR="00C8146A" w:rsidRPr="00443689" w:rsidRDefault="00C8146A" w:rsidP="00215CAC">
      <w:pPr>
        <w:widowControl w:val="0"/>
        <w:numPr>
          <w:ilvl w:val="0"/>
          <w:numId w:val="4"/>
        </w:numPr>
        <w:tabs>
          <w:tab w:val="clear" w:pos="3612"/>
          <w:tab w:val="num" w:pos="360"/>
        </w:tabs>
        <w:ind w:left="360"/>
        <w:rPr>
          <w:rFonts w:asciiTheme="majorBidi" w:hAnsiTheme="majorBidi" w:cstheme="majorBidi"/>
          <w:i/>
          <w:sz w:val="22"/>
          <w:szCs w:val="22"/>
        </w:rPr>
      </w:pPr>
      <w:r w:rsidRPr="00443689">
        <w:rPr>
          <w:rFonts w:asciiTheme="majorBidi" w:hAnsiTheme="majorBidi" w:cstheme="majorBidi"/>
          <w:i/>
          <w:sz w:val="22"/>
          <w:szCs w:val="22"/>
        </w:rPr>
        <w:t>2</w:t>
      </w:r>
      <w:r w:rsidRPr="00443689">
        <w:rPr>
          <w:rFonts w:asciiTheme="majorBidi" w:hAnsiTheme="majorBidi" w:cstheme="majorBidi"/>
          <w:i/>
          <w:sz w:val="22"/>
          <w:szCs w:val="22"/>
          <w:vertAlign w:val="superscript"/>
        </w:rPr>
        <w:t>nd</w:t>
      </w:r>
      <w:r w:rsidRPr="00443689">
        <w:rPr>
          <w:rFonts w:asciiTheme="majorBidi" w:hAnsiTheme="majorBidi" w:cstheme="majorBidi"/>
          <w:i/>
          <w:sz w:val="22"/>
          <w:szCs w:val="22"/>
        </w:rPr>
        <w:t xml:space="preserve"> Place Poster Presentation, A universal similarity </w:t>
      </w:r>
      <w:proofErr w:type="gramStart"/>
      <w:r w:rsidRPr="00443689">
        <w:rPr>
          <w:rFonts w:asciiTheme="majorBidi" w:hAnsiTheme="majorBidi" w:cstheme="majorBidi"/>
          <w:i/>
          <w:sz w:val="22"/>
          <w:szCs w:val="22"/>
        </w:rPr>
        <w:t>function?:</w:t>
      </w:r>
      <w:proofErr w:type="gramEnd"/>
      <w:r w:rsidRPr="00443689">
        <w:rPr>
          <w:rFonts w:asciiTheme="majorBidi" w:hAnsiTheme="majorBidi" w:cstheme="majorBidi"/>
          <w:i/>
          <w:sz w:val="22"/>
          <w:szCs w:val="22"/>
        </w:rPr>
        <w:t xml:space="preserve"> magnitude estimates for face-like exemplars, 1998 </w:t>
      </w:r>
    </w:p>
    <w:p w14:paraId="66602F86" w14:textId="77777777" w:rsidR="00C8146A" w:rsidRPr="00443689" w:rsidRDefault="00C8146A" w:rsidP="00215CAC">
      <w:pPr>
        <w:widowControl w:val="0"/>
        <w:numPr>
          <w:ilvl w:val="0"/>
          <w:numId w:val="4"/>
        </w:numPr>
        <w:tabs>
          <w:tab w:val="left" w:pos="-1440"/>
          <w:tab w:val="num" w:pos="360"/>
        </w:tabs>
        <w:ind w:left="360"/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hAnsiTheme="majorBidi" w:cstheme="majorBidi"/>
          <w:sz w:val="22"/>
          <w:szCs w:val="22"/>
        </w:rPr>
        <w:lastRenderedPageBreak/>
        <w:t>Advanced Graduate Certificate in Assistive and Rehabilitation Technology, Department of Rehabilitation Science, University at Buffalo, 2005</w:t>
      </w:r>
    </w:p>
    <w:p w14:paraId="130C1574" w14:textId="77777777" w:rsidR="00C8146A" w:rsidRPr="00443689" w:rsidRDefault="00C8146A" w:rsidP="00215CAC">
      <w:pPr>
        <w:widowControl w:val="0"/>
        <w:numPr>
          <w:ilvl w:val="0"/>
          <w:numId w:val="4"/>
        </w:numPr>
        <w:tabs>
          <w:tab w:val="left" w:pos="-1440"/>
          <w:tab w:val="num" w:pos="360"/>
        </w:tabs>
        <w:ind w:left="360"/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hAnsiTheme="majorBidi" w:cstheme="majorBidi"/>
          <w:sz w:val="22"/>
          <w:szCs w:val="22"/>
        </w:rPr>
        <w:t>Certificate in Advanced Rehabilitation for Persons with Acquired Brain Injury, Level 2 (Ontario Brain Injury Association and Brock University, 2005)</w:t>
      </w:r>
    </w:p>
    <w:p w14:paraId="519FBA96" w14:textId="77777777" w:rsidR="00C8146A" w:rsidRPr="00443689" w:rsidRDefault="00C8146A" w:rsidP="00215CAC">
      <w:pPr>
        <w:numPr>
          <w:ilvl w:val="0"/>
          <w:numId w:val="4"/>
        </w:numPr>
        <w:tabs>
          <w:tab w:val="clear" w:pos="3612"/>
          <w:tab w:val="num" w:pos="360"/>
          <w:tab w:val="left" w:pos="720"/>
        </w:tabs>
        <w:ind w:left="360"/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hAnsiTheme="majorBidi" w:cstheme="majorBidi"/>
          <w:sz w:val="22"/>
          <w:szCs w:val="22"/>
        </w:rPr>
        <w:t xml:space="preserve">Selected participant for the Enhancing Rehabilitation Research in the South (ERRIS) 2009 workshop program. </w:t>
      </w:r>
    </w:p>
    <w:p w14:paraId="77C5F637" w14:textId="77777777" w:rsidR="00C8146A" w:rsidRPr="00443689" w:rsidRDefault="00C8146A" w:rsidP="00215CAC">
      <w:pPr>
        <w:numPr>
          <w:ilvl w:val="0"/>
          <w:numId w:val="4"/>
        </w:numPr>
        <w:tabs>
          <w:tab w:val="clear" w:pos="3612"/>
          <w:tab w:val="num" w:pos="360"/>
          <w:tab w:val="left" w:pos="720"/>
        </w:tabs>
        <w:ind w:left="360"/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hAnsiTheme="majorBidi" w:cstheme="majorBidi"/>
          <w:sz w:val="22"/>
          <w:szCs w:val="22"/>
        </w:rPr>
        <w:t xml:space="preserve">fMRI Visiting Fellowship Course, MGH/MIT/HMS </w:t>
      </w:r>
      <w:proofErr w:type="spellStart"/>
      <w:r w:rsidRPr="00443689">
        <w:rPr>
          <w:rFonts w:asciiTheme="majorBidi" w:hAnsiTheme="majorBidi" w:cstheme="majorBidi"/>
          <w:sz w:val="22"/>
          <w:szCs w:val="22"/>
        </w:rPr>
        <w:t>Athinoula</w:t>
      </w:r>
      <w:proofErr w:type="spellEnd"/>
      <w:r w:rsidRPr="00443689">
        <w:rPr>
          <w:rFonts w:asciiTheme="majorBidi" w:hAnsiTheme="majorBidi" w:cstheme="majorBidi"/>
          <w:sz w:val="22"/>
          <w:szCs w:val="22"/>
        </w:rPr>
        <w:t xml:space="preserve"> A. </w:t>
      </w:r>
      <w:proofErr w:type="spellStart"/>
      <w:r w:rsidRPr="00443689">
        <w:rPr>
          <w:rFonts w:asciiTheme="majorBidi" w:hAnsiTheme="majorBidi" w:cstheme="majorBidi"/>
          <w:sz w:val="22"/>
          <w:szCs w:val="22"/>
        </w:rPr>
        <w:t>Martinos</w:t>
      </w:r>
      <w:proofErr w:type="spellEnd"/>
      <w:r w:rsidRPr="00443689">
        <w:rPr>
          <w:rFonts w:asciiTheme="majorBidi" w:hAnsiTheme="majorBidi" w:cstheme="majorBidi"/>
          <w:sz w:val="22"/>
          <w:szCs w:val="22"/>
        </w:rPr>
        <w:t xml:space="preserve"> Center for Biomedical Imaging, October 3-7, </w:t>
      </w:r>
      <w:proofErr w:type="gramStart"/>
      <w:r w:rsidRPr="00443689">
        <w:rPr>
          <w:rFonts w:asciiTheme="majorBidi" w:hAnsiTheme="majorBidi" w:cstheme="majorBidi"/>
          <w:sz w:val="22"/>
          <w:szCs w:val="22"/>
        </w:rPr>
        <w:t>2011</w:t>
      </w:r>
      <w:proofErr w:type="gramEnd"/>
      <w:r w:rsidRPr="00443689">
        <w:rPr>
          <w:rFonts w:asciiTheme="majorBidi" w:hAnsiTheme="majorBidi" w:cstheme="majorBidi"/>
          <w:sz w:val="22"/>
          <w:szCs w:val="22"/>
        </w:rPr>
        <w:t xml:space="preserve"> </w:t>
      </w:r>
    </w:p>
    <w:p w14:paraId="00838123" w14:textId="77777777" w:rsidR="00DA6E2E" w:rsidRPr="00443689" w:rsidRDefault="00C8146A" w:rsidP="00215CAC">
      <w:pPr>
        <w:numPr>
          <w:ilvl w:val="0"/>
          <w:numId w:val="4"/>
        </w:numPr>
        <w:tabs>
          <w:tab w:val="clear" w:pos="3612"/>
          <w:tab w:val="num" w:pos="360"/>
          <w:tab w:val="left" w:pos="720"/>
        </w:tabs>
        <w:ind w:left="360"/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hAnsiTheme="majorBidi" w:cstheme="majorBidi"/>
          <w:sz w:val="22"/>
          <w:szCs w:val="22"/>
        </w:rPr>
        <w:t>Recipient of the Mark Diamond Research Fund award, 2006</w:t>
      </w:r>
    </w:p>
    <w:p w14:paraId="4FFDD795" w14:textId="77777777" w:rsidR="00C40DAE" w:rsidRPr="00443689" w:rsidRDefault="00AC2AE1" w:rsidP="00215CAC">
      <w:pPr>
        <w:numPr>
          <w:ilvl w:val="0"/>
          <w:numId w:val="4"/>
        </w:numPr>
        <w:tabs>
          <w:tab w:val="clear" w:pos="3612"/>
          <w:tab w:val="num" w:pos="360"/>
          <w:tab w:val="left" w:pos="720"/>
        </w:tabs>
        <w:ind w:left="360"/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hAnsiTheme="majorBidi" w:cstheme="majorBidi"/>
          <w:sz w:val="22"/>
          <w:szCs w:val="22"/>
        </w:rPr>
        <w:t>Recipient of Mary E. Switzer Merit Fellowship</w:t>
      </w:r>
      <w:r w:rsidR="006B1D8A" w:rsidRPr="00443689">
        <w:rPr>
          <w:rFonts w:asciiTheme="majorBidi" w:hAnsiTheme="majorBidi" w:cstheme="majorBidi"/>
          <w:sz w:val="22"/>
          <w:szCs w:val="22"/>
        </w:rPr>
        <w:t xml:space="preserve"> (NIDRR)</w:t>
      </w:r>
      <w:r w:rsidRPr="00443689">
        <w:rPr>
          <w:rFonts w:asciiTheme="majorBidi" w:hAnsiTheme="majorBidi" w:cstheme="majorBidi"/>
          <w:sz w:val="22"/>
          <w:szCs w:val="22"/>
        </w:rPr>
        <w:t>, 2011</w:t>
      </w:r>
    </w:p>
    <w:p w14:paraId="58444DFD" w14:textId="77777777" w:rsidR="006B1D8A" w:rsidRPr="00443689" w:rsidRDefault="006B1D8A" w:rsidP="00215CAC">
      <w:pPr>
        <w:numPr>
          <w:ilvl w:val="0"/>
          <w:numId w:val="4"/>
        </w:numPr>
        <w:tabs>
          <w:tab w:val="clear" w:pos="3612"/>
          <w:tab w:val="num" w:pos="360"/>
          <w:tab w:val="left" w:pos="720"/>
        </w:tabs>
        <w:ind w:left="360"/>
        <w:rPr>
          <w:rFonts w:asciiTheme="majorBidi" w:hAnsiTheme="majorBidi" w:cstheme="majorBidi"/>
          <w:color w:val="000000"/>
          <w:sz w:val="22"/>
          <w:szCs w:val="22"/>
        </w:rPr>
      </w:pPr>
      <w:r w:rsidRPr="00443689">
        <w:rPr>
          <w:rFonts w:asciiTheme="majorBidi" w:hAnsiTheme="majorBidi" w:cstheme="majorBidi"/>
          <w:color w:val="000000"/>
          <w:sz w:val="22"/>
          <w:szCs w:val="22"/>
        </w:rPr>
        <w:t xml:space="preserve">Recipient of </w:t>
      </w:r>
      <w:r w:rsidRPr="00443689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Deborah L. Wilkerson Early Career Award (ACRM), 2013</w:t>
      </w:r>
    </w:p>
    <w:p w14:paraId="4F70C690" w14:textId="77777777" w:rsidR="00D6272B" w:rsidRPr="00443689" w:rsidRDefault="00D6272B" w:rsidP="00215CAC">
      <w:pPr>
        <w:numPr>
          <w:ilvl w:val="0"/>
          <w:numId w:val="4"/>
        </w:numPr>
        <w:tabs>
          <w:tab w:val="clear" w:pos="3612"/>
          <w:tab w:val="num" w:pos="360"/>
          <w:tab w:val="left" w:pos="720"/>
        </w:tabs>
        <w:ind w:left="360"/>
        <w:rPr>
          <w:rFonts w:asciiTheme="majorBidi" w:hAnsiTheme="majorBidi" w:cstheme="majorBidi"/>
          <w:color w:val="000000"/>
          <w:sz w:val="22"/>
          <w:szCs w:val="22"/>
        </w:rPr>
      </w:pPr>
      <w:r w:rsidRPr="00443689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Leadership in Academic Medicine Program (LAMP), IU School of Medicine 2013-2014</w:t>
      </w:r>
    </w:p>
    <w:p w14:paraId="347E727B" w14:textId="203CF585" w:rsidR="00634EC9" w:rsidRPr="00443689" w:rsidRDefault="00634EC9" w:rsidP="00215CAC">
      <w:pPr>
        <w:numPr>
          <w:ilvl w:val="0"/>
          <w:numId w:val="4"/>
        </w:numPr>
        <w:tabs>
          <w:tab w:val="clear" w:pos="3612"/>
          <w:tab w:val="num" w:pos="360"/>
          <w:tab w:val="left" w:pos="720"/>
        </w:tabs>
        <w:ind w:left="360"/>
        <w:rPr>
          <w:rFonts w:asciiTheme="majorBidi" w:hAnsiTheme="majorBidi" w:cstheme="majorBidi"/>
          <w:color w:val="000000"/>
          <w:sz w:val="22"/>
          <w:szCs w:val="22"/>
        </w:rPr>
      </w:pPr>
      <w:r w:rsidRPr="00443689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Prestigious External Award Recognition recipient, IUPUI, 2014</w:t>
      </w:r>
    </w:p>
    <w:p w14:paraId="5DA3B3A6" w14:textId="62C45993" w:rsidR="000C548B" w:rsidRPr="008E3122" w:rsidRDefault="000C548B" w:rsidP="00215CAC">
      <w:pPr>
        <w:numPr>
          <w:ilvl w:val="0"/>
          <w:numId w:val="4"/>
        </w:numPr>
        <w:tabs>
          <w:tab w:val="clear" w:pos="3612"/>
          <w:tab w:val="num" w:pos="360"/>
          <w:tab w:val="left" w:pos="720"/>
        </w:tabs>
        <w:ind w:left="360"/>
        <w:rPr>
          <w:rFonts w:asciiTheme="majorBidi" w:hAnsiTheme="majorBidi" w:cstheme="majorBidi"/>
          <w:color w:val="000000"/>
          <w:sz w:val="22"/>
          <w:szCs w:val="22"/>
        </w:rPr>
      </w:pPr>
      <w:r w:rsidRPr="00443689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Fellow, American Congress of Rehabilitation Medicine (ACRM)</w:t>
      </w:r>
      <w:r w:rsidR="004F3DC3" w:rsidRPr="00443689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 October 2017</w:t>
      </w:r>
    </w:p>
    <w:p w14:paraId="21AD51BE" w14:textId="3FC9C6F8" w:rsidR="008E3122" w:rsidRPr="00443689" w:rsidRDefault="008E3122" w:rsidP="00215CAC">
      <w:pPr>
        <w:numPr>
          <w:ilvl w:val="0"/>
          <w:numId w:val="4"/>
        </w:numPr>
        <w:tabs>
          <w:tab w:val="clear" w:pos="3612"/>
          <w:tab w:val="num" w:pos="360"/>
          <w:tab w:val="left" w:pos="720"/>
        </w:tabs>
        <w:ind w:left="360"/>
        <w:rPr>
          <w:rFonts w:asciiTheme="majorBidi" w:hAnsiTheme="majorBidi" w:cstheme="majorBidi"/>
          <w:color w:val="000000"/>
          <w:sz w:val="22"/>
          <w:szCs w:val="22"/>
        </w:rPr>
      </w:pPr>
      <w:r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Communicating Science Workshop, Indiana University Faculty Development (June-</w:t>
      </w:r>
      <w:proofErr w:type="gramStart"/>
      <w:r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July,</w:t>
      </w:r>
      <w:proofErr w:type="gramEnd"/>
      <w:r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 201</w:t>
      </w:r>
      <w:r w:rsidR="00702211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7</w:t>
      </w:r>
      <w:r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)</w:t>
      </w:r>
    </w:p>
    <w:p w14:paraId="4B21C6FA" w14:textId="2EB1C5A2" w:rsidR="00401B75" w:rsidRPr="0057668F" w:rsidRDefault="00401B75" w:rsidP="00215CAC">
      <w:pPr>
        <w:numPr>
          <w:ilvl w:val="0"/>
          <w:numId w:val="4"/>
        </w:numPr>
        <w:tabs>
          <w:tab w:val="clear" w:pos="3612"/>
          <w:tab w:val="num" w:pos="360"/>
          <w:tab w:val="left" w:pos="720"/>
        </w:tabs>
        <w:ind w:left="360"/>
        <w:rPr>
          <w:rFonts w:asciiTheme="majorBidi" w:hAnsiTheme="majorBidi" w:cstheme="majorBidi"/>
          <w:color w:val="000000"/>
          <w:sz w:val="22"/>
          <w:szCs w:val="22"/>
        </w:rPr>
      </w:pPr>
      <w:r w:rsidRPr="00443689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ACRM Mitchell Rosenthal Mid-Career Award (October 2018)</w:t>
      </w:r>
    </w:p>
    <w:p w14:paraId="74F7A71F" w14:textId="4E428DCB" w:rsidR="0057668F" w:rsidRPr="00F123B6" w:rsidRDefault="0057668F" w:rsidP="00215CAC">
      <w:pPr>
        <w:numPr>
          <w:ilvl w:val="0"/>
          <w:numId w:val="4"/>
        </w:numPr>
        <w:tabs>
          <w:tab w:val="clear" w:pos="3612"/>
          <w:tab w:val="num" w:pos="360"/>
          <w:tab w:val="left" w:pos="720"/>
        </w:tabs>
        <w:ind w:left="360"/>
        <w:rPr>
          <w:rFonts w:asciiTheme="majorBidi" w:hAnsiTheme="majorBidi" w:cstheme="majorBidi"/>
          <w:color w:val="000000"/>
          <w:sz w:val="22"/>
          <w:szCs w:val="22"/>
        </w:rPr>
      </w:pPr>
      <w:r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RHI Advisory Board Education (Leadership Training Program) </w:t>
      </w:r>
      <w:r w:rsidR="0033558A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(2019)</w:t>
      </w:r>
    </w:p>
    <w:p w14:paraId="6733D9A6" w14:textId="66C8758C" w:rsidR="00F123B6" w:rsidRDefault="00F123B6" w:rsidP="00215CAC">
      <w:pPr>
        <w:numPr>
          <w:ilvl w:val="0"/>
          <w:numId w:val="4"/>
        </w:numPr>
        <w:tabs>
          <w:tab w:val="clear" w:pos="3612"/>
          <w:tab w:val="num" w:pos="360"/>
          <w:tab w:val="left" w:pos="720"/>
        </w:tabs>
        <w:ind w:left="360"/>
        <w:rPr>
          <w:rFonts w:asciiTheme="majorBidi" w:hAnsiTheme="majorBidi" w:cstheme="majorBidi"/>
          <w:color w:val="000000"/>
          <w:sz w:val="22"/>
          <w:szCs w:val="22"/>
        </w:rPr>
      </w:pPr>
      <w:r>
        <w:rPr>
          <w:rFonts w:asciiTheme="majorBidi" w:hAnsiTheme="majorBidi" w:cstheme="majorBidi"/>
          <w:color w:val="000000"/>
          <w:sz w:val="22"/>
          <w:szCs w:val="22"/>
        </w:rPr>
        <w:t>2019 David Strauss Award, ACRM Brain Injury Interdisciplinary Special Interest Group</w:t>
      </w:r>
    </w:p>
    <w:p w14:paraId="33525AF2" w14:textId="3D5D3588" w:rsidR="003D3F2B" w:rsidRDefault="003D3F2B" w:rsidP="00215CAC">
      <w:pPr>
        <w:numPr>
          <w:ilvl w:val="0"/>
          <w:numId w:val="4"/>
        </w:numPr>
        <w:tabs>
          <w:tab w:val="clear" w:pos="3612"/>
          <w:tab w:val="num" w:pos="360"/>
          <w:tab w:val="left" w:pos="720"/>
        </w:tabs>
        <w:ind w:left="360"/>
        <w:rPr>
          <w:rFonts w:asciiTheme="majorBidi" w:hAnsiTheme="majorBidi" w:cstheme="majorBidi"/>
          <w:color w:val="000000"/>
          <w:sz w:val="22"/>
          <w:szCs w:val="22"/>
        </w:rPr>
      </w:pPr>
      <w:r>
        <w:rPr>
          <w:rFonts w:asciiTheme="majorBidi" w:hAnsiTheme="majorBidi" w:cstheme="majorBidi"/>
          <w:color w:val="000000"/>
          <w:sz w:val="22"/>
          <w:szCs w:val="22"/>
        </w:rPr>
        <w:t>2020 Joshua Cantor Scholar Award, ACRM Brain Injury Interdisciplinary Special Interest Group</w:t>
      </w:r>
    </w:p>
    <w:p w14:paraId="3CEA9489" w14:textId="00CB6F69" w:rsidR="00300214" w:rsidRDefault="00300214" w:rsidP="00BD53AC">
      <w:pPr>
        <w:numPr>
          <w:ilvl w:val="0"/>
          <w:numId w:val="4"/>
        </w:numPr>
        <w:tabs>
          <w:tab w:val="clear" w:pos="3612"/>
          <w:tab w:val="num" w:pos="360"/>
          <w:tab w:val="left" w:pos="720"/>
        </w:tabs>
        <w:ind w:left="360"/>
        <w:rPr>
          <w:rFonts w:asciiTheme="majorBidi" w:hAnsiTheme="majorBidi" w:cstheme="majorBidi"/>
          <w:color w:val="000000"/>
          <w:sz w:val="22"/>
          <w:szCs w:val="22"/>
        </w:rPr>
      </w:pPr>
      <w:r>
        <w:rPr>
          <w:rFonts w:asciiTheme="majorBidi" w:hAnsiTheme="majorBidi" w:cstheme="majorBidi"/>
          <w:color w:val="000000"/>
          <w:sz w:val="22"/>
          <w:szCs w:val="22"/>
        </w:rPr>
        <w:t>Bystander Intervention Training, Showing Up for Racial Justice (Indy SURJ), August 2020</w:t>
      </w:r>
    </w:p>
    <w:p w14:paraId="65D8FFD4" w14:textId="5AEFCF25" w:rsidR="00BD53AC" w:rsidRDefault="00BD53AC" w:rsidP="00BD53AC">
      <w:pPr>
        <w:numPr>
          <w:ilvl w:val="0"/>
          <w:numId w:val="4"/>
        </w:numPr>
        <w:tabs>
          <w:tab w:val="clear" w:pos="3612"/>
          <w:tab w:val="num" w:pos="360"/>
          <w:tab w:val="left" w:pos="720"/>
        </w:tabs>
        <w:ind w:left="360"/>
        <w:rPr>
          <w:rFonts w:asciiTheme="majorBidi" w:hAnsiTheme="majorBidi" w:cstheme="majorBidi"/>
          <w:color w:val="000000"/>
          <w:sz w:val="22"/>
          <w:szCs w:val="22"/>
        </w:rPr>
      </w:pPr>
      <w:r>
        <w:rPr>
          <w:rFonts w:asciiTheme="majorBidi" w:hAnsiTheme="majorBidi" w:cstheme="majorBidi"/>
          <w:color w:val="000000"/>
          <w:sz w:val="22"/>
          <w:szCs w:val="22"/>
        </w:rPr>
        <w:t>Implicit Bias Training, Indiana School of Medicine, September 2020</w:t>
      </w:r>
    </w:p>
    <w:p w14:paraId="71B69081" w14:textId="5850B754" w:rsidR="00BD53AC" w:rsidRDefault="00BD53AC" w:rsidP="00BD53AC">
      <w:pPr>
        <w:numPr>
          <w:ilvl w:val="0"/>
          <w:numId w:val="4"/>
        </w:numPr>
        <w:tabs>
          <w:tab w:val="clear" w:pos="3612"/>
          <w:tab w:val="num" w:pos="360"/>
          <w:tab w:val="left" w:pos="720"/>
        </w:tabs>
        <w:ind w:left="360"/>
        <w:rPr>
          <w:rFonts w:asciiTheme="majorBidi" w:hAnsiTheme="majorBidi" w:cstheme="majorBidi"/>
          <w:color w:val="000000"/>
          <w:sz w:val="22"/>
          <w:szCs w:val="22"/>
        </w:rPr>
      </w:pPr>
      <w:r w:rsidRPr="00BD53AC">
        <w:rPr>
          <w:rFonts w:asciiTheme="majorBidi" w:hAnsiTheme="majorBidi" w:cstheme="majorBidi"/>
          <w:color w:val="000000"/>
          <w:sz w:val="22"/>
          <w:szCs w:val="22"/>
        </w:rPr>
        <w:t>Responding to Instances of Racism, Discrimination, and Microaggressions</w:t>
      </w:r>
      <w:r>
        <w:rPr>
          <w:rFonts w:asciiTheme="majorBidi" w:hAnsiTheme="majorBidi" w:cstheme="majorBidi"/>
          <w:color w:val="000000"/>
          <w:sz w:val="22"/>
          <w:szCs w:val="22"/>
        </w:rPr>
        <w:t xml:space="preserve"> in Academic Medicine, Indiana School of Medicine</w:t>
      </w:r>
      <w:r w:rsidR="00300214">
        <w:rPr>
          <w:rFonts w:asciiTheme="majorBidi" w:hAnsiTheme="majorBidi" w:cstheme="majorBidi"/>
          <w:color w:val="000000"/>
          <w:sz w:val="22"/>
          <w:szCs w:val="22"/>
        </w:rPr>
        <w:t xml:space="preserve"> workshop</w:t>
      </w:r>
      <w:r>
        <w:rPr>
          <w:rFonts w:asciiTheme="majorBidi" w:hAnsiTheme="majorBidi" w:cstheme="majorBidi"/>
          <w:color w:val="000000"/>
          <w:sz w:val="22"/>
          <w:szCs w:val="22"/>
        </w:rPr>
        <w:t>, September 2020</w:t>
      </w:r>
    </w:p>
    <w:p w14:paraId="2B95E7AF" w14:textId="73C3EADF" w:rsidR="008B52E2" w:rsidRPr="00107C24" w:rsidRDefault="008B52E2" w:rsidP="00BD53AC">
      <w:pPr>
        <w:numPr>
          <w:ilvl w:val="0"/>
          <w:numId w:val="4"/>
        </w:numPr>
        <w:tabs>
          <w:tab w:val="clear" w:pos="3612"/>
          <w:tab w:val="num" w:pos="360"/>
          <w:tab w:val="left" w:pos="720"/>
        </w:tabs>
        <w:ind w:left="360"/>
        <w:rPr>
          <w:rFonts w:asciiTheme="majorBidi" w:hAnsiTheme="majorBidi" w:cstheme="majorBidi"/>
          <w:color w:val="000000"/>
          <w:sz w:val="22"/>
          <w:szCs w:val="22"/>
        </w:rPr>
      </w:pPr>
      <w:r w:rsidRPr="00107C24">
        <w:rPr>
          <w:rFonts w:asciiTheme="majorBidi" w:eastAsia="MS Mincho" w:hAnsiTheme="majorBidi" w:cstheme="majorBidi"/>
          <w:sz w:val="22"/>
          <w:szCs w:val="22"/>
        </w:rPr>
        <w:t xml:space="preserve">INESSS -ONF-Sexuality and </w:t>
      </w:r>
      <w:r w:rsidR="00780CB3">
        <w:rPr>
          <w:rFonts w:asciiTheme="majorBidi" w:eastAsia="MS Mincho" w:hAnsiTheme="majorBidi" w:cstheme="majorBidi"/>
          <w:sz w:val="22"/>
          <w:szCs w:val="22"/>
        </w:rPr>
        <w:t xml:space="preserve">Intimacy </w:t>
      </w:r>
      <w:r w:rsidRPr="00107C24">
        <w:rPr>
          <w:rFonts w:asciiTheme="majorBidi" w:eastAsia="MS Mincho" w:hAnsiTheme="majorBidi" w:cstheme="majorBidi"/>
          <w:sz w:val="22"/>
          <w:szCs w:val="22"/>
        </w:rPr>
        <w:t>TBI Guidelines Workgroup (invited) (October 2020-</w:t>
      </w:r>
      <w:r w:rsidR="000738ED" w:rsidRPr="00107C24">
        <w:rPr>
          <w:rFonts w:asciiTheme="majorBidi" w:eastAsia="MS Mincho" w:hAnsiTheme="majorBidi" w:cstheme="majorBidi"/>
          <w:sz w:val="22"/>
          <w:szCs w:val="22"/>
        </w:rPr>
        <w:t>present</w:t>
      </w:r>
      <w:r w:rsidRPr="00107C24">
        <w:rPr>
          <w:rFonts w:asciiTheme="majorBidi" w:eastAsia="MS Mincho" w:hAnsiTheme="majorBidi" w:cstheme="majorBidi"/>
          <w:sz w:val="22"/>
          <w:szCs w:val="22"/>
        </w:rPr>
        <w:t>)</w:t>
      </w:r>
    </w:p>
    <w:p w14:paraId="46600AC7" w14:textId="77777777" w:rsidR="00107C24" w:rsidRPr="00107C24" w:rsidRDefault="00300214" w:rsidP="00107C24">
      <w:pPr>
        <w:numPr>
          <w:ilvl w:val="0"/>
          <w:numId w:val="4"/>
        </w:numPr>
        <w:tabs>
          <w:tab w:val="clear" w:pos="3612"/>
          <w:tab w:val="num" w:pos="360"/>
          <w:tab w:val="left" w:pos="720"/>
        </w:tabs>
        <w:ind w:left="360"/>
        <w:rPr>
          <w:rFonts w:asciiTheme="majorBidi" w:hAnsiTheme="majorBidi" w:cstheme="majorBidi"/>
          <w:color w:val="000000"/>
          <w:sz w:val="22"/>
          <w:szCs w:val="22"/>
        </w:rPr>
      </w:pPr>
      <w:r w:rsidRPr="00107C24">
        <w:rPr>
          <w:rFonts w:asciiTheme="majorBidi" w:hAnsiTheme="majorBidi" w:cstheme="majorBidi"/>
          <w:color w:val="000000"/>
          <w:sz w:val="22"/>
          <w:szCs w:val="22"/>
        </w:rPr>
        <w:t>Implementing Conversations to Advance Racial Equity (ICARE), Indiana School of Medicine workshop, December 2020</w:t>
      </w:r>
    </w:p>
    <w:p w14:paraId="3CFC2056" w14:textId="77777777" w:rsidR="00A63EBD" w:rsidRPr="00A63EBD" w:rsidRDefault="00107C24" w:rsidP="00107C24">
      <w:pPr>
        <w:numPr>
          <w:ilvl w:val="0"/>
          <w:numId w:val="4"/>
        </w:numPr>
        <w:tabs>
          <w:tab w:val="clear" w:pos="3612"/>
          <w:tab w:val="num" w:pos="360"/>
          <w:tab w:val="left" w:pos="720"/>
        </w:tabs>
        <w:ind w:left="360"/>
        <w:rPr>
          <w:rFonts w:asciiTheme="majorBidi" w:hAnsiTheme="majorBidi" w:cstheme="majorBidi"/>
          <w:color w:val="000000"/>
          <w:sz w:val="22"/>
          <w:szCs w:val="22"/>
        </w:rPr>
      </w:pPr>
      <w:r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Member, IUPUI </w:t>
      </w:r>
      <w:r w:rsidRPr="00107C24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Translating Research into Practice (TRIP)</w:t>
      </w:r>
      <w:r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 Scholar</w:t>
      </w:r>
    </w:p>
    <w:p w14:paraId="1A5762AF" w14:textId="2B76B9D4" w:rsidR="00107C24" w:rsidRPr="00107C24" w:rsidRDefault="00A63EBD" w:rsidP="00107C24">
      <w:pPr>
        <w:numPr>
          <w:ilvl w:val="0"/>
          <w:numId w:val="4"/>
        </w:numPr>
        <w:tabs>
          <w:tab w:val="clear" w:pos="3612"/>
          <w:tab w:val="num" w:pos="360"/>
          <w:tab w:val="left" w:pos="720"/>
        </w:tabs>
        <w:ind w:left="360"/>
        <w:rPr>
          <w:rFonts w:asciiTheme="majorBidi" w:hAnsiTheme="majorBidi" w:cstheme="majorBidi"/>
          <w:color w:val="000000"/>
          <w:sz w:val="22"/>
          <w:szCs w:val="22"/>
        </w:rPr>
      </w:pPr>
      <w:r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Service Commendation, ACRM (December 2021)</w:t>
      </w:r>
      <w:r w:rsidR="00107C24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 </w:t>
      </w:r>
    </w:p>
    <w:p w14:paraId="3193275A" w14:textId="77777777" w:rsidR="004D722E" w:rsidRPr="00443689" w:rsidRDefault="004D722E" w:rsidP="00C66D44">
      <w:pPr>
        <w:widowControl w:val="0"/>
        <w:rPr>
          <w:rFonts w:asciiTheme="majorBidi" w:hAnsiTheme="majorBidi" w:cstheme="majorBidi"/>
          <w:b/>
          <w:sz w:val="22"/>
          <w:szCs w:val="22"/>
          <w:u w:val="single"/>
        </w:rPr>
      </w:pPr>
    </w:p>
    <w:p w14:paraId="3923F5EA" w14:textId="1F7A4589" w:rsidR="00835802" w:rsidRDefault="00C66D44" w:rsidP="00981B6B">
      <w:pPr>
        <w:widowControl w:val="0"/>
        <w:rPr>
          <w:rFonts w:asciiTheme="majorBidi" w:hAnsiTheme="majorBidi" w:cstheme="majorBidi"/>
          <w:b/>
          <w:sz w:val="22"/>
          <w:szCs w:val="22"/>
        </w:rPr>
      </w:pPr>
      <w:r w:rsidRPr="00443689">
        <w:rPr>
          <w:rFonts w:asciiTheme="majorBidi" w:hAnsiTheme="majorBidi" w:cstheme="majorBidi"/>
          <w:b/>
          <w:sz w:val="22"/>
          <w:szCs w:val="22"/>
        </w:rPr>
        <w:t xml:space="preserve">Related Professional Activities:  </w:t>
      </w:r>
    </w:p>
    <w:p w14:paraId="30CA693E" w14:textId="60344C82" w:rsidR="00395D82" w:rsidRDefault="00395D82" w:rsidP="00981B6B">
      <w:pPr>
        <w:widowControl w:val="0"/>
        <w:rPr>
          <w:rFonts w:asciiTheme="majorBidi" w:hAnsiTheme="majorBidi" w:cstheme="majorBidi"/>
          <w:b/>
          <w:sz w:val="22"/>
          <w:szCs w:val="22"/>
        </w:rPr>
      </w:pPr>
    </w:p>
    <w:p w14:paraId="51680106" w14:textId="1902AC5F" w:rsidR="00395D82" w:rsidRDefault="00395D82" w:rsidP="00981B6B">
      <w:pPr>
        <w:widowControl w:val="0"/>
        <w:rPr>
          <w:rFonts w:asciiTheme="majorBidi" w:hAnsiTheme="majorBidi" w:cstheme="majorBidi"/>
          <w:bCs/>
          <w:sz w:val="22"/>
          <w:szCs w:val="22"/>
          <w:u w:val="single"/>
        </w:rPr>
      </w:pPr>
      <w:r w:rsidRPr="00395D82">
        <w:rPr>
          <w:rFonts w:asciiTheme="majorBidi" w:hAnsiTheme="majorBidi" w:cstheme="majorBidi"/>
          <w:bCs/>
          <w:sz w:val="22"/>
          <w:szCs w:val="22"/>
          <w:u w:val="single"/>
        </w:rPr>
        <w:t xml:space="preserve">Professional </w:t>
      </w:r>
      <w:r w:rsidR="00A93913">
        <w:rPr>
          <w:rFonts w:asciiTheme="majorBidi" w:hAnsiTheme="majorBidi" w:cstheme="majorBidi"/>
          <w:bCs/>
          <w:sz w:val="22"/>
          <w:szCs w:val="22"/>
          <w:u w:val="single"/>
        </w:rPr>
        <w:t xml:space="preserve">and Distinguished </w:t>
      </w:r>
      <w:r w:rsidRPr="00395D82">
        <w:rPr>
          <w:rFonts w:asciiTheme="majorBidi" w:hAnsiTheme="majorBidi" w:cstheme="majorBidi"/>
          <w:bCs/>
          <w:sz w:val="22"/>
          <w:szCs w:val="22"/>
          <w:u w:val="single"/>
        </w:rPr>
        <w:t xml:space="preserve">Memberships </w:t>
      </w:r>
    </w:p>
    <w:p w14:paraId="73514CFD" w14:textId="77777777" w:rsidR="00BC2947" w:rsidRPr="00443689" w:rsidRDefault="00BC2947" w:rsidP="00BC2947">
      <w:pPr>
        <w:tabs>
          <w:tab w:val="left" w:pos="360"/>
          <w:tab w:val="left" w:pos="1800"/>
        </w:tabs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eastAsia="MS Mincho" w:hAnsiTheme="majorBidi" w:cstheme="majorBidi"/>
          <w:sz w:val="22"/>
          <w:szCs w:val="22"/>
        </w:rPr>
        <w:t xml:space="preserve">1995-2003: </w:t>
      </w:r>
      <w:r w:rsidRPr="00443689">
        <w:rPr>
          <w:rFonts w:asciiTheme="majorBidi" w:eastAsia="MS Mincho" w:hAnsiTheme="majorBidi" w:cstheme="majorBidi"/>
          <w:sz w:val="22"/>
          <w:szCs w:val="22"/>
        </w:rPr>
        <w:tab/>
        <w:t xml:space="preserve">Affiliate member, American Psychology Association </w:t>
      </w:r>
    </w:p>
    <w:p w14:paraId="45EA0137" w14:textId="77777777" w:rsidR="00BC2947" w:rsidRPr="00443689" w:rsidRDefault="00BC2947" w:rsidP="00BC2947">
      <w:pPr>
        <w:tabs>
          <w:tab w:val="left" w:pos="360"/>
          <w:tab w:val="left" w:pos="1440"/>
          <w:tab w:val="left" w:pos="1800"/>
        </w:tabs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eastAsia="MS Mincho" w:hAnsiTheme="majorBidi" w:cstheme="majorBidi"/>
          <w:sz w:val="22"/>
          <w:szCs w:val="22"/>
        </w:rPr>
        <w:t>1997-1998:</w:t>
      </w:r>
      <w:r w:rsidRPr="00443689">
        <w:rPr>
          <w:rFonts w:asciiTheme="majorBidi" w:eastAsia="MS Mincho" w:hAnsiTheme="majorBidi" w:cstheme="majorBidi"/>
          <w:sz w:val="22"/>
          <w:szCs w:val="22"/>
        </w:rPr>
        <w:tab/>
        <w:t xml:space="preserve">      </w:t>
      </w:r>
      <w:r>
        <w:rPr>
          <w:rFonts w:asciiTheme="majorBidi" w:eastAsia="MS Mincho" w:hAnsiTheme="majorBidi" w:cstheme="majorBidi"/>
          <w:sz w:val="22"/>
          <w:szCs w:val="22"/>
        </w:rPr>
        <w:t xml:space="preserve"> </w:t>
      </w:r>
      <w:r w:rsidRPr="00443689">
        <w:rPr>
          <w:rFonts w:asciiTheme="majorBidi" w:eastAsia="MS Mincho" w:hAnsiTheme="majorBidi" w:cstheme="majorBidi"/>
          <w:sz w:val="22"/>
          <w:szCs w:val="22"/>
        </w:rPr>
        <w:t xml:space="preserve">Member, Rutgers Cognitive Neuroscience Research Group  </w:t>
      </w:r>
    </w:p>
    <w:p w14:paraId="4800834B" w14:textId="77777777" w:rsidR="00BC2947" w:rsidRPr="00443689" w:rsidRDefault="00BC2947" w:rsidP="00BC2947">
      <w:pPr>
        <w:tabs>
          <w:tab w:val="left" w:pos="360"/>
          <w:tab w:val="left" w:pos="1440"/>
          <w:tab w:val="left" w:pos="1800"/>
        </w:tabs>
        <w:rPr>
          <w:rFonts w:asciiTheme="majorBidi" w:eastAsia="MS Mincho" w:hAnsiTheme="majorBidi" w:cstheme="majorBidi"/>
          <w:sz w:val="22"/>
          <w:szCs w:val="22"/>
        </w:rPr>
      </w:pPr>
      <w:r w:rsidRPr="00443689">
        <w:rPr>
          <w:rFonts w:asciiTheme="majorBidi" w:eastAsia="MS Mincho" w:hAnsiTheme="majorBidi" w:cstheme="majorBidi"/>
          <w:sz w:val="22"/>
          <w:szCs w:val="22"/>
        </w:rPr>
        <w:t>1997-1998:</w:t>
      </w:r>
      <w:r w:rsidRPr="00443689">
        <w:rPr>
          <w:rFonts w:asciiTheme="majorBidi" w:eastAsia="MS Mincho" w:hAnsiTheme="majorBidi" w:cstheme="majorBidi"/>
          <w:sz w:val="22"/>
          <w:szCs w:val="22"/>
        </w:rPr>
        <w:tab/>
        <w:t xml:space="preserve">     </w:t>
      </w:r>
      <w:r>
        <w:rPr>
          <w:rFonts w:asciiTheme="majorBidi" w:eastAsia="MS Mincho" w:hAnsiTheme="majorBidi" w:cstheme="majorBidi"/>
          <w:sz w:val="22"/>
          <w:szCs w:val="22"/>
        </w:rPr>
        <w:t xml:space="preserve">  </w:t>
      </w:r>
      <w:r w:rsidRPr="00443689">
        <w:rPr>
          <w:rFonts w:asciiTheme="majorBidi" w:eastAsia="MS Mincho" w:hAnsiTheme="majorBidi" w:cstheme="majorBidi"/>
          <w:sz w:val="22"/>
          <w:szCs w:val="22"/>
        </w:rPr>
        <w:t xml:space="preserve">Member, Rutgers Graduate Student Government Assoc. </w:t>
      </w:r>
    </w:p>
    <w:p w14:paraId="46C061F4" w14:textId="17296FEC" w:rsidR="00BC2947" w:rsidRPr="00443689" w:rsidRDefault="00BC2947" w:rsidP="00A93913">
      <w:pPr>
        <w:tabs>
          <w:tab w:val="left" w:pos="360"/>
          <w:tab w:val="left" w:pos="1800"/>
        </w:tabs>
        <w:rPr>
          <w:rFonts w:asciiTheme="majorBidi" w:eastAsia="MS Mincho" w:hAnsiTheme="majorBidi" w:cstheme="majorBidi"/>
          <w:sz w:val="22"/>
          <w:szCs w:val="22"/>
        </w:rPr>
      </w:pPr>
      <w:r w:rsidRPr="00443689">
        <w:rPr>
          <w:rFonts w:asciiTheme="majorBidi" w:eastAsia="MS Mincho" w:hAnsiTheme="majorBidi" w:cstheme="majorBidi"/>
          <w:sz w:val="22"/>
          <w:szCs w:val="22"/>
        </w:rPr>
        <w:t>2000-2003:</w:t>
      </w:r>
      <w:r w:rsidR="00A93913">
        <w:rPr>
          <w:rFonts w:asciiTheme="majorBidi" w:eastAsia="MS Mincho" w:hAnsiTheme="majorBidi" w:cstheme="majorBidi"/>
          <w:sz w:val="22"/>
          <w:szCs w:val="22"/>
        </w:rPr>
        <w:tab/>
      </w:r>
      <w:r w:rsidRPr="00443689">
        <w:rPr>
          <w:rFonts w:asciiTheme="majorBidi" w:eastAsia="MS Mincho" w:hAnsiTheme="majorBidi" w:cstheme="majorBidi"/>
          <w:sz w:val="22"/>
          <w:szCs w:val="22"/>
        </w:rPr>
        <w:t xml:space="preserve">Member, Society for Cognitive Rehabilitation </w:t>
      </w:r>
    </w:p>
    <w:p w14:paraId="378533E8" w14:textId="2BB77F69" w:rsidR="00BC2947" w:rsidRPr="00443689" w:rsidRDefault="00BC2947" w:rsidP="00BC2947">
      <w:pPr>
        <w:pStyle w:val="BodyTextIndent"/>
        <w:widowControl/>
        <w:tabs>
          <w:tab w:val="clear" w:pos="-1440"/>
          <w:tab w:val="left" w:pos="1800"/>
        </w:tabs>
        <w:rPr>
          <w:rFonts w:asciiTheme="majorBidi" w:eastAsia="MS Mincho" w:hAnsiTheme="majorBidi" w:cstheme="majorBidi"/>
          <w:szCs w:val="22"/>
        </w:rPr>
      </w:pPr>
      <w:r w:rsidRPr="00443689">
        <w:rPr>
          <w:rFonts w:asciiTheme="majorBidi" w:eastAsia="MS Mincho" w:hAnsiTheme="majorBidi" w:cstheme="majorBidi"/>
          <w:szCs w:val="22"/>
        </w:rPr>
        <w:t>2002-2003:</w:t>
      </w:r>
      <w:r w:rsidRPr="00443689">
        <w:rPr>
          <w:rFonts w:asciiTheme="majorBidi" w:eastAsia="MS Mincho" w:hAnsiTheme="majorBidi" w:cstheme="majorBidi"/>
          <w:szCs w:val="22"/>
        </w:rPr>
        <w:tab/>
        <w:t>Member, Counseling and Rehabilitation</w:t>
      </w:r>
    </w:p>
    <w:p w14:paraId="4949F920" w14:textId="399FAE58" w:rsidR="00A93913" w:rsidRPr="00443689" w:rsidRDefault="00A93913" w:rsidP="00A93913">
      <w:pPr>
        <w:pStyle w:val="BodyTextIndent"/>
        <w:widowControl/>
        <w:tabs>
          <w:tab w:val="clear" w:pos="-1440"/>
        </w:tabs>
        <w:rPr>
          <w:rFonts w:asciiTheme="majorBidi" w:eastAsia="MS Mincho" w:hAnsiTheme="majorBidi" w:cstheme="majorBidi"/>
          <w:szCs w:val="22"/>
        </w:rPr>
      </w:pPr>
      <w:r w:rsidRPr="00443689">
        <w:rPr>
          <w:rFonts w:asciiTheme="majorBidi" w:eastAsia="MS Mincho" w:hAnsiTheme="majorBidi" w:cstheme="majorBidi"/>
          <w:szCs w:val="22"/>
        </w:rPr>
        <w:t xml:space="preserve">2007- present:  </w:t>
      </w:r>
      <w:r>
        <w:rPr>
          <w:rFonts w:asciiTheme="majorBidi" w:eastAsia="MS Mincho" w:hAnsiTheme="majorBidi" w:cstheme="majorBidi"/>
          <w:szCs w:val="22"/>
        </w:rPr>
        <w:t xml:space="preserve">        </w:t>
      </w:r>
      <w:r w:rsidRPr="00443689">
        <w:rPr>
          <w:rFonts w:asciiTheme="majorBidi" w:eastAsia="MS Mincho" w:hAnsiTheme="majorBidi" w:cstheme="majorBidi"/>
          <w:szCs w:val="22"/>
        </w:rPr>
        <w:t xml:space="preserve">Member, American Congress of Rehabilitation Medicine (ACRM) </w:t>
      </w:r>
    </w:p>
    <w:p w14:paraId="06645397" w14:textId="7F704208" w:rsidR="00A93913" w:rsidRPr="00443689" w:rsidRDefault="00A93913" w:rsidP="00A93913">
      <w:pPr>
        <w:tabs>
          <w:tab w:val="left" w:pos="360"/>
          <w:tab w:val="left" w:pos="1440"/>
        </w:tabs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hAnsiTheme="majorBidi" w:cstheme="majorBidi"/>
          <w:sz w:val="22"/>
          <w:szCs w:val="22"/>
        </w:rPr>
        <w:t xml:space="preserve">2008-2012:  </w:t>
      </w:r>
      <w:r w:rsidRPr="00443689"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 xml:space="preserve">       </w:t>
      </w:r>
      <w:r w:rsidRPr="00443689">
        <w:rPr>
          <w:rFonts w:asciiTheme="majorBidi" w:hAnsiTheme="majorBidi" w:cstheme="majorBidi"/>
          <w:sz w:val="22"/>
          <w:szCs w:val="22"/>
        </w:rPr>
        <w:t>Member, Newsletter Committee, Carolinas Rehabilitation TBIMS</w:t>
      </w:r>
    </w:p>
    <w:p w14:paraId="24EDB687" w14:textId="4948A102" w:rsidR="00395D82" w:rsidRDefault="00A93913" w:rsidP="00981B6B">
      <w:pPr>
        <w:widowControl w:val="0"/>
        <w:rPr>
          <w:rFonts w:asciiTheme="majorBidi" w:hAnsiTheme="majorBidi" w:cstheme="majorBidi"/>
          <w:bCs/>
          <w:sz w:val="22"/>
          <w:szCs w:val="22"/>
          <w:u w:val="single"/>
        </w:rPr>
      </w:pPr>
      <w:r w:rsidRPr="00443689">
        <w:rPr>
          <w:rFonts w:asciiTheme="majorBidi" w:hAnsiTheme="majorBidi" w:cstheme="majorBidi"/>
          <w:sz w:val="22"/>
          <w:szCs w:val="22"/>
        </w:rPr>
        <w:t xml:space="preserve">2010- 2011:       </w:t>
      </w:r>
      <w:r>
        <w:rPr>
          <w:rFonts w:asciiTheme="majorBidi" w:hAnsiTheme="majorBidi" w:cstheme="majorBidi"/>
          <w:sz w:val="22"/>
          <w:szCs w:val="22"/>
        </w:rPr>
        <w:t xml:space="preserve">       </w:t>
      </w:r>
      <w:r w:rsidRPr="00443689">
        <w:rPr>
          <w:rFonts w:asciiTheme="majorBidi" w:hAnsiTheme="majorBidi" w:cstheme="majorBidi"/>
          <w:sz w:val="22"/>
          <w:szCs w:val="22"/>
        </w:rPr>
        <w:t>Member, International Society for Research on</w:t>
      </w:r>
      <w:r>
        <w:rPr>
          <w:rFonts w:asciiTheme="majorBidi" w:hAnsiTheme="majorBidi" w:cstheme="majorBidi"/>
          <w:sz w:val="22"/>
          <w:szCs w:val="22"/>
        </w:rPr>
        <w:t xml:space="preserve"> Emotion</w:t>
      </w:r>
    </w:p>
    <w:p w14:paraId="226FD05A" w14:textId="77777777" w:rsidR="00395D82" w:rsidRDefault="00395D82" w:rsidP="00981B6B">
      <w:pPr>
        <w:widowControl w:val="0"/>
        <w:rPr>
          <w:rFonts w:asciiTheme="majorBidi" w:hAnsiTheme="majorBidi" w:cstheme="majorBidi"/>
          <w:bCs/>
          <w:sz w:val="22"/>
          <w:szCs w:val="22"/>
          <w:u w:val="single"/>
        </w:rPr>
      </w:pPr>
    </w:p>
    <w:p w14:paraId="19088C28" w14:textId="77777777" w:rsidR="00395D82" w:rsidRDefault="00395D82" w:rsidP="00395D82">
      <w:pPr>
        <w:widowControl w:val="0"/>
        <w:rPr>
          <w:rFonts w:asciiTheme="majorBidi" w:hAnsiTheme="majorBidi" w:cstheme="majorBidi"/>
          <w:bCs/>
          <w:sz w:val="22"/>
          <w:szCs w:val="22"/>
          <w:u w:val="single"/>
        </w:rPr>
      </w:pPr>
      <w:r>
        <w:rPr>
          <w:rFonts w:asciiTheme="majorBidi" w:hAnsiTheme="majorBidi" w:cstheme="majorBidi"/>
          <w:bCs/>
          <w:sz w:val="22"/>
          <w:szCs w:val="22"/>
          <w:u w:val="single"/>
        </w:rPr>
        <w:t>Committee Positions</w:t>
      </w:r>
    </w:p>
    <w:p w14:paraId="74525BE6" w14:textId="77777777" w:rsidR="00395D82" w:rsidRPr="00443689" w:rsidRDefault="00395D82" w:rsidP="00395D82">
      <w:pPr>
        <w:tabs>
          <w:tab w:val="left" w:pos="360"/>
          <w:tab w:val="left" w:pos="1800"/>
          <w:tab w:val="left" w:pos="2070"/>
        </w:tabs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eastAsia="MS Mincho" w:hAnsiTheme="majorBidi" w:cstheme="majorBidi"/>
          <w:sz w:val="22"/>
          <w:szCs w:val="22"/>
        </w:rPr>
        <w:t>1994-1995:</w:t>
      </w:r>
      <w:r w:rsidRPr="00443689">
        <w:rPr>
          <w:rFonts w:asciiTheme="majorBidi" w:eastAsia="MS Mincho" w:hAnsiTheme="majorBidi" w:cstheme="majorBidi"/>
          <w:sz w:val="22"/>
          <w:szCs w:val="22"/>
        </w:rPr>
        <w:tab/>
        <w:t xml:space="preserve">Member, Faculty Review Committee, Richard Stockton College </w:t>
      </w:r>
    </w:p>
    <w:p w14:paraId="1F113025" w14:textId="77777777" w:rsidR="00395D82" w:rsidRPr="00443689" w:rsidRDefault="00395D82" w:rsidP="00395D82">
      <w:pPr>
        <w:tabs>
          <w:tab w:val="left" w:pos="360"/>
          <w:tab w:val="left" w:pos="1800"/>
        </w:tabs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eastAsia="MS Mincho" w:hAnsiTheme="majorBidi" w:cstheme="majorBidi"/>
          <w:sz w:val="22"/>
          <w:szCs w:val="22"/>
        </w:rPr>
        <w:t xml:space="preserve">1994-1995: </w:t>
      </w:r>
      <w:r w:rsidRPr="00443689">
        <w:rPr>
          <w:rFonts w:asciiTheme="majorBidi" w:eastAsia="MS Mincho" w:hAnsiTheme="majorBidi" w:cstheme="majorBidi"/>
          <w:sz w:val="22"/>
          <w:szCs w:val="22"/>
        </w:rPr>
        <w:tab/>
        <w:t>President, Psychology Club Richard Stockton College</w:t>
      </w:r>
    </w:p>
    <w:p w14:paraId="15603BB9" w14:textId="3C666046" w:rsidR="00A93913" w:rsidRPr="00443689" w:rsidRDefault="00A93913" w:rsidP="00A93913">
      <w:pPr>
        <w:pStyle w:val="BodyTextIndent"/>
        <w:widowControl/>
        <w:tabs>
          <w:tab w:val="clear" w:pos="-1440"/>
          <w:tab w:val="left" w:pos="540"/>
          <w:tab w:val="left" w:pos="1800"/>
        </w:tabs>
        <w:ind w:left="1800" w:hanging="1800"/>
        <w:rPr>
          <w:rFonts w:asciiTheme="majorBidi" w:eastAsia="MS Mincho" w:hAnsiTheme="majorBidi" w:cstheme="majorBidi"/>
          <w:szCs w:val="22"/>
        </w:rPr>
      </w:pPr>
      <w:r w:rsidRPr="00443689">
        <w:rPr>
          <w:rFonts w:asciiTheme="majorBidi" w:eastAsia="MS Mincho" w:hAnsiTheme="majorBidi" w:cstheme="majorBidi"/>
          <w:szCs w:val="22"/>
        </w:rPr>
        <w:t xml:space="preserve">2006- 2008: </w:t>
      </w:r>
      <w:r w:rsidRPr="00443689">
        <w:rPr>
          <w:rFonts w:asciiTheme="majorBidi" w:eastAsia="MS Mincho" w:hAnsiTheme="majorBidi" w:cstheme="majorBidi"/>
          <w:szCs w:val="22"/>
        </w:rPr>
        <w:tab/>
        <w:t xml:space="preserve">Secretary of the Board of Members, Headway of Western New York, Inc, </w:t>
      </w:r>
    </w:p>
    <w:p w14:paraId="14953D89" w14:textId="3E883D6A" w:rsidR="00A93913" w:rsidRPr="00443689" w:rsidRDefault="00A93913" w:rsidP="00A93913">
      <w:pPr>
        <w:tabs>
          <w:tab w:val="left" w:pos="360"/>
        </w:tabs>
        <w:ind w:left="1800" w:hanging="1800"/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hAnsiTheme="majorBidi" w:cstheme="majorBidi"/>
          <w:sz w:val="22"/>
          <w:szCs w:val="22"/>
        </w:rPr>
        <w:t xml:space="preserve">2008-2012:  </w:t>
      </w:r>
      <w:r w:rsidRPr="00443689"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>Chair</w:t>
      </w:r>
      <w:r w:rsidRPr="00443689">
        <w:rPr>
          <w:rFonts w:asciiTheme="majorBidi" w:hAnsiTheme="majorBidi" w:cstheme="majorBidi"/>
          <w:sz w:val="22"/>
          <w:szCs w:val="22"/>
        </w:rPr>
        <w:t xml:space="preserve">, TBI Advisory and Relationship Conference Planning </w:t>
      </w:r>
      <w:proofErr w:type="gramStart"/>
      <w:r w:rsidRPr="00443689">
        <w:rPr>
          <w:rFonts w:asciiTheme="majorBidi" w:hAnsiTheme="majorBidi" w:cstheme="majorBidi"/>
          <w:sz w:val="22"/>
          <w:szCs w:val="22"/>
        </w:rPr>
        <w:t xml:space="preserve">Committee, </w:t>
      </w:r>
      <w:r>
        <w:rPr>
          <w:rFonts w:asciiTheme="majorBidi" w:hAnsiTheme="majorBidi" w:cstheme="majorBidi"/>
          <w:sz w:val="22"/>
          <w:szCs w:val="22"/>
        </w:rPr>
        <w:t xml:space="preserve">  </w:t>
      </w:r>
      <w:proofErr w:type="gramEnd"/>
      <w:r>
        <w:rPr>
          <w:rFonts w:asciiTheme="majorBidi" w:hAnsiTheme="majorBidi" w:cstheme="majorBidi"/>
          <w:sz w:val="22"/>
          <w:szCs w:val="22"/>
        </w:rPr>
        <w:t xml:space="preserve"> </w:t>
      </w:r>
      <w:r w:rsidRPr="00443689">
        <w:rPr>
          <w:rFonts w:asciiTheme="majorBidi" w:hAnsiTheme="majorBidi" w:cstheme="majorBidi"/>
          <w:sz w:val="22"/>
          <w:szCs w:val="22"/>
        </w:rPr>
        <w:t>Carolinas Rehabilitation TBIMS</w:t>
      </w:r>
    </w:p>
    <w:p w14:paraId="52B74B61" w14:textId="75197895" w:rsidR="00A93913" w:rsidRPr="00443689" w:rsidRDefault="00A93913" w:rsidP="000B0B3A">
      <w:pPr>
        <w:tabs>
          <w:tab w:val="left" w:pos="360"/>
          <w:tab w:val="left" w:pos="1440"/>
        </w:tabs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hAnsiTheme="majorBidi" w:cstheme="majorBidi"/>
          <w:sz w:val="22"/>
          <w:szCs w:val="22"/>
        </w:rPr>
        <w:t xml:space="preserve">2010- 2010:      </w:t>
      </w:r>
      <w:r>
        <w:rPr>
          <w:rFonts w:asciiTheme="majorBidi" w:hAnsiTheme="majorBidi" w:cstheme="majorBidi"/>
          <w:sz w:val="22"/>
          <w:szCs w:val="22"/>
        </w:rPr>
        <w:t xml:space="preserve">       </w:t>
      </w:r>
      <w:r w:rsidRPr="00443689">
        <w:rPr>
          <w:rFonts w:asciiTheme="majorBidi" w:hAnsiTheme="majorBidi" w:cstheme="majorBidi"/>
          <w:sz w:val="22"/>
          <w:szCs w:val="22"/>
        </w:rPr>
        <w:t xml:space="preserve">Member, Internal Review Board Committee, Carolinas HealthCare System </w:t>
      </w:r>
    </w:p>
    <w:p w14:paraId="3C4488BB" w14:textId="3A3C9F1E" w:rsidR="00A93913" w:rsidRPr="00443689" w:rsidRDefault="00A93913" w:rsidP="00A93913">
      <w:pPr>
        <w:tabs>
          <w:tab w:val="left" w:pos="360"/>
          <w:tab w:val="left" w:pos="1440"/>
        </w:tabs>
        <w:ind w:left="1800" w:hanging="1800"/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hAnsiTheme="majorBidi" w:cstheme="majorBidi"/>
          <w:sz w:val="22"/>
          <w:szCs w:val="22"/>
        </w:rPr>
        <w:lastRenderedPageBreak/>
        <w:t xml:space="preserve">2011- present:   </w:t>
      </w:r>
      <w:r>
        <w:rPr>
          <w:rFonts w:asciiTheme="majorBidi" w:hAnsiTheme="majorBidi" w:cstheme="majorBidi"/>
          <w:sz w:val="22"/>
          <w:szCs w:val="22"/>
        </w:rPr>
        <w:t xml:space="preserve">       </w:t>
      </w:r>
      <w:r w:rsidRPr="00443689">
        <w:rPr>
          <w:rFonts w:asciiTheme="majorBidi" w:hAnsiTheme="majorBidi" w:cstheme="majorBidi"/>
          <w:sz w:val="22"/>
          <w:szCs w:val="22"/>
        </w:rPr>
        <w:t>Member, Indiana University, Center for Brain Rehabilitation, Advanced Imaging and Neuroscience Committee</w:t>
      </w:r>
    </w:p>
    <w:p w14:paraId="5EEE3DDC" w14:textId="77777777" w:rsidR="00A93913" w:rsidRPr="00443689" w:rsidRDefault="00A93913" w:rsidP="00A93913">
      <w:pPr>
        <w:tabs>
          <w:tab w:val="left" w:pos="360"/>
          <w:tab w:val="left" w:pos="1440"/>
        </w:tabs>
        <w:ind w:left="1800" w:hanging="1800"/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hAnsiTheme="majorBidi" w:cstheme="majorBidi"/>
          <w:sz w:val="22"/>
          <w:szCs w:val="22"/>
        </w:rPr>
        <w:t xml:space="preserve">2012-2013: </w:t>
      </w:r>
      <w:r w:rsidRPr="00443689">
        <w:rPr>
          <w:rFonts w:asciiTheme="majorBidi" w:hAnsiTheme="majorBidi" w:cstheme="majorBidi"/>
          <w:sz w:val="22"/>
          <w:szCs w:val="22"/>
        </w:rPr>
        <w:tab/>
        <w:t xml:space="preserve">      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Pr="00443689">
        <w:rPr>
          <w:rFonts w:asciiTheme="majorBidi" w:hAnsiTheme="majorBidi" w:cstheme="majorBidi"/>
          <w:sz w:val="22"/>
          <w:szCs w:val="22"/>
        </w:rPr>
        <w:t>Chair, Planning Committee for new IU Interactive and Functional Assessment of Communication and Emotion Center (</w:t>
      </w:r>
      <w:proofErr w:type="spellStart"/>
      <w:r w:rsidRPr="00443689">
        <w:rPr>
          <w:rFonts w:asciiTheme="majorBidi" w:hAnsiTheme="majorBidi" w:cstheme="majorBidi"/>
          <w:sz w:val="22"/>
          <w:szCs w:val="22"/>
        </w:rPr>
        <w:t>InterFACE</w:t>
      </w:r>
      <w:proofErr w:type="spellEnd"/>
      <w:r w:rsidRPr="00443689">
        <w:rPr>
          <w:rFonts w:asciiTheme="majorBidi" w:hAnsiTheme="majorBidi" w:cstheme="majorBidi"/>
          <w:sz w:val="22"/>
          <w:szCs w:val="22"/>
        </w:rPr>
        <w:t>) at the Rehabilitation Hospital of Indiana</w:t>
      </w:r>
    </w:p>
    <w:p w14:paraId="70A78867" w14:textId="1F4EF351" w:rsidR="00C44A3B" w:rsidRPr="00443689" w:rsidRDefault="00C44A3B" w:rsidP="00C44A3B">
      <w:pPr>
        <w:tabs>
          <w:tab w:val="left" w:pos="360"/>
          <w:tab w:val="left" w:pos="1440"/>
        </w:tabs>
        <w:ind w:left="1800" w:hanging="1800"/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hAnsiTheme="majorBidi" w:cstheme="majorBidi"/>
          <w:sz w:val="22"/>
          <w:szCs w:val="22"/>
        </w:rPr>
        <w:t xml:space="preserve">2013-present </w:t>
      </w:r>
      <w:r w:rsidRPr="00443689"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 xml:space="preserve">       </w:t>
      </w:r>
      <w:r w:rsidRPr="00443689">
        <w:rPr>
          <w:rFonts w:asciiTheme="majorBidi" w:hAnsiTheme="majorBidi" w:cstheme="majorBidi"/>
          <w:sz w:val="22"/>
          <w:szCs w:val="22"/>
        </w:rPr>
        <w:t xml:space="preserve">Chair, Relationship Conference Planning Committee, Indiana University/ </w:t>
      </w:r>
      <w:r>
        <w:rPr>
          <w:rFonts w:asciiTheme="majorBidi" w:hAnsiTheme="majorBidi" w:cstheme="majorBidi"/>
          <w:sz w:val="22"/>
          <w:szCs w:val="22"/>
        </w:rPr>
        <w:t xml:space="preserve">        </w:t>
      </w:r>
      <w:r w:rsidRPr="00443689">
        <w:rPr>
          <w:rFonts w:asciiTheme="majorBidi" w:hAnsiTheme="majorBidi" w:cstheme="majorBidi"/>
          <w:sz w:val="22"/>
          <w:szCs w:val="22"/>
        </w:rPr>
        <w:t>Rehabilitation Hospital of Indiana TBIMS</w:t>
      </w:r>
    </w:p>
    <w:p w14:paraId="1224DB25" w14:textId="5613E34B" w:rsidR="005D1031" w:rsidRPr="00443689" w:rsidRDefault="005D1031" w:rsidP="00E85E2F">
      <w:pPr>
        <w:tabs>
          <w:tab w:val="left" w:pos="360"/>
          <w:tab w:val="left" w:pos="1440"/>
        </w:tabs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eastAsia="MS Mincho" w:hAnsiTheme="majorBidi" w:cstheme="majorBidi"/>
          <w:sz w:val="22"/>
          <w:szCs w:val="22"/>
        </w:rPr>
        <w:t xml:space="preserve">2014- present:   </w:t>
      </w:r>
      <w:r>
        <w:rPr>
          <w:rFonts w:asciiTheme="majorBidi" w:eastAsia="MS Mincho" w:hAnsiTheme="majorBidi" w:cstheme="majorBidi"/>
          <w:sz w:val="22"/>
          <w:szCs w:val="22"/>
        </w:rPr>
        <w:t xml:space="preserve">     </w:t>
      </w:r>
      <w:r w:rsidR="00E85E2F">
        <w:rPr>
          <w:rFonts w:asciiTheme="majorBidi" w:eastAsia="MS Mincho" w:hAnsiTheme="majorBidi" w:cstheme="majorBidi"/>
          <w:sz w:val="22"/>
          <w:szCs w:val="22"/>
        </w:rPr>
        <w:t xml:space="preserve"> </w:t>
      </w:r>
      <w:r w:rsidRPr="00443689">
        <w:rPr>
          <w:rFonts w:asciiTheme="majorBidi" w:eastAsia="MS Mincho" w:hAnsiTheme="majorBidi" w:cstheme="majorBidi"/>
          <w:sz w:val="22"/>
          <w:szCs w:val="22"/>
        </w:rPr>
        <w:t>Member, Conference Program Planning Committee, ACRM</w:t>
      </w:r>
    </w:p>
    <w:p w14:paraId="2AF7D4F6" w14:textId="54039102" w:rsidR="005D1031" w:rsidRPr="00443689" w:rsidRDefault="005D1031" w:rsidP="00E85E2F">
      <w:pPr>
        <w:tabs>
          <w:tab w:val="left" w:pos="360"/>
          <w:tab w:val="left" w:pos="1440"/>
        </w:tabs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eastAsia="MS Mincho" w:hAnsiTheme="majorBidi" w:cstheme="majorBidi"/>
          <w:sz w:val="22"/>
          <w:szCs w:val="22"/>
        </w:rPr>
        <w:t xml:space="preserve">2014-present:    </w:t>
      </w:r>
      <w:r>
        <w:rPr>
          <w:rFonts w:asciiTheme="majorBidi" w:eastAsia="MS Mincho" w:hAnsiTheme="majorBidi" w:cstheme="majorBidi"/>
          <w:sz w:val="22"/>
          <w:szCs w:val="22"/>
        </w:rPr>
        <w:t xml:space="preserve">     </w:t>
      </w:r>
      <w:r w:rsidR="00E85E2F">
        <w:rPr>
          <w:rFonts w:asciiTheme="majorBidi" w:eastAsia="MS Mincho" w:hAnsiTheme="majorBidi" w:cstheme="majorBidi"/>
          <w:sz w:val="22"/>
          <w:szCs w:val="22"/>
        </w:rPr>
        <w:t xml:space="preserve"> </w:t>
      </w:r>
      <w:r w:rsidRPr="00443689">
        <w:rPr>
          <w:rFonts w:asciiTheme="majorBidi" w:eastAsia="MS Mincho" w:hAnsiTheme="majorBidi" w:cstheme="majorBidi"/>
          <w:sz w:val="22"/>
          <w:szCs w:val="22"/>
        </w:rPr>
        <w:t>Member, IU Faculty Recruitment Committee</w:t>
      </w:r>
    </w:p>
    <w:p w14:paraId="3C9B9B1C" w14:textId="30FB8812" w:rsidR="005D1031" w:rsidRPr="00443689" w:rsidRDefault="005D1031" w:rsidP="00E85E2F">
      <w:pPr>
        <w:tabs>
          <w:tab w:val="left" w:pos="360"/>
          <w:tab w:val="left" w:pos="1440"/>
        </w:tabs>
        <w:ind w:left="1800" w:hanging="1800"/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hAnsiTheme="majorBidi" w:cstheme="majorBidi"/>
          <w:sz w:val="22"/>
          <w:szCs w:val="22"/>
        </w:rPr>
        <w:t xml:space="preserve">2015-Present:  </w:t>
      </w:r>
      <w:r>
        <w:rPr>
          <w:rFonts w:asciiTheme="majorBidi" w:hAnsiTheme="majorBidi" w:cstheme="majorBidi"/>
          <w:sz w:val="22"/>
          <w:szCs w:val="22"/>
        </w:rPr>
        <w:t xml:space="preserve">       </w:t>
      </w:r>
      <w:r w:rsidR="00E85E2F">
        <w:rPr>
          <w:rFonts w:asciiTheme="majorBidi" w:hAnsiTheme="majorBidi" w:cstheme="majorBidi"/>
          <w:sz w:val="22"/>
          <w:szCs w:val="22"/>
        </w:rPr>
        <w:t xml:space="preserve"> </w:t>
      </w:r>
      <w:r w:rsidR="00856AA1">
        <w:rPr>
          <w:rFonts w:asciiTheme="majorBidi" w:hAnsiTheme="majorBidi" w:cstheme="majorBidi"/>
          <w:sz w:val="22"/>
          <w:szCs w:val="22"/>
        </w:rPr>
        <w:t xml:space="preserve"> </w:t>
      </w:r>
      <w:r w:rsidRPr="00443689">
        <w:rPr>
          <w:rFonts w:asciiTheme="majorBidi" w:hAnsiTheme="majorBidi" w:cstheme="majorBidi"/>
          <w:sz w:val="22"/>
          <w:szCs w:val="22"/>
        </w:rPr>
        <w:t>Member, Indiana University School of Medicine and RHI Model System Consumer</w:t>
      </w:r>
      <w:r w:rsidR="00E85E2F">
        <w:rPr>
          <w:rFonts w:asciiTheme="majorBidi" w:hAnsiTheme="majorBidi" w:cstheme="majorBidi"/>
          <w:sz w:val="22"/>
          <w:szCs w:val="22"/>
        </w:rPr>
        <w:t xml:space="preserve"> </w:t>
      </w:r>
      <w:r w:rsidRPr="00443689">
        <w:rPr>
          <w:rFonts w:asciiTheme="majorBidi" w:hAnsiTheme="majorBidi" w:cstheme="majorBidi"/>
          <w:sz w:val="22"/>
          <w:szCs w:val="22"/>
        </w:rPr>
        <w:t xml:space="preserve">Advisory Committee </w:t>
      </w:r>
    </w:p>
    <w:p w14:paraId="126C18B5" w14:textId="44E9EA4E" w:rsidR="005D1031" w:rsidRPr="00443689" w:rsidRDefault="005D1031" w:rsidP="002B20E6">
      <w:pPr>
        <w:tabs>
          <w:tab w:val="left" w:pos="360"/>
          <w:tab w:val="left" w:pos="1440"/>
        </w:tabs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hAnsiTheme="majorBidi" w:cstheme="majorBidi"/>
          <w:sz w:val="22"/>
          <w:szCs w:val="22"/>
        </w:rPr>
        <w:t xml:space="preserve">2016-Present:   </w:t>
      </w:r>
      <w:r>
        <w:rPr>
          <w:rFonts w:asciiTheme="majorBidi" w:hAnsiTheme="majorBidi" w:cstheme="majorBidi"/>
          <w:sz w:val="22"/>
          <w:szCs w:val="22"/>
        </w:rPr>
        <w:t xml:space="preserve">     </w:t>
      </w:r>
      <w:r w:rsidR="00856AA1">
        <w:rPr>
          <w:rFonts w:asciiTheme="majorBidi" w:hAnsiTheme="majorBidi" w:cstheme="majorBidi"/>
          <w:sz w:val="22"/>
          <w:szCs w:val="22"/>
        </w:rPr>
        <w:t xml:space="preserve"> </w:t>
      </w:r>
      <w:r w:rsidR="002B20E6">
        <w:rPr>
          <w:rFonts w:asciiTheme="majorBidi" w:hAnsiTheme="majorBidi" w:cstheme="majorBidi"/>
          <w:sz w:val="22"/>
          <w:szCs w:val="22"/>
        </w:rPr>
        <w:t xml:space="preserve"> </w:t>
      </w:r>
      <w:r w:rsidRPr="00443689">
        <w:rPr>
          <w:rFonts w:asciiTheme="majorBidi" w:hAnsiTheme="majorBidi" w:cstheme="majorBidi"/>
          <w:sz w:val="22"/>
          <w:szCs w:val="22"/>
        </w:rPr>
        <w:t>Appointed member, IU Faculty Development Coordinating Committee</w:t>
      </w:r>
    </w:p>
    <w:p w14:paraId="0E1FEBFD" w14:textId="5CCE87FA" w:rsidR="005D1031" w:rsidRPr="00443689" w:rsidRDefault="005D1031" w:rsidP="002B20E6">
      <w:pPr>
        <w:tabs>
          <w:tab w:val="left" w:pos="360"/>
          <w:tab w:val="left" w:pos="1440"/>
        </w:tabs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2017</w:t>
      </w:r>
      <w:r w:rsidRPr="00443689">
        <w:rPr>
          <w:rFonts w:asciiTheme="majorBidi" w:hAnsiTheme="majorBidi" w:cstheme="majorBidi"/>
          <w:sz w:val="22"/>
          <w:szCs w:val="22"/>
        </w:rPr>
        <w:t>-</w:t>
      </w:r>
      <w:r>
        <w:rPr>
          <w:rFonts w:asciiTheme="majorBidi" w:hAnsiTheme="majorBidi" w:cstheme="majorBidi"/>
          <w:sz w:val="22"/>
          <w:szCs w:val="22"/>
        </w:rPr>
        <w:t>2017</w:t>
      </w:r>
      <w:r w:rsidRPr="00443689">
        <w:rPr>
          <w:rFonts w:asciiTheme="majorBidi" w:hAnsiTheme="majorBidi" w:cstheme="majorBidi"/>
          <w:sz w:val="22"/>
          <w:szCs w:val="22"/>
        </w:rPr>
        <w:t xml:space="preserve">: </w:t>
      </w:r>
      <w:r>
        <w:rPr>
          <w:rFonts w:asciiTheme="majorBidi" w:hAnsiTheme="majorBidi" w:cstheme="majorBidi"/>
          <w:sz w:val="22"/>
          <w:szCs w:val="22"/>
        </w:rPr>
        <w:t xml:space="preserve">     </w:t>
      </w:r>
      <w:r w:rsidRPr="00443689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 xml:space="preserve">     </w:t>
      </w:r>
      <w:r w:rsidR="00856AA1">
        <w:rPr>
          <w:rFonts w:asciiTheme="majorBidi" w:hAnsiTheme="majorBidi" w:cstheme="majorBidi"/>
          <w:sz w:val="22"/>
          <w:szCs w:val="22"/>
        </w:rPr>
        <w:t xml:space="preserve"> </w:t>
      </w:r>
      <w:r w:rsidR="002B20E6">
        <w:rPr>
          <w:rFonts w:asciiTheme="majorBidi" w:hAnsiTheme="majorBidi" w:cstheme="majorBidi"/>
          <w:sz w:val="22"/>
          <w:szCs w:val="22"/>
        </w:rPr>
        <w:t xml:space="preserve"> </w:t>
      </w:r>
      <w:r w:rsidRPr="00443689">
        <w:rPr>
          <w:rFonts w:asciiTheme="majorBidi" w:hAnsiTheme="majorBidi" w:cstheme="majorBidi"/>
          <w:sz w:val="22"/>
          <w:szCs w:val="22"/>
        </w:rPr>
        <w:t>RHI Day of Giving Planning Committee</w:t>
      </w:r>
    </w:p>
    <w:p w14:paraId="205AB0CE" w14:textId="6F212F36" w:rsidR="00D25449" w:rsidRDefault="00D25449" w:rsidP="002B20E6">
      <w:pPr>
        <w:tabs>
          <w:tab w:val="left" w:pos="360"/>
          <w:tab w:val="left" w:pos="1440"/>
        </w:tabs>
        <w:rPr>
          <w:rFonts w:asciiTheme="majorBidi" w:eastAsia="MS Mincho" w:hAnsiTheme="majorBidi" w:cstheme="majorBidi"/>
          <w:sz w:val="22"/>
          <w:szCs w:val="22"/>
        </w:rPr>
      </w:pPr>
      <w:r>
        <w:rPr>
          <w:rStyle w:val="apple-converted-space"/>
          <w:rFonts w:asciiTheme="majorBidi" w:hAnsiTheme="majorBidi" w:cstheme="majorBidi"/>
          <w:color w:val="000000"/>
          <w:sz w:val="22"/>
          <w:szCs w:val="22"/>
        </w:rPr>
        <w:t xml:space="preserve">2017-Present: </w:t>
      </w:r>
      <w:r>
        <w:rPr>
          <w:rStyle w:val="apple-converted-space"/>
          <w:rFonts w:asciiTheme="majorBidi" w:hAnsiTheme="majorBidi" w:cstheme="majorBidi"/>
          <w:color w:val="000000"/>
          <w:sz w:val="22"/>
          <w:szCs w:val="22"/>
        </w:rPr>
        <w:tab/>
        <w:t xml:space="preserve">      TBIMS Knowledge Translation Committee</w:t>
      </w:r>
    </w:p>
    <w:p w14:paraId="79AD047A" w14:textId="08A9AB55" w:rsidR="005D1031" w:rsidRDefault="005D1031" w:rsidP="002B20E6">
      <w:pPr>
        <w:tabs>
          <w:tab w:val="left" w:pos="360"/>
          <w:tab w:val="left" w:pos="1440"/>
        </w:tabs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2018-</w:t>
      </w:r>
      <w:r w:rsidRPr="00443689">
        <w:rPr>
          <w:rFonts w:asciiTheme="majorBidi" w:hAnsiTheme="majorBidi" w:cstheme="majorBidi"/>
          <w:sz w:val="22"/>
          <w:szCs w:val="22"/>
        </w:rPr>
        <w:t xml:space="preserve"> Present:</w:t>
      </w:r>
      <w:r>
        <w:rPr>
          <w:rFonts w:asciiTheme="majorBidi" w:hAnsiTheme="majorBidi" w:cstheme="majorBidi"/>
          <w:sz w:val="22"/>
          <w:szCs w:val="22"/>
        </w:rPr>
        <w:t xml:space="preserve">     </w:t>
      </w:r>
      <w:r w:rsidRPr="00443689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="00856AA1">
        <w:rPr>
          <w:rFonts w:asciiTheme="majorBidi" w:hAnsiTheme="majorBidi" w:cstheme="majorBidi"/>
          <w:sz w:val="22"/>
          <w:szCs w:val="22"/>
        </w:rPr>
        <w:t xml:space="preserve"> </w:t>
      </w:r>
      <w:r w:rsidR="002B20E6">
        <w:rPr>
          <w:rFonts w:asciiTheme="majorBidi" w:hAnsiTheme="majorBidi" w:cstheme="majorBidi"/>
          <w:sz w:val="22"/>
          <w:szCs w:val="22"/>
        </w:rPr>
        <w:t xml:space="preserve"> </w:t>
      </w:r>
      <w:r w:rsidRPr="00443689">
        <w:rPr>
          <w:rFonts w:asciiTheme="majorBidi" w:hAnsiTheme="majorBidi" w:cstheme="majorBidi"/>
          <w:sz w:val="22"/>
          <w:szCs w:val="22"/>
        </w:rPr>
        <w:t xml:space="preserve">RHI </w:t>
      </w:r>
      <w:r>
        <w:rPr>
          <w:rFonts w:asciiTheme="majorBidi" w:hAnsiTheme="majorBidi" w:cstheme="majorBidi"/>
          <w:sz w:val="22"/>
          <w:szCs w:val="22"/>
        </w:rPr>
        <w:t>Website Redesign</w:t>
      </w:r>
      <w:r w:rsidRPr="00443689">
        <w:rPr>
          <w:rFonts w:asciiTheme="majorBidi" w:hAnsiTheme="majorBidi" w:cstheme="majorBidi"/>
          <w:sz w:val="22"/>
          <w:szCs w:val="22"/>
        </w:rPr>
        <w:t xml:space="preserve"> Committee</w:t>
      </w:r>
    </w:p>
    <w:p w14:paraId="154C52F9" w14:textId="1429BA97" w:rsidR="005D1031" w:rsidRDefault="005D1031" w:rsidP="002B20E6">
      <w:pPr>
        <w:tabs>
          <w:tab w:val="left" w:pos="360"/>
          <w:tab w:val="left" w:pos="1440"/>
        </w:tabs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2018-</w:t>
      </w:r>
      <w:r w:rsidRPr="00443689">
        <w:rPr>
          <w:rFonts w:asciiTheme="majorBidi" w:hAnsiTheme="majorBidi" w:cstheme="majorBidi"/>
          <w:sz w:val="22"/>
          <w:szCs w:val="22"/>
        </w:rPr>
        <w:t xml:space="preserve"> Present:</w:t>
      </w:r>
      <w:r>
        <w:rPr>
          <w:rFonts w:asciiTheme="majorBidi" w:hAnsiTheme="majorBidi" w:cstheme="majorBidi"/>
          <w:sz w:val="22"/>
          <w:szCs w:val="22"/>
        </w:rPr>
        <w:t xml:space="preserve">     </w:t>
      </w:r>
      <w:r w:rsidRPr="00443689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="00856AA1">
        <w:rPr>
          <w:rFonts w:asciiTheme="majorBidi" w:hAnsiTheme="majorBidi" w:cstheme="majorBidi"/>
          <w:sz w:val="22"/>
          <w:szCs w:val="22"/>
        </w:rPr>
        <w:t xml:space="preserve"> </w:t>
      </w:r>
      <w:r w:rsidR="002B20E6">
        <w:rPr>
          <w:rFonts w:asciiTheme="majorBidi" w:hAnsiTheme="majorBidi" w:cstheme="majorBidi"/>
          <w:sz w:val="22"/>
          <w:szCs w:val="22"/>
        </w:rPr>
        <w:t xml:space="preserve"> </w:t>
      </w:r>
      <w:r w:rsidRPr="00443689">
        <w:rPr>
          <w:rFonts w:asciiTheme="majorBidi" w:hAnsiTheme="majorBidi" w:cstheme="majorBidi"/>
          <w:sz w:val="22"/>
          <w:szCs w:val="22"/>
        </w:rPr>
        <w:t xml:space="preserve">RHI </w:t>
      </w:r>
      <w:r>
        <w:rPr>
          <w:rFonts w:asciiTheme="majorBidi" w:hAnsiTheme="majorBidi" w:cstheme="majorBidi"/>
          <w:sz w:val="22"/>
          <w:szCs w:val="22"/>
        </w:rPr>
        <w:t xml:space="preserve">Building New Brain Injury Unit </w:t>
      </w:r>
      <w:r w:rsidRPr="00443689">
        <w:rPr>
          <w:rFonts w:asciiTheme="majorBidi" w:hAnsiTheme="majorBidi" w:cstheme="majorBidi"/>
          <w:sz w:val="22"/>
          <w:szCs w:val="22"/>
        </w:rPr>
        <w:t>Committee</w:t>
      </w:r>
    </w:p>
    <w:p w14:paraId="7A7BFA09" w14:textId="021E1A87" w:rsidR="00180C82" w:rsidRDefault="00180C82" w:rsidP="00180C82">
      <w:pPr>
        <w:rPr>
          <w:rStyle w:val="apple-converted-space"/>
          <w:rFonts w:asciiTheme="majorBidi" w:hAnsiTheme="majorBidi" w:cstheme="majorBidi"/>
          <w:color w:val="000000"/>
          <w:sz w:val="22"/>
          <w:szCs w:val="22"/>
        </w:rPr>
      </w:pPr>
      <w:r w:rsidRPr="00180C82">
        <w:rPr>
          <w:rFonts w:asciiTheme="majorBidi" w:hAnsiTheme="majorBidi" w:cstheme="majorBidi"/>
          <w:sz w:val="22"/>
          <w:szCs w:val="22"/>
        </w:rPr>
        <w:t xml:space="preserve">2019- Present: </w:t>
      </w:r>
      <w:r w:rsidRPr="00180C82">
        <w:rPr>
          <w:rFonts w:asciiTheme="majorBidi" w:hAnsiTheme="majorBidi" w:cstheme="majorBidi"/>
          <w:sz w:val="22"/>
          <w:szCs w:val="22"/>
        </w:rPr>
        <w:tab/>
        <w:t xml:space="preserve">      </w:t>
      </w:r>
      <w:r w:rsidRPr="00180C82">
        <w:rPr>
          <w:rStyle w:val="apple-converted-space"/>
          <w:rFonts w:asciiTheme="majorBidi" w:hAnsiTheme="majorBidi" w:cstheme="majorBidi"/>
          <w:color w:val="000000"/>
          <w:sz w:val="22"/>
          <w:szCs w:val="22"/>
        </w:rPr>
        <w:t> </w:t>
      </w:r>
      <w:r w:rsidRPr="00180C82">
        <w:rPr>
          <w:rFonts w:asciiTheme="majorBidi" w:hAnsiTheme="majorBidi" w:cstheme="majorBidi"/>
          <w:color w:val="000000"/>
          <w:sz w:val="22"/>
          <w:szCs w:val="22"/>
        </w:rPr>
        <w:t>IU OT Department Advisory Council</w:t>
      </w:r>
      <w:r w:rsidRPr="00180C82">
        <w:rPr>
          <w:rStyle w:val="apple-converted-space"/>
          <w:rFonts w:asciiTheme="majorBidi" w:hAnsiTheme="majorBidi" w:cstheme="majorBidi"/>
          <w:color w:val="000000"/>
          <w:sz w:val="22"/>
          <w:szCs w:val="22"/>
        </w:rPr>
        <w:t> </w:t>
      </w:r>
    </w:p>
    <w:p w14:paraId="57EC5EDF" w14:textId="26021C2A" w:rsidR="007D379B" w:rsidRDefault="007D379B" w:rsidP="00180C82">
      <w:pPr>
        <w:rPr>
          <w:rStyle w:val="apple-converted-space"/>
          <w:rFonts w:asciiTheme="majorBidi" w:hAnsiTheme="majorBidi" w:cstheme="majorBidi"/>
          <w:color w:val="000000"/>
          <w:sz w:val="22"/>
          <w:szCs w:val="22"/>
        </w:rPr>
      </w:pPr>
      <w:r>
        <w:rPr>
          <w:rStyle w:val="apple-converted-space"/>
          <w:rFonts w:asciiTheme="majorBidi" w:hAnsiTheme="majorBidi" w:cstheme="majorBidi"/>
          <w:color w:val="000000"/>
          <w:sz w:val="22"/>
          <w:szCs w:val="22"/>
        </w:rPr>
        <w:t>2019- Present:         RHI Community Benefits Planning Committee</w:t>
      </w:r>
    </w:p>
    <w:p w14:paraId="39FF2FC1" w14:textId="779E6694" w:rsidR="00D25449" w:rsidRDefault="00D25449" w:rsidP="00180C82">
      <w:pPr>
        <w:rPr>
          <w:rStyle w:val="apple-converted-space"/>
          <w:rFonts w:asciiTheme="majorBidi" w:hAnsiTheme="majorBidi" w:cstheme="majorBidi"/>
          <w:color w:val="000000"/>
          <w:sz w:val="22"/>
          <w:szCs w:val="22"/>
        </w:rPr>
      </w:pPr>
      <w:r>
        <w:rPr>
          <w:rStyle w:val="apple-converted-space"/>
          <w:rFonts w:asciiTheme="majorBidi" w:hAnsiTheme="majorBidi" w:cstheme="majorBidi"/>
          <w:color w:val="000000"/>
          <w:sz w:val="22"/>
          <w:szCs w:val="22"/>
        </w:rPr>
        <w:t xml:space="preserve">2019-Present: </w:t>
      </w:r>
      <w:r>
        <w:rPr>
          <w:rStyle w:val="apple-converted-space"/>
          <w:rFonts w:asciiTheme="majorBidi" w:hAnsiTheme="majorBidi" w:cstheme="majorBidi"/>
          <w:color w:val="000000"/>
          <w:sz w:val="22"/>
          <w:szCs w:val="22"/>
        </w:rPr>
        <w:tab/>
        <w:t xml:space="preserve">      TBIMS Behavioral Health Special Interest Group</w:t>
      </w:r>
    </w:p>
    <w:p w14:paraId="12D22D6F" w14:textId="48406298" w:rsidR="00D25449" w:rsidRDefault="00D25449" w:rsidP="00180C82">
      <w:pPr>
        <w:rPr>
          <w:rStyle w:val="apple-converted-space"/>
          <w:rFonts w:asciiTheme="majorBidi" w:hAnsiTheme="majorBidi" w:cstheme="majorBidi"/>
          <w:color w:val="000000"/>
          <w:sz w:val="22"/>
          <w:szCs w:val="22"/>
        </w:rPr>
      </w:pPr>
      <w:r>
        <w:rPr>
          <w:rStyle w:val="apple-converted-space"/>
          <w:rFonts w:asciiTheme="majorBidi" w:hAnsiTheme="majorBidi" w:cstheme="majorBidi"/>
          <w:color w:val="000000"/>
          <w:sz w:val="22"/>
          <w:szCs w:val="22"/>
        </w:rPr>
        <w:t xml:space="preserve">2019-Present: </w:t>
      </w:r>
      <w:r>
        <w:rPr>
          <w:rStyle w:val="apple-converted-space"/>
          <w:rFonts w:asciiTheme="majorBidi" w:hAnsiTheme="majorBidi" w:cstheme="majorBidi"/>
          <w:color w:val="000000"/>
          <w:sz w:val="22"/>
          <w:szCs w:val="22"/>
        </w:rPr>
        <w:tab/>
        <w:t xml:space="preserve">      TBIMS Caregiver Special Interest Group</w:t>
      </w:r>
    </w:p>
    <w:p w14:paraId="7743C4E5" w14:textId="5FC22C23" w:rsidR="007D379B" w:rsidRDefault="007D379B" w:rsidP="00F85B3A">
      <w:pPr>
        <w:ind w:left="1800" w:hanging="1800"/>
        <w:rPr>
          <w:rStyle w:val="apple-converted-space"/>
          <w:rFonts w:asciiTheme="majorBidi" w:hAnsiTheme="majorBidi" w:cstheme="majorBidi"/>
          <w:color w:val="000000"/>
          <w:sz w:val="22"/>
          <w:szCs w:val="22"/>
        </w:rPr>
      </w:pPr>
      <w:r>
        <w:rPr>
          <w:rStyle w:val="apple-converted-space"/>
          <w:rFonts w:asciiTheme="majorBidi" w:hAnsiTheme="majorBidi" w:cstheme="majorBidi"/>
          <w:color w:val="000000"/>
          <w:sz w:val="22"/>
          <w:szCs w:val="22"/>
        </w:rPr>
        <w:t xml:space="preserve">2020- Present:         RHI Research and EBP Planning </w:t>
      </w:r>
      <w:r w:rsidR="00F85B3A">
        <w:rPr>
          <w:rStyle w:val="apple-converted-space"/>
          <w:rFonts w:asciiTheme="majorBidi" w:hAnsiTheme="majorBidi" w:cstheme="majorBidi"/>
          <w:color w:val="000000"/>
          <w:sz w:val="22"/>
          <w:szCs w:val="22"/>
        </w:rPr>
        <w:t>Week</w:t>
      </w:r>
      <w:r>
        <w:rPr>
          <w:rStyle w:val="apple-converted-space"/>
          <w:rFonts w:asciiTheme="majorBidi" w:hAnsiTheme="majorBidi" w:cstheme="majorBidi"/>
          <w:color w:val="000000"/>
          <w:sz w:val="22"/>
          <w:szCs w:val="22"/>
        </w:rPr>
        <w:t xml:space="preserve"> Committee </w:t>
      </w:r>
      <w:r w:rsidR="00F85B3A">
        <w:rPr>
          <w:rStyle w:val="apple-converted-space"/>
          <w:rFonts w:asciiTheme="majorBidi" w:hAnsiTheme="majorBidi" w:cstheme="majorBidi"/>
          <w:color w:val="000000"/>
          <w:sz w:val="22"/>
          <w:szCs w:val="22"/>
        </w:rPr>
        <w:t>(renamed: Clinical Application of Research and Evidence (CARE</w:t>
      </w:r>
      <w:proofErr w:type="gramStart"/>
      <w:r w:rsidR="00F85B3A">
        <w:rPr>
          <w:rStyle w:val="apple-converted-space"/>
          <w:rFonts w:asciiTheme="majorBidi" w:hAnsiTheme="majorBidi" w:cstheme="majorBidi"/>
          <w:color w:val="000000"/>
          <w:sz w:val="22"/>
          <w:szCs w:val="22"/>
        </w:rPr>
        <w:t>))</w:t>
      </w:r>
      <w:r>
        <w:rPr>
          <w:rStyle w:val="apple-converted-space"/>
          <w:rFonts w:asciiTheme="majorBidi" w:hAnsiTheme="majorBidi" w:cstheme="majorBidi"/>
          <w:color w:val="000000"/>
          <w:sz w:val="22"/>
          <w:szCs w:val="22"/>
        </w:rPr>
        <w:t>(</w:t>
      </w:r>
      <w:proofErr w:type="gramEnd"/>
      <w:r>
        <w:rPr>
          <w:rStyle w:val="apple-converted-space"/>
          <w:rFonts w:asciiTheme="majorBidi" w:hAnsiTheme="majorBidi" w:cstheme="majorBidi"/>
          <w:color w:val="000000"/>
          <w:sz w:val="22"/>
          <w:szCs w:val="22"/>
        </w:rPr>
        <w:t>Chair)</w:t>
      </w:r>
    </w:p>
    <w:p w14:paraId="33F62B29" w14:textId="3403278F" w:rsidR="00C0474C" w:rsidRDefault="00C0474C" w:rsidP="00F85B3A">
      <w:pPr>
        <w:ind w:left="1800" w:hanging="1800"/>
        <w:rPr>
          <w:rStyle w:val="apple-converted-space"/>
          <w:rFonts w:asciiTheme="majorBidi" w:hAnsiTheme="majorBidi" w:cstheme="majorBidi"/>
          <w:color w:val="000000"/>
          <w:sz w:val="22"/>
          <w:szCs w:val="22"/>
        </w:rPr>
      </w:pPr>
      <w:r>
        <w:rPr>
          <w:rStyle w:val="apple-converted-space"/>
          <w:rFonts w:asciiTheme="majorBidi" w:hAnsiTheme="majorBidi" w:cstheme="majorBidi"/>
          <w:color w:val="000000"/>
          <w:sz w:val="22"/>
          <w:szCs w:val="22"/>
        </w:rPr>
        <w:t xml:space="preserve">2008-Present: </w:t>
      </w:r>
      <w:r>
        <w:rPr>
          <w:rStyle w:val="apple-converted-space"/>
          <w:rFonts w:asciiTheme="majorBidi" w:hAnsiTheme="majorBidi" w:cstheme="majorBidi"/>
          <w:color w:val="000000"/>
          <w:sz w:val="22"/>
          <w:szCs w:val="22"/>
        </w:rPr>
        <w:tab/>
        <w:t>TBI Model System Knowledge Translation Committee, Member</w:t>
      </w:r>
    </w:p>
    <w:p w14:paraId="372421D1" w14:textId="43BC903C" w:rsidR="000B0B3A" w:rsidRDefault="000B0B3A" w:rsidP="00F85B3A">
      <w:pPr>
        <w:ind w:left="1800" w:hanging="1800"/>
        <w:rPr>
          <w:rStyle w:val="apple-converted-space"/>
          <w:rFonts w:asciiTheme="majorBidi" w:hAnsiTheme="majorBidi" w:cstheme="majorBidi"/>
          <w:color w:val="000000"/>
          <w:sz w:val="22"/>
          <w:szCs w:val="22"/>
        </w:rPr>
      </w:pPr>
      <w:r>
        <w:rPr>
          <w:rStyle w:val="apple-converted-space"/>
          <w:rFonts w:asciiTheme="majorBidi" w:hAnsiTheme="majorBidi" w:cstheme="majorBidi"/>
          <w:color w:val="000000"/>
          <w:sz w:val="22"/>
          <w:szCs w:val="22"/>
        </w:rPr>
        <w:t>2008-Present:          Member, American Congress of Rehabilitation Medicine (ACRM)</w:t>
      </w:r>
    </w:p>
    <w:p w14:paraId="0A9D3602" w14:textId="34493BF5" w:rsidR="000B0B3A" w:rsidRDefault="000B0B3A" w:rsidP="000B0B3A">
      <w:pPr>
        <w:ind w:left="1800"/>
        <w:rPr>
          <w:rFonts w:asciiTheme="majorBidi" w:eastAsia="MS Mincho" w:hAnsiTheme="majorBidi" w:cstheme="majorBidi"/>
          <w:sz w:val="22"/>
          <w:szCs w:val="22"/>
        </w:rPr>
      </w:pPr>
      <w:r w:rsidRPr="00443689">
        <w:rPr>
          <w:rFonts w:asciiTheme="majorBidi" w:eastAsia="MS Mincho" w:hAnsiTheme="majorBidi" w:cstheme="majorBidi"/>
          <w:sz w:val="22"/>
          <w:szCs w:val="22"/>
        </w:rPr>
        <w:t xml:space="preserve">2010- </w:t>
      </w:r>
      <w:r>
        <w:rPr>
          <w:rFonts w:asciiTheme="majorBidi" w:eastAsia="MS Mincho" w:hAnsiTheme="majorBidi" w:cstheme="majorBidi"/>
          <w:sz w:val="22"/>
          <w:szCs w:val="22"/>
        </w:rPr>
        <w:t>2017</w:t>
      </w:r>
      <w:r w:rsidRPr="00443689">
        <w:rPr>
          <w:rFonts w:asciiTheme="majorBidi" w:eastAsia="MS Mincho" w:hAnsiTheme="majorBidi" w:cstheme="majorBidi"/>
          <w:sz w:val="22"/>
          <w:szCs w:val="22"/>
        </w:rPr>
        <w:t xml:space="preserve">: </w:t>
      </w:r>
      <w:r>
        <w:rPr>
          <w:rFonts w:asciiTheme="majorBidi" w:eastAsia="MS Mincho" w:hAnsiTheme="majorBidi" w:cstheme="majorBidi"/>
          <w:sz w:val="22"/>
          <w:szCs w:val="22"/>
        </w:rPr>
        <w:t xml:space="preserve"> </w:t>
      </w:r>
      <w:r w:rsidRPr="00443689">
        <w:rPr>
          <w:rFonts w:asciiTheme="majorBidi" w:eastAsia="MS Mincho" w:hAnsiTheme="majorBidi" w:cstheme="majorBidi"/>
          <w:sz w:val="22"/>
          <w:szCs w:val="22"/>
        </w:rPr>
        <w:t>Member, ACRM, Early Career Course Planning Task Force</w:t>
      </w:r>
    </w:p>
    <w:p w14:paraId="791304DB" w14:textId="372D61F0" w:rsidR="000B0B3A" w:rsidRPr="00443689" w:rsidRDefault="000B0B3A" w:rsidP="000B0B3A">
      <w:pPr>
        <w:tabs>
          <w:tab w:val="left" w:pos="360"/>
          <w:tab w:val="left" w:pos="1440"/>
        </w:tabs>
        <w:ind w:firstLine="1800"/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eastAsia="MS Mincho" w:hAnsiTheme="majorBidi" w:cstheme="majorBidi"/>
          <w:sz w:val="22"/>
          <w:szCs w:val="22"/>
        </w:rPr>
        <w:t>2012- 2014</w:t>
      </w:r>
      <w:proofErr w:type="gramStart"/>
      <w:r w:rsidRPr="00443689">
        <w:rPr>
          <w:rFonts w:asciiTheme="majorBidi" w:eastAsia="MS Mincho" w:hAnsiTheme="majorBidi" w:cstheme="majorBidi"/>
          <w:sz w:val="22"/>
          <w:szCs w:val="22"/>
        </w:rPr>
        <w:tab/>
        <w:t xml:space="preserve">  Member</w:t>
      </w:r>
      <w:proofErr w:type="gramEnd"/>
      <w:r w:rsidRPr="00443689">
        <w:rPr>
          <w:rFonts w:asciiTheme="majorBidi" w:eastAsia="MS Mincho" w:hAnsiTheme="majorBidi" w:cstheme="majorBidi"/>
          <w:sz w:val="22"/>
          <w:szCs w:val="22"/>
        </w:rPr>
        <w:t>-at-Large, ACRM, Board of Governors</w:t>
      </w:r>
    </w:p>
    <w:p w14:paraId="69AE3A85" w14:textId="48530B94" w:rsidR="000B0B3A" w:rsidRPr="00443689" w:rsidRDefault="000B0B3A" w:rsidP="000B0B3A">
      <w:pPr>
        <w:tabs>
          <w:tab w:val="left" w:pos="360"/>
          <w:tab w:val="left" w:pos="1440"/>
        </w:tabs>
        <w:ind w:firstLine="1800"/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eastAsia="MS Mincho" w:hAnsiTheme="majorBidi" w:cstheme="majorBidi"/>
          <w:sz w:val="22"/>
          <w:szCs w:val="22"/>
        </w:rPr>
        <w:t>2012-2014:   Chair, ACRM, Early Career Networking Group (ECNG)</w:t>
      </w:r>
    </w:p>
    <w:p w14:paraId="5C07EEFC" w14:textId="51C51DE8" w:rsidR="000B0B3A" w:rsidRDefault="000B0B3A" w:rsidP="000B0B3A">
      <w:pPr>
        <w:tabs>
          <w:tab w:val="left" w:pos="360"/>
          <w:tab w:val="left" w:pos="1440"/>
        </w:tabs>
        <w:ind w:firstLine="1800"/>
        <w:rPr>
          <w:rFonts w:asciiTheme="majorBidi" w:eastAsia="MS Mincho" w:hAnsiTheme="majorBidi" w:cstheme="majorBidi"/>
          <w:sz w:val="22"/>
          <w:szCs w:val="22"/>
        </w:rPr>
      </w:pPr>
      <w:r w:rsidRPr="00443689">
        <w:rPr>
          <w:rFonts w:asciiTheme="majorBidi" w:eastAsia="MS Mincho" w:hAnsiTheme="majorBidi" w:cstheme="majorBidi"/>
          <w:sz w:val="22"/>
          <w:szCs w:val="22"/>
        </w:rPr>
        <w:t xml:space="preserve">2012-2016:   Member, ACRM, Membership Committee </w:t>
      </w:r>
    </w:p>
    <w:p w14:paraId="68F06E17" w14:textId="0A159C7D" w:rsidR="000B0B3A" w:rsidRPr="00443689" w:rsidRDefault="000B0B3A" w:rsidP="000B0B3A">
      <w:pPr>
        <w:tabs>
          <w:tab w:val="left" w:pos="360"/>
          <w:tab w:val="left" w:pos="1440"/>
        </w:tabs>
        <w:ind w:left="1800"/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eastAsia="MS Mincho" w:hAnsiTheme="majorBidi" w:cstheme="majorBidi"/>
          <w:sz w:val="22"/>
          <w:szCs w:val="22"/>
        </w:rPr>
        <w:t xml:space="preserve">2013- 2016:  </w:t>
      </w:r>
      <w:r>
        <w:rPr>
          <w:rFonts w:asciiTheme="majorBidi" w:eastAsia="MS Mincho" w:hAnsiTheme="majorBidi" w:cstheme="majorBidi"/>
          <w:sz w:val="22"/>
          <w:szCs w:val="22"/>
        </w:rPr>
        <w:t xml:space="preserve"> </w:t>
      </w:r>
      <w:r w:rsidRPr="00443689">
        <w:rPr>
          <w:rFonts w:asciiTheme="majorBidi" w:eastAsia="MS Mincho" w:hAnsiTheme="majorBidi" w:cstheme="majorBidi"/>
          <w:sz w:val="22"/>
          <w:szCs w:val="22"/>
        </w:rPr>
        <w:t>Chair, ACRM, ECNG Communications Task Force</w:t>
      </w:r>
    </w:p>
    <w:p w14:paraId="6ABC457D" w14:textId="54348F11" w:rsidR="000B0B3A" w:rsidRDefault="000B0B3A" w:rsidP="00C51A09">
      <w:pPr>
        <w:tabs>
          <w:tab w:val="left" w:pos="360"/>
          <w:tab w:val="left" w:pos="1440"/>
        </w:tabs>
        <w:ind w:left="3060" w:hanging="1260"/>
        <w:rPr>
          <w:rFonts w:asciiTheme="majorBidi" w:eastAsia="MS Mincho" w:hAnsiTheme="majorBidi" w:cstheme="majorBidi"/>
          <w:sz w:val="22"/>
          <w:szCs w:val="22"/>
        </w:rPr>
      </w:pPr>
      <w:r w:rsidRPr="00443689">
        <w:rPr>
          <w:rFonts w:asciiTheme="majorBidi" w:hAnsiTheme="majorBidi" w:cstheme="majorBidi"/>
          <w:sz w:val="22"/>
          <w:szCs w:val="22"/>
        </w:rPr>
        <w:t>2014-</w:t>
      </w:r>
      <w:r>
        <w:rPr>
          <w:rFonts w:asciiTheme="majorBidi" w:hAnsiTheme="majorBidi" w:cstheme="majorBidi"/>
          <w:sz w:val="22"/>
          <w:szCs w:val="22"/>
        </w:rPr>
        <w:t>2018</w:t>
      </w:r>
      <w:r w:rsidRPr="00443689">
        <w:rPr>
          <w:rFonts w:asciiTheme="majorBidi" w:hAnsiTheme="majorBidi" w:cstheme="majorBidi"/>
          <w:sz w:val="22"/>
          <w:szCs w:val="22"/>
        </w:rPr>
        <w:t>:</w:t>
      </w:r>
      <w:r w:rsidRPr="00443689">
        <w:rPr>
          <w:rFonts w:asciiTheme="majorBidi" w:hAnsiTheme="majorBidi" w:cstheme="majorBidi"/>
          <w:sz w:val="22"/>
          <w:szCs w:val="22"/>
        </w:rPr>
        <w:tab/>
        <w:t xml:space="preserve">Program and Awards Officer, Brain Injury Interdisciplinary Special Interest Group, </w:t>
      </w:r>
      <w:r w:rsidRPr="00443689">
        <w:rPr>
          <w:rFonts w:asciiTheme="majorBidi" w:eastAsia="MS Mincho" w:hAnsiTheme="majorBidi" w:cstheme="majorBidi"/>
          <w:sz w:val="22"/>
          <w:szCs w:val="22"/>
        </w:rPr>
        <w:t>ACRM (elected)</w:t>
      </w:r>
    </w:p>
    <w:p w14:paraId="37298F58" w14:textId="4C2EE439" w:rsidR="000B0B3A" w:rsidRDefault="000B0B3A" w:rsidP="000B0B3A">
      <w:pPr>
        <w:tabs>
          <w:tab w:val="left" w:pos="360"/>
          <w:tab w:val="left" w:pos="1440"/>
        </w:tabs>
        <w:rPr>
          <w:rFonts w:asciiTheme="majorBidi" w:eastAsia="MS Mincho" w:hAnsiTheme="majorBidi" w:cstheme="majorBidi"/>
          <w:sz w:val="22"/>
          <w:szCs w:val="22"/>
        </w:rPr>
      </w:pPr>
      <w:r>
        <w:rPr>
          <w:rFonts w:asciiTheme="majorBidi" w:eastAsia="MS Mincho" w:hAnsiTheme="majorBidi" w:cstheme="majorBidi"/>
          <w:sz w:val="22"/>
          <w:szCs w:val="22"/>
        </w:rPr>
        <w:tab/>
      </w:r>
      <w:r>
        <w:rPr>
          <w:rFonts w:asciiTheme="majorBidi" w:eastAsia="MS Mincho" w:hAnsiTheme="majorBidi" w:cstheme="majorBidi"/>
          <w:sz w:val="22"/>
          <w:szCs w:val="22"/>
        </w:rPr>
        <w:tab/>
        <w:t xml:space="preserve">       </w:t>
      </w:r>
      <w:r w:rsidRPr="00443689">
        <w:rPr>
          <w:rFonts w:asciiTheme="majorBidi" w:eastAsia="MS Mincho" w:hAnsiTheme="majorBidi" w:cstheme="majorBidi"/>
          <w:sz w:val="22"/>
          <w:szCs w:val="22"/>
        </w:rPr>
        <w:t xml:space="preserve">2015-2016: </w:t>
      </w:r>
      <w:r>
        <w:rPr>
          <w:rFonts w:asciiTheme="majorBidi" w:eastAsia="MS Mincho" w:hAnsiTheme="majorBidi" w:cstheme="majorBidi"/>
          <w:sz w:val="22"/>
          <w:szCs w:val="22"/>
        </w:rPr>
        <w:t xml:space="preserve">   </w:t>
      </w:r>
      <w:r w:rsidRPr="00443689">
        <w:rPr>
          <w:rFonts w:asciiTheme="majorBidi" w:eastAsia="MS Mincho" w:hAnsiTheme="majorBidi" w:cstheme="majorBidi"/>
          <w:sz w:val="22"/>
          <w:szCs w:val="22"/>
        </w:rPr>
        <w:t xml:space="preserve">Past Chair, ACRM, Early Career Networking Group </w:t>
      </w:r>
    </w:p>
    <w:p w14:paraId="4AEC91F7" w14:textId="3DF63912" w:rsidR="000B0B3A" w:rsidRPr="000B0B3A" w:rsidRDefault="000B0B3A" w:rsidP="000B0B3A">
      <w:pPr>
        <w:tabs>
          <w:tab w:val="left" w:pos="360"/>
          <w:tab w:val="left" w:pos="1440"/>
        </w:tabs>
        <w:rPr>
          <w:rFonts w:asciiTheme="majorBidi" w:hAnsiTheme="majorBidi" w:cstheme="majorBidi"/>
          <w:sz w:val="22"/>
          <w:szCs w:val="22"/>
        </w:rPr>
      </w:pPr>
      <w:r>
        <w:rPr>
          <w:rFonts w:asciiTheme="majorBidi" w:eastAsia="MS Mincho" w:hAnsiTheme="majorBidi" w:cstheme="majorBidi"/>
          <w:sz w:val="22"/>
          <w:szCs w:val="22"/>
        </w:rPr>
        <w:t xml:space="preserve">                                 </w:t>
      </w:r>
      <w:r w:rsidRPr="00443689">
        <w:rPr>
          <w:rFonts w:asciiTheme="majorBidi" w:eastAsia="MS Mincho" w:hAnsiTheme="majorBidi" w:cstheme="majorBidi"/>
          <w:sz w:val="22"/>
          <w:szCs w:val="22"/>
        </w:rPr>
        <w:t xml:space="preserve">2017-2018: </w:t>
      </w:r>
      <w:r>
        <w:rPr>
          <w:rFonts w:asciiTheme="majorBidi" w:eastAsia="MS Mincho" w:hAnsiTheme="majorBidi" w:cstheme="majorBidi"/>
          <w:sz w:val="22"/>
          <w:szCs w:val="22"/>
        </w:rPr>
        <w:t xml:space="preserve">   </w:t>
      </w:r>
      <w:r w:rsidRPr="00443689">
        <w:rPr>
          <w:rFonts w:asciiTheme="majorBidi" w:eastAsia="MS Mincho" w:hAnsiTheme="majorBidi" w:cstheme="majorBidi"/>
          <w:sz w:val="22"/>
          <w:szCs w:val="22"/>
        </w:rPr>
        <w:t>Past Chair, ACRM, ECNG Communications Task Force</w:t>
      </w:r>
    </w:p>
    <w:p w14:paraId="7880551C" w14:textId="6C459452" w:rsidR="00C51A09" w:rsidRDefault="000B0B3A" w:rsidP="000B0B3A">
      <w:pPr>
        <w:tabs>
          <w:tab w:val="left" w:pos="360"/>
          <w:tab w:val="left" w:pos="1440"/>
        </w:tabs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                                 </w:t>
      </w:r>
      <w:r w:rsidRPr="00443689">
        <w:rPr>
          <w:rFonts w:asciiTheme="majorBidi" w:hAnsiTheme="majorBidi" w:cstheme="majorBidi"/>
          <w:sz w:val="22"/>
          <w:szCs w:val="22"/>
        </w:rPr>
        <w:t>2016-</w:t>
      </w:r>
      <w:r>
        <w:rPr>
          <w:rFonts w:asciiTheme="majorBidi" w:hAnsiTheme="majorBidi" w:cstheme="majorBidi"/>
          <w:sz w:val="22"/>
          <w:szCs w:val="22"/>
        </w:rPr>
        <w:t>2017</w:t>
      </w:r>
      <w:r w:rsidRPr="00443689">
        <w:rPr>
          <w:rFonts w:asciiTheme="majorBidi" w:hAnsiTheme="majorBidi" w:cstheme="majorBidi"/>
          <w:sz w:val="22"/>
          <w:szCs w:val="22"/>
        </w:rPr>
        <w:t xml:space="preserve">   </w:t>
      </w:r>
      <w:r w:rsidR="00E84F5E">
        <w:rPr>
          <w:rFonts w:asciiTheme="majorBidi" w:hAnsiTheme="majorBidi" w:cstheme="majorBidi"/>
          <w:sz w:val="22"/>
          <w:szCs w:val="22"/>
        </w:rPr>
        <w:t xml:space="preserve">  </w:t>
      </w:r>
      <w:r w:rsidRPr="00443689">
        <w:rPr>
          <w:rFonts w:asciiTheme="majorBidi" w:hAnsiTheme="majorBidi" w:cstheme="majorBidi"/>
          <w:sz w:val="22"/>
          <w:szCs w:val="22"/>
        </w:rPr>
        <w:t xml:space="preserve">Member, “Chat with the Experts” Program Planning Subcommittee </w:t>
      </w:r>
    </w:p>
    <w:p w14:paraId="6E4E0E20" w14:textId="407BE5F5" w:rsidR="00C51A09" w:rsidRDefault="00C51A09" w:rsidP="00C51A09">
      <w:pPr>
        <w:tabs>
          <w:tab w:val="left" w:pos="360"/>
          <w:tab w:val="left" w:pos="1440"/>
        </w:tabs>
        <w:ind w:left="3060" w:hanging="3060"/>
        <w:rPr>
          <w:rFonts w:asciiTheme="majorBidi" w:eastAsia="MS Mincho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                                 </w:t>
      </w:r>
      <w:r w:rsidRPr="00443689">
        <w:rPr>
          <w:rFonts w:asciiTheme="majorBidi" w:hAnsiTheme="majorBidi" w:cstheme="majorBidi"/>
          <w:sz w:val="22"/>
          <w:szCs w:val="22"/>
        </w:rPr>
        <w:t>201</w:t>
      </w:r>
      <w:r w:rsidR="00AC1A10">
        <w:rPr>
          <w:rFonts w:asciiTheme="majorBidi" w:hAnsiTheme="majorBidi" w:cstheme="majorBidi"/>
          <w:sz w:val="22"/>
          <w:szCs w:val="22"/>
        </w:rPr>
        <w:t>8</w:t>
      </w:r>
      <w:r w:rsidRPr="00443689">
        <w:rPr>
          <w:rFonts w:asciiTheme="majorBidi" w:hAnsiTheme="majorBidi" w:cstheme="majorBidi"/>
          <w:sz w:val="22"/>
          <w:szCs w:val="22"/>
        </w:rPr>
        <w:t>-</w:t>
      </w:r>
      <w:proofErr w:type="gramStart"/>
      <w:r w:rsidR="00AC1A10">
        <w:rPr>
          <w:rFonts w:asciiTheme="majorBidi" w:hAnsiTheme="majorBidi" w:cstheme="majorBidi"/>
          <w:sz w:val="22"/>
          <w:szCs w:val="22"/>
        </w:rPr>
        <w:t>2022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="00E84F5E">
        <w:rPr>
          <w:rFonts w:asciiTheme="majorBidi" w:hAnsiTheme="majorBidi" w:cstheme="majorBidi"/>
          <w:sz w:val="22"/>
          <w:szCs w:val="22"/>
        </w:rPr>
        <w:t xml:space="preserve"> </w:t>
      </w:r>
      <w:r w:rsidRPr="00443689">
        <w:rPr>
          <w:rFonts w:asciiTheme="majorBidi" w:hAnsiTheme="majorBidi" w:cstheme="majorBidi"/>
          <w:sz w:val="22"/>
          <w:szCs w:val="22"/>
        </w:rPr>
        <w:t>Awards</w:t>
      </w:r>
      <w:proofErr w:type="gramEnd"/>
      <w:r w:rsidRPr="00443689">
        <w:rPr>
          <w:rFonts w:asciiTheme="majorBidi" w:hAnsiTheme="majorBidi" w:cstheme="majorBidi"/>
          <w:sz w:val="22"/>
          <w:szCs w:val="22"/>
        </w:rPr>
        <w:t xml:space="preserve"> Officer, Brain Injury Interdisciplinary Special Interest Group, </w:t>
      </w:r>
      <w:r>
        <w:rPr>
          <w:rFonts w:asciiTheme="majorBidi" w:hAnsiTheme="majorBidi" w:cstheme="majorBidi"/>
          <w:sz w:val="22"/>
          <w:szCs w:val="22"/>
        </w:rPr>
        <w:t xml:space="preserve">          </w:t>
      </w:r>
      <w:r w:rsidRPr="00443689">
        <w:rPr>
          <w:rFonts w:asciiTheme="majorBidi" w:eastAsia="MS Mincho" w:hAnsiTheme="majorBidi" w:cstheme="majorBidi"/>
          <w:sz w:val="22"/>
          <w:szCs w:val="22"/>
        </w:rPr>
        <w:t>ACRM (elected)</w:t>
      </w:r>
    </w:p>
    <w:p w14:paraId="382112A4" w14:textId="755BBC43" w:rsidR="00C51A09" w:rsidRDefault="00C51A09" w:rsidP="00C51A09">
      <w:pPr>
        <w:tabs>
          <w:tab w:val="left" w:pos="360"/>
          <w:tab w:val="left" w:pos="1440"/>
        </w:tabs>
        <w:rPr>
          <w:rFonts w:asciiTheme="majorBidi" w:eastAsia="MS Mincho" w:hAnsiTheme="majorBidi" w:cstheme="majorBidi"/>
          <w:sz w:val="22"/>
          <w:szCs w:val="22"/>
        </w:rPr>
      </w:pPr>
      <w:r>
        <w:rPr>
          <w:rFonts w:asciiTheme="majorBidi" w:eastAsia="MS Mincho" w:hAnsiTheme="majorBidi" w:cstheme="majorBidi"/>
          <w:sz w:val="22"/>
          <w:szCs w:val="22"/>
        </w:rPr>
        <w:tab/>
      </w:r>
      <w:r>
        <w:rPr>
          <w:rFonts w:asciiTheme="majorBidi" w:eastAsia="MS Mincho" w:hAnsiTheme="majorBidi" w:cstheme="majorBidi"/>
          <w:sz w:val="22"/>
          <w:szCs w:val="22"/>
        </w:rPr>
        <w:tab/>
        <w:t xml:space="preserve">       2017</w:t>
      </w:r>
      <w:r w:rsidRPr="00443689">
        <w:rPr>
          <w:rFonts w:asciiTheme="majorBidi" w:eastAsia="MS Mincho" w:hAnsiTheme="majorBidi" w:cstheme="majorBidi"/>
          <w:sz w:val="22"/>
          <w:szCs w:val="22"/>
        </w:rPr>
        <w:t xml:space="preserve">- present: </w:t>
      </w:r>
      <w:r>
        <w:rPr>
          <w:rFonts w:asciiTheme="majorBidi" w:eastAsia="MS Mincho" w:hAnsiTheme="majorBidi" w:cstheme="majorBidi"/>
          <w:sz w:val="22"/>
          <w:szCs w:val="22"/>
        </w:rPr>
        <w:t xml:space="preserve"> </w:t>
      </w:r>
      <w:r w:rsidRPr="00443689">
        <w:rPr>
          <w:rFonts w:asciiTheme="majorBidi" w:eastAsia="MS Mincho" w:hAnsiTheme="majorBidi" w:cstheme="majorBidi"/>
          <w:sz w:val="22"/>
          <w:szCs w:val="22"/>
        </w:rPr>
        <w:t>Member-at-Large, ACRM, Board of Governors</w:t>
      </w:r>
      <w:r>
        <w:rPr>
          <w:rFonts w:asciiTheme="majorBidi" w:eastAsia="MS Mincho" w:hAnsiTheme="majorBidi" w:cstheme="majorBidi"/>
          <w:sz w:val="22"/>
          <w:szCs w:val="22"/>
        </w:rPr>
        <w:t xml:space="preserve"> (elected 2 terms)</w:t>
      </w:r>
    </w:p>
    <w:p w14:paraId="5B524D66" w14:textId="78115EC7" w:rsidR="00E84F5E" w:rsidRDefault="00E84F5E" w:rsidP="00C51A09">
      <w:pPr>
        <w:tabs>
          <w:tab w:val="left" w:pos="360"/>
          <w:tab w:val="left" w:pos="1440"/>
        </w:tabs>
        <w:rPr>
          <w:rFonts w:asciiTheme="majorBidi" w:eastAsia="MS Mincho" w:hAnsiTheme="majorBidi" w:cstheme="majorBidi"/>
          <w:sz w:val="22"/>
          <w:szCs w:val="22"/>
        </w:rPr>
      </w:pPr>
      <w:r>
        <w:rPr>
          <w:rFonts w:asciiTheme="majorBidi" w:eastAsia="MS Mincho" w:hAnsiTheme="majorBidi" w:cstheme="majorBidi"/>
          <w:sz w:val="22"/>
          <w:szCs w:val="22"/>
        </w:rPr>
        <w:tab/>
      </w:r>
      <w:r>
        <w:rPr>
          <w:rFonts w:asciiTheme="majorBidi" w:eastAsia="MS Mincho" w:hAnsiTheme="majorBidi" w:cstheme="majorBidi"/>
          <w:sz w:val="22"/>
          <w:szCs w:val="22"/>
        </w:rPr>
        <w:tab/>
        <w:t xml:space="preserve">       2020- present:  Mentor, ACRM (Early Career Networking Group)</w:t>
      </w:r>
    </w:p>
    <w:p w14:paraId="4D6E0396" w14:textId="5050DCAA" w:rsidR="00C0474C" w:rsidRPr="00FB17B0" w:rsidRDefault="00C0474C" w:rsidP="00C51A09">
      <w:pPr>
        <w:tabs>
          <w:tab w:val="left" w:pos="360"/>
          <w:tab w:val="left" w:pos="1440"/>
        </w:tabs>
        <w:rPr>
          <w:rFonts w:asciiTheme="majorBidi" w:eastAsia="MS Mincho" w:hAnsiTheme="majorBidi" w:cstheme="majorBidi"/>
          <w:sz w:val="22"/>
          <w:szCs w:val="22"/>
        </w:rPr>
      </w:pPr>
      <w:r w:rsidRPr="00FB17B0">
        <w:rPr>
          <w:rFonts w:asciiTheme="majorBidi" w:eastAsia="MS Mincho" w:hAnsiTheme="majorBidi" w:cstheme="majorBidi"/>
          <w:sz w:val="22"/>
          <w:szCs w:val="22"/>
        </w:rPr>
        <w:t xml:space="preserve">2019-Present: </w:t>
      </w:r>
      <w:r w:rsidRPr="00FB17B0">
        <w:rPr>
          <w:rFonts w:asciiTheme="majorBidi" w:eastAsia="MS Mincho" w:hAnsiTheme="majorBidi" w:cstheme="majorBidi"/>
          <w:sz w:val="22"/>
          <w:szCs w:val="22"/>
        </w:rPr>
        <w:tab/>
        <w:t xml:space="preserve">       </w:t>
      </w:r>
      <w:r w:rsidRPr="00FB17B0">
        <w:rPr>
          <w:rStyle w:val="apple-converted-space"/>
          <w:rFonts w:asciiTheme="majorBidi" w:hAnsiTheme="majorBidi" w:cstheme="majorBidi"/>
          <w:color w:val="000000"/>
          <w:sz w:val="22"/>
          <w:szCs w:val="22"/>
        </w:rPr>
        <w:t>TBI Model System</w:t>
      </w:r>
      <w:r w:rsidRPr="00FB17B0">
        <w:rPr>
          <w:rFonts w:asciiTheme="majorBidi" w:eastAsia="MS Mincho" w:hAnsiTheme="majorBidi" w:cstheme="majorBidi"/>
          <w:sz w:val="22"/>
          <w:szCs w:val="22"/>
        </w:rPr>
        <w:t xml:space="preserve"> Behavioral Health SIG</w:t>
      </w:r>
    </w:p>
    <w:p w14:paraId="6E16DFA2" w14:textId="0E438A4B" w:rsidR="00C0474C" w:rsidRPr="00FB17B0" w:rsidRDefault="00C0474C" w:rsidP="00C0474C">
      <w:pPr>
        <w:tabs>
          <w:tab w:val="left" w:pos="360"/>
          <w:tab w:val="left" w:pos="1440"/>
        </w:tabs>
        <w:rPr>
          <w:rFonts w:asciiTheme="majorBidi" w:eastAsia="MS Mincho" w:hAnsiTheme="majorBidi" w:cstheme="majorBidi"/>
          <w:sz w:val="22"/>
          <w:szCs w:val="22"/>
        </w:rPr>
      </w:pPr>
      <w:r w:rsidRPr="00FB17B0">
        <w:rPr>
          <w:rFonts w:asciiTheme="majorBidi" w:eastAsia="MS Mincho" w:hAnsiTheme="majorBidi" w:cstheme="majorBidi"/>
          <w:sz w:val="22"/>
          <w:szCs w:val="22"/>
        </w:rPr>
        <w:t xml:space="preserve">2019-Present: </w:t>
      </w:r>
      <w:r w:rsidRPr="00FB17B0">
        <w:rPr>
          <w:rFonts w:asciiTheme="majorBidi" w:eastAsia="MS Mincho" w:hAnsiTheme="majorBidi" w:cstheme="majorBidi"/>
          <w:sz w:val="22"/>
          <w:szCs w:val="22"/>
        </w:rPr>
        <w:tab/>
        <w:t xml:space="preserve">       </w:t>
      </w:r>
      <w:r w:rsidRPr="00FB17B0">
        <w:rPr>
          <w:rStyle w:val="apple-converted-space"/>
          <w:rFonts w:asciiTheme="majorBidi" w:hAnsiTheme="majorBidi" w:cstheme="majorBidi"/>
          <w:color w:val="000000"/>
          <w:sz w:val="22"/>
          <w:szCs w:val="22"/>
        </w:rPr>
        <w:t>TBI Model System</w:t>
      </w:r>
      <w:r w:rsidRPr="00FB17B0">
        <w:rPr>
          <w:rFonts w:asciiTheme="majorBidi" w:eastAsia="MS Mincho" w:hAnsiTheme="majorBidi" w:cstheme="majorBidi"/>
          <w:sz w:val="22"/>
          <w:szCs w:val="22"/>
        </w:rPr>
        <w:t xml:space="preserve"> Caregiver SIG</w:t>
      </w:r>
    </w:p>
    <w:p w14:paraId="0544A1D1" w14:textId="3D6B2A03" w:rsidR="00C0474C" w:rsidRDefault="00C0474C" w:rsidP="00C0474C">
      <w:pPr>
        <w:tabs>
          <w:tab w:val="left" w:pos="360"/>
          <w:tab w:val="left" w:pos="1440"/>
        </w:tabs>
        <w:rPr>
          <w:rFonts w:asciiTheme="majorBidi" w:eastAsia="MS Mincho" w:hAnsiTheme="majorBidi" w:cstheme="majorBidi"/>
          <w:sz w:val="22"/>
          <w:szCs w:val="22"/>
        </w:rPr>
      </w:pPr>
      <w:r w:rsidRPr="00FB17B0">
        <w:rPr>
          <w:rFonts w:asciiTheme="majorBidi" w:eastAsia="MS Mincho" w:hAnsiTheme="majorBidi" w:cstheme="majorBidi"/>
          <w:sz w:val="22"/>
          <w:szCs w:val="22"/>
        </w:rPr>
        <w:t xml:space="preserve">2020-Present: </w:t>
      </w:r>
      <w:r w:rsidRPr="00FB17B0">
        <w:rPr>
          <w:rFonts w:asciiTheme="majorBidi" w:eastAsia="MS Mincho" w:hAnsiTheme="majorBidi" w:cstheme="majorBidi"/>
          <w:sz w:val="22"/>
          <w:szCs w:val="22"/>
        </w:rPr>
        <w:tab/>
        <w:t xml:space="preserve">       </w:t>
      </w:r>
      <w:r w:rsidRPr="00FB17B0">
        <w:rPr>
          <w:rStyle w:val="apple-converted-space"/>
          <w:rFonts w:asciiTheme="majorBidi" w:hAnsiTheme="majorBidi" w:cstheme="majorBidi"/>
          <w:color w:val="000000"/>
          <w:sz w:val="22"/>
          <w:szCs w:val="22"/>
        </w:rPr>
        <w:t>TBI Model System</w:t>
      </w:r>
      <w:r w:rsidRPr="00FB17B0">
        <w:rPr>
          <w:rFonts w:asciiTheme="majorBidi" w:eastAsia="MS Mincho" w:hAnsiTheme="majorBidi" w:cstheme="majorBidi"/>
          <w:sz w:val="22"/>
          <w:szCs w:val="22"/>
        </w:rPr>
        <w:t xml:space="preserve"> Cultural Health SIG</w:t>
      </w:r>
    </w:p>
    <w:p w14:paraId="5337839D" w14:textId="09C224BC" w:rsidR="009A0F33" w:rsidRDefault="009A0F33" w:rsidP="00C0474C">
      <w:pPr>
        <w:tabs>
          <w:tab w:val="left" w:pos="360"/>
          <w:tab w:val="left" w:pos="1440"/>
        </w:tabs>
        <w:rPr>
          <w:rFonts w:asciiTheme="majorBidi" w:eastAsia="MS Mincho" w:hAnsiTheme="majorBidi" w:cstheme="majorBidi"/>
          <w:sz w:val="22"/>
          <w:szCs w:val="22"/>
        </w:rPr>
      </w:pPr>
      <w:r>
        <w:rPr>
          <w:rFonts w:asciiTheme="majorBidi" w:eastAsia="MS Mincho" w:hAnsiTheme="majorBidi" w:cstheme="majorBidi"/>
          <w:sz w:val="22"/>
          <w:szCs w:val="22"/>
        </w:rPr>
        <w:t>2020-</w:t>
      </w:r>
      <w:r w:rsidR="00AC1A10">
        <w:rPr>
          <w:rFonts w:asciiTheme="majorBidi" w:eastAsia="MS Mincho" w:hAnsiTheme="majorBidi" w:cstheme="majorBidi"/>
          <w:sz w:val="22"/>
          <w:szCs w:val="22"/>
        </w:rPr>
        <w:t>2022</w:t>
      </w:r>
      <w:r>
        <w:rPr>
          <w:rFonts w:asciiTheme="majorBidi" w:eastAsia="MS Mincho" w:hAnsiTheme="majorBidi" w:cstheme="majorBidi"/>
          <w:sz w:val="22"/>
          <w:szCs w:val="22"/>
        </w:rPr>
        <w:t xml:space="preserve">: </w:t>
      </w:r>
      <w:r>
        <w:rPr>
          <w:rFonts w:asciiTheme="majorBidi" w:eastAsia="MS Mincho" w:hAnsiTheme="majorBidi" w:cstheme="majorBidi"/>
          <w:sz w:val="22"/>
          <w:szCs w:val="22"/>
        </w:rPr>
        <w:tab/>
        <w:t xml:space="preserve">       </w:t>
      </w:r>
      <w:r w:rsidRPr="009A0F33">
        <w:rPr>
          <w:rFonts w:asciiTheme="majorBidi" w:eastAsia="MS Mincho" w:hAnsiTheme="majorBidi" w:cstheme="majorBidi"/>
          <w:sz w:val="22"/>
          <w:szCs w:val="22"/>
        </w:rPr>
        <w:t>INESSS</w:t>
      </w:r>
      <w:r>
        <w:rPr>
          <w:rFonts w:asciiTheme="majorBidi" w:eastAsia="MS Mincho" w:hAnsiTheme="majorBidi" w:cstheme="majorBidi"/>
          <w:sz w:val="22"/>
          <w:szCs w:val="22"/>
        </w:rPr>
        <w:t xml:space="preserve"> -ONF-Sexuality </w:t>
      </w:r>
      <w:proofErr w:type="gramStart"/>
      <w:r>
        <w:rPr>
          <w:rFonts w:asciiTheme="majorBidi" w:eastAsia="MS Mincho" w:hAnsiTheme="majorBidi" w:cstheme="majorBidi"/>
          <w:sz w:val="22"/>
          <w:szCs w:val="22"/>
        </w:rPr>
        <w:t>and</w:t>
      </w:r>
      <w:r w:rsidR="00AC4EDB">
        <w:rPr>
          <w:rFonts w:asciiTheme="majorBidi" w:eastAsia="MS Mincho" w:hAnsiTheme="majorBidi" w:cstheme="majorBidi"/>
          <w:sz w:val="22"/>
          <w:szCs w:val="22"/>
        </w:rPr>
        <w:t xml:space="preserve">  Intimacy</w:t>
      </w:r>
      <w:proofErr w:type="gramEnd"/>
      <w:r>
        <w:rPr>
          <w:rFonts w:asciiTheme="majorBidi" w:eastAsia="MS Mincho" w:hAnsiTheme="majorBidi" w:cstheme="majorBidi"/>
          <w:sz w:val="22"/>
          <w:szCs w:val="22"/>
        </w:rPr>
        <w:t xml:space="preserve"> TBI Guidelines Workgroup (invited)</w:t>
      </w:r>
    </w:p>
    <w:p w14:paraId="6892FDBA" w14:textId="389158B4" w:rsidR="00592F9B" w:rsidRDefault="00592F9B" w:rsidP="00C576B8">
      <w:pPr>
        <w:tabs>
          <w:tab w:val="left" w:pos="360"/>
          <w:tab w:val="left" w:pos="1440"/>
        </w:tabs>
        <w:ind w:left="1820" w:hanging="1820"/>
        <w:rPr>
          <w:rFonts w:asciiTheme="majorBidi" w:eastAsia="MS Mincho" w:hAnsiTheme="majorBidi" w:cstheme="majorBidi"/>
          <w:sz w:val="22"/>
          <w:szCs w:val="22"/>
        </w:rPr>
      </w:pPr>
      <w:r>
        <w:rPr>
          <w:rFonts w:asciiTheme="majorBidi" w:eastAsia="MS Mincho" w:hAnsiTheme="majorBidi" w:cstheme="majorBidi"/>
          <w:sz w:val="22"/>
          <w:szCs w:val="22"/>
        </w:rPr>
        <w:t xml:space="preserve">2021-Present: </w:t>
      </w:r>
      <w:r>
        <w:rPr>
          <w:rFonts w:asciiTheme="majorBidi" w:eastAsia="MS Mincho" w:hAnsiTheme="majorBidi" w:cstheme="majorBidi"/>
          <w:sz w:val="22"/>
          <w:szCs w:val="22"/>
        </w:rPr>
        <w:tab/>
        <w:t xml:space="preserve">       RHI Diversity Equity and Inclusion Committee</w:t>
      </w:r>
      <w:r w:rsidR="00C576B8">
        <w:rPr>
          <w:rFonts w:asciiTheme="majorBidi" w:eastAsia="MS Mincho" w:hAnsiTheme="majorBidi" w:cstheme="majorBidi"/>
          <w:sz w:val="22"/>
          <w:szCs w:val="22"/>
        </w:rPr>
        <w:t>, Member and Co-Chair of Education and Resource Task Force</w:t>
      </w:r>
    </w:p>
    <w:p w14:paraId="2182C14B" w14:textId="31ACA7CE" w:rsidR="00194C31" w:rsidRPr="00FB17B0" w:rsidRDefault="00194C31" w:rsidP="00C576B8">
      <w:pPr>
        <w:tabs>
          <w:tab w:val="left" w:pos="360"/>
          <w:tab w:val="left" w:pos="1440"/>
        </w:tabs>
        <w:ind w:left="1820" w:hanging="1820"/>
        <w:rPr>
          <w:rFonts w:asciiTheme="majorBidi" w:eastAsia="MS Mincho" w:hAnsiTheme="majorBidi" w:cstheme="majorBidi"/>
          <w:sz w:val="22"/>
          <w:szCs w:val="22"/>
        </w:rPr>
      </w:pPr>
      <w:r>
        <w:rPr>
          <w:rFonts w:asciiTheme="majorBidi" w:eastAsia="MS Mincho" w:hAnsiTheme="majorBidi" w:cstheme="majorBidi"/>
          <w:sz w:val="22"/>
          <w:szCs w:val="22"/>
        </w:rPr>
        <w:t>2019-</w:t>
      </w:r>
      <w:r w:rsidR="00AC1A10">
        <w:rPr>
          <w:rFonts w:asciiTheme="majorBidi" w:eastAsia="MS Mincho" w:hAnsiTheme="majorBidi" w:cstheme="majorBidi"/>
          <w:sz w:val="22"/>
          <w:szCs w:val="22"/>
        </w:rPr>
        <w:t>2022</w:t>
      </w:r>
      <w:r>
        <w:rPr>
          <w:rFonts w:asciiTheme="majorBidi" w:eastAsia="MS Mincho" w:hAnsiTheme="majorBidi" w:cstheme="majorBidi"/>
          <w:sz w:val="22"/>
          <w:szCs w:val="22"/>
        </w:rPr>
        <w:t xml:space="preserve">: </w:t>
      </w:r>
      <w:r>
        <w:rPr>
          <w:rFonts w:asciiTheme="majorBidi" w:eastAsia="MS Mincho" w:hAnsiTheme="majorBidi" w:cstheme="majorBidi"/>
          <w:sz w:val="22"/>
          <w:szCs w:val="22"/>
        </w:rPr>
        <w:tab/>
      </w:r>
      <w:r>
        <w:rPr>
          <w:rFonts w:asciiTheme="majorBidi" w:eastAsia="MS Mincho" w:hAnsiTheme="majorBidi" w:cstheme="majorBidi"/>
          <w:sz w:val="22"/>
          <w:szCs w:val="22"/>
        </w:rPr>
        <w:tab/>
        <w:t>Co-Chair of RHI/ IUSM PMR Clinical Application of Research and Evidence (CARE Week) Planning Committee</w:t>
      </w:r>
    </w:p>
    <w:p w14:paraId="501D0B3A" w14:textId="77777777" w:rsidR="00C0474C" w:rsidRPr="00FB17B0" w:rsidRDefault="00C0474C" w:rsidP="00C0474C">
      <w:pPr>
        <w:tabs>
          <w:tab w:val="left" w:pos="360"/>
          <w:tab w:val="left" w:pos="1440"/>
        </w:tabs>
        <w:rPr>
          <w:rFonts w:asciiTheme="majorBidi" w:eastAsia="MS Mincho" w:hAnsiTheme="majorBidi" w:cstheme="majorBidi"/>
          <w:sz w:val="22"/>
          <w:szCs w:val="22"/>
        </w:rPr>
      </w:pPr>
    </w:p>
    <w:p w14:paraId="27E9A8E2" w14:textId="4331BBE4" w:rsidR="00395D82" w:rsidRPr="005D1031" w:rsidRDefault="00395D82" w:rsidP="005D1031">
      <w:pPr>
        <w:widowControl w:val="0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  <w:u w:val="single"/>
        </w:rPr>
        <w:t xml:space="preserve">Journal </w:t>
      </w:r>
      <w:r w:rsidR="00C44A3B">
        <w:rPr>
          <w:rFonts w:asciiTheme="majorBidi" w:hAnsiTheme="majorBidi" w:cstheme="majorBidi"/>
          <w:bCs/>
          <w:sz w:val="22"/>
          <w:szCs w:val="22"/>
          <w:u w:val="single"/>
        </w:rPr>
        <w:t xml:space="preserve">and Grant </w:t>
      </w:r>
      <w:r>
        <w:rPr>
          <w:rFonts w:asciiTheme="majorBidi" w:hAnsiTheme="majorBidi" w:cstheme="majorBidi"/>
          <w:bCs/>
          <w:sz w:val="22"/>
          <w:szCs w:val="22"/>
          <w:u w:val="single"/>
        </w:rPr>
        <w:t>Reviews</w:t>
      </w:r>
      <w:r w:rsidR="00C44A3B">
        <w:rPr>
          <w:rFonts w:asciiTheme="majorBidi" w:hAnsiTheme="majorBidi" w:cstheme="majorBidi"/>
          <w:bCs/>
          <w:sz w:val="22"/>
          <w:szCs w:val="22"/>
          <w:u w:val="single"/>
        </w:rPr>
        <w:t xml:space="preserve"> Committees</w:t>
      </w:r>
    </w:p>
    <w:p w14:paraId="06E65AC5" w14:textId="107A6090" w:rsidR="00A93913" w:rsidRPr="00443689" w:rsidRDefault="00A93913" w:rsidP="00A93913">
      <w:pPr>
        <w:pStyle w:val="BodyTextIndent"/>
        <w:widowControl/>
        <w:tabs>
          <w:tab w:val="clear" w:pos="-1440"/>
        </w:tabs>
        <w:rPr>
          <w:rFonts w:asciiTheme="majorBidi" w:eastAsia="MS Mincho" w:hAnsiTheme="majorBidi" w:cstheme="majorBidi"/>
          <w:szCs w:val="22"/>
        </w:rPr>
      </w:pPr>
      <w:r w:rsidRPr="00443689">
        <w:rPr>
          <w:rFonts w:asciiTheme="majorBidi" w:eastAsia="MS Mincho" w:hAnsiTheme="majorBidi" w:cstheme="majorBidi"/>
          <w:szCs w:val="22"/>
        </w:rPr>
        <w:t xml:space="preserve">2008- present:    </w:t>
      </w:r>
      <w:r w:rsidR="00C44A3B">
        <w:rPr>
          <w:rFonts w:asciiTheme="majorBidi" w:eastAsia="MS Mincho" w:hAnsiTheme="majorBidi" w:cstheme="majorBidi"/>
          <w:szCs w:val="22"/>
        </w:rPr>
        <w:t xml:space="preserve">       </w:t>
      </w:r>
      <w:r w:rsidRPr="00443689">
        <w:rPr>
          <w:rFonts w:asciiTheme="majorBidi" w:eastAsia="MS Mincho" w:hAnsiTheme="majorBidi" w:cstheme="majorBidi"/>
          <w:szCs w:val="22"/>
        </w:rPr>
        <w:t xml:space="preserve">Ad hoc </w:t>
      </w:r>
      <w:proofErr w:type="gramStart"/>
      <w:r w:rsidRPr="00443689">
        <w:rPr>
          <w:rFonts w:asciiTheme="majorBidi" w:eastAsia="MS Mincho" w:hAnsiTheme="majorBidi" w:cstheme="majorBidi"/>
          <w:szCs w:val="22"/>
        </w:rPr>
        <w:t xml:space="preserve">Reviewer,  </w:t>
      </w:r>
      <w:r w:rsidRPr="00443689">
        <w:rPr>
          <w:rFonts w:asciiTheme="majorBidi" w:eastAsia="MS Mincho" w:hAnsiTheme="majorBidi" w:cstheme="majorBidi"/>
          <w:i/>
          <w:szCs w:val="22"/>
        </w:rPr>
        <w:t>Brain</w:t>
      </w:r>
      <w:proofErr w:type="gramEnd"/>
      <w:r w:rsidRPr="00443689">
        <w:rPr>
          <w:rFonts w:asciiTheme="majorBidi" w:eastAsia="MS Mincho" w:hAnsiTheme="majorBidi" w:cstheme="majorBidi"/>
          <w:i/>
          <w:szCs w:val="22"/>
        </w:rPr>
        <w:t xml:space="preserve"> Injury</w:t>
      </w:r>
      <w:r w:rsidRPr="00443689">
        <w:rPr>
          <w:rFonts w:asciiTheme="majorBidi" w:eastAsia="MS Mincho" w:hAnsiTheme="majorBidi" w:cstheme="majorBidi"/>
          <w:szCs w:val="22"/>
        </w:rPr>
        <w:t xml:space="preserve"> </w:t>
      </w:r>
    </w:p>
    <w:p w14:paraId="1AC87576" w14:textId="11D66B51" w:rsidR="00A93913" w:rsidRPr="00443689" w:rsidRDefault="00A93913" w:rsidP="00A93913">
      <w:pPr>
        <w:tabs>
          <w:tab w:val="left" w:pos="360"/>
          <w:tab w:val="left" w:pos="1440"/>
        </w:tabs>
        <w:rPr>
          <w:rFonts w:asciiTheme="majorBidi" w:hAnsiTheme="majorBidi" w:cstheme="majorBidi"/>
          <w:i/>
          <w:sz w:val="22"/>
          <w:szCs w:val="22"/>
        </w:rPr>
      </w:pPr>
      <w:r w:rsidRPr="00443689">
        <w:rPr>
          <w:rFonts w:asciiTheme="majorBidi" w:hAnsiTheme="majorBidi" w:cstheme="majorBidi"/>
          <w:sz w:val="22"/>
          <w:szCs w:val="22"/>
        </w:rPr>
        <w:t xml:space="preserve">2010- present:  </w:t>
      </w:r>
      <w:r>
        <w:rPr>
          <w:rFonts w:asciiTheme="majorBidi" w:hAnsiTheme="majorBidi" w:cstheme="majorBidi"/>
          <w:sz w:val="22"/>
          <w:szCs w:val="22"/>
        </w:rPr>
        <w:t xml:space="preserve">  </w:t>
      </w:r>
      <w:r w:rsidR="00C44A3B">
        <w:rPr>
          <w:rFonts w:asciiTheme="majorBidi" w:hAnsiTheme="majorBidi" w:cstheme="majorBidi"/>
          <w:sz w:val="22"/>
          <w:szCs w:val="22"/>
        </w:rPr>
        <w:t xml:space="preserve">       </w:t>
      </w:r>
      <w:r w:rsidRPr="00443689">
        <w:rPr>
          <w:rFonts w:asciiTheme="majorBidi" w:hAnsiTheme="majorBidi" w:cstheme="majorBidi"/>
          <w:sz w:val="22"/>
          <w:szCs w:val="22"/>
        </w:rPr>
        <w:t xml:space="preserve">Ad hoc reviewer, </w:t>
      </w:r>
      <w:r w:rsidRPr="00443689">
        <w:rPr>
          <w:rFonts w:asciiTheme="majorBidi" w:hAnsiTheme="majorBidi" w:cstheme="majorBidi"/>
          <w:i/>
          <w:sz w:val="22"/>
          <w:szCs w:val="22"/>
        </w:rPr>
        <w:t xml:space="preserve">Archives of Physical </w:t>
      </w:r>
      <w:proofErr w:type="gramStart"/>
      <w:r w:rsidRPr="00443689">
        <w:rPr>
          <w:rFonts w:asciiTheme="majorBidi" w:hAnsiTheme="majorBidi" w:cstheme="majorBidi"/>
          <w:i/>
          <w:sz w:val="22"/>
          <w:szCs w:val="22"/>
        </w:rPr>
        <w:t>Medicine</w:t>
      </w:r>
      <w:proofErr w:type="gramEnd"/>
      <w:r w:rsidRPr="00443689">
        <w:rPr>
          <w:rFonts w:asciiTheme="majorBidi" w:hAnsiTheme="majorBidi" w:cstheme="majorBidi"/>
          <w:i/>
          <w:sz w:val="22"/>
          <w:szCs w:val="22"/>
        </w:rPr>
        <w:t xml:space="preserve"> and Rehabilitation</w:t>
      </w:r>
    </w:p>
    <w:p w14:paraId="4EEF47A8" w14:textId="03901A35" w:rsidR="00A93913" w:rsidRDefault="00A93913" w:rsidP="00A93913">
      <w:pPr>
        <w:pStyle w:val="BodyTextIndent"/>
        <w:widowControl/>
        <w:tabs>
          <w:tab w:val="clear" w:pos="-1440"/>
        </w:tabs>
        <w:rPr>
          <w:rFonts w:asciiTheme="majorBidi" w:eastAsia="MS Mincho" w:hAnsiTheme="majorBidi" w:cstheme="majorBidi"/>
          <w:i/>
          <w:szCs w:val="22"/>
        </w:rPr>
      </w:pPr>
      <w:r w:rsidRPr="00443689">
        <w:rPr>
          <w:rFonts w:asciiTheme="majorBidi" w:eastAsia="MS Mincho" w:hAnsiTheme="majorBidi" w:cstheme="majorBidi"/>
          <w:szCs w:val="22"/>
        </w:rPr>
        <w:t xml:space="preserve">2012- present:  </w:t>
      </w:r>
      <w:r>
        <w:rPr>
          <w:rFonts w:asciiTheme="majorBidi" w:eastAsia="MS Mincho" w:hAnsiTheme="majorBidi" w:cstheme="majorBidi"/>
          <w:szCs w:val="22"/>
        </w:rPr>
        <w:t xml:space="preserve">  </w:t>
      </w:r>
      <w:r w:rsidR="00C44A3B">
        <w:rPr>
          <w:rFonts w:asciiTheme="majorBidi" w:eastAsia="MS Mincho" w:hAnsiTheme="majorBidi" w:cstheme="majorBidi"/>
          <w:szCs w:val="22"/>
        </w:rPr>
        <w:t xml:space="preserve">       </w:t>
      </w:r>
      <w:r w:rsidRPr="00443689">
        <w:rPr>
          <w:rFonts w:asciiTheme="majorBidi" w:eastAsia="MS Mincho" w:hAnsiTheme="majorBidi" w:cstheme="majorBidi"/>
          <w:szCs w:val="22"/>
        </w:rPr>
        <w:t xml:space="preserve">Member, Editorial Review Board, </w:t>
      </w:r>
      <w:r w:rsidRPr="00443689">
        <w:rPr>
          <w:rFonts w:asciiTheme="majorBidi" w:eastAsia="MS Mincho" w:hAnsiTheme="majorBidi" w:cstheme="majorBidi"/>
          <w:i/>
          <w:szCs w:val="22"/>
        </w:rPr>
        <w:t>Journal Head Trauma Rehabilitation</w:t>
      </w:r>
    </w:p>
    <w:p w14:paraId="4A4A08DE" w14:textId="4D35DF06" w:rsidR="0058617D" w:rsidRPr="00443689" w:rsidRDefault="0058617D" w:rsidP="00FB6386">
      <w:pPr>
        <w:pStyle w:val="BodyTextIndent"/>
        <w:widowControl/>
        <w:tabs>
          <w:tab w:val="clear" w:pos="-1440"/>
        </w:tabs>
        <w:ind w:left="1890" w:firstLine="0"/>
        <w:rPr>
          <w:rFonts w:asciiTheme="majorBidi" w:eastAsia="MS Mincho" w:hAnsiTheme="majorBidi" w:cstheme="majorBidi"/>
          <w:szCs w:val="22"/>
        </w:rPr>
      </w:pPr>
      <w:r>
        <w:rPr>
          <w:rFonts w:asciiTheme="majorBidi" w:eastAsia="MS Mincho" w:hAnsiTheme="majorBidi" w:cstheme="majorBidi"/>
          <w:szCs w:val="22"/>
        </w:rPr>
        <w:lastRenderedPageBreak/>
        <w:t>2017</w:t>
      </w:r>
      <w:r w:rsidRPr="00443689">
        <w:rPr>
          <w:rFonts w:asciiTheme="majorBidi" w:eastAsia="MS Mincho" w:hAnsiTheme="majorBidi" w:cstheme="majorBidi"/>
          <w:szCs w:val="22"/>
        </w:rPr>
        <w:t xml:space="preserve">:  </w:t>
      </w:r>
      <w:r>
        <w:rPr>
          <w:rFonts w:asciiTheme="majorBidi" w:eastAsia="MS Mincho" w:hAnsiTheme="majorBidi" w:cstheme="majorBidi"/>
          <w:szCs w:val="22"/>
        </w:rPr>
        <w:t xml:space="preserve"> Special Topic Editor (Emotional Issues after TBI)</w:t>
      </w:r>
      <w:r w:rsidRPr="00443689">
        <w:rPr>
          <w:rFonts w:asciiTheme="majorBidi" w:eastAsia="MS Mincho" w:hAnsiTheme="majorBidi" w:cstheme="majorBidi"/>
          <w:szCs w:val="22"/>
        </w:rPr>
        <w:t xml:space="preserve">, </w:t>
      </w:r>
      <w:r w:rsidRPr="00443689">
        <w:rPr>
          <w:rFonts w:asciiTheme="majorBidi" w:eastAsia="MS Mincho" w:hAnsiTheme="majorBidi" w:cstheme="majorBidi"/>
          <w:i/>
          <w:szCs w:val="22"/>
        </w:rPr>
        <w:t>Journal Head Trauma Rehabilitation</w:t>
      </w:r>
    </w:p>
    <w:p w14:paraId="089EA3CA" w14:textId="4BE57B5D" w:rsidR="00A93913" w:rsidRPr="00443689" w:rsidRDefault="00A93913" w:rsidP="00A93913">
      <w:pPr>
        <w:pStyle w:val="BodyTextIndent"/>
        <w:widowControl/>
        <w:tabs>
          <w:tab w:val="clear" w:pos="-1440"/>
        </w:tabs>
        <w:rPr>
          <w:rFonts w:asciiTheme="majorBidi" w:eastAsia="MS Mincho" w:hAnsiTheme="majorBidi" w:cstheme="majorBidi"/>
          <w:szCs w:val="22"/>
        </w:rPr>
      </w:pPr>
      <w:r w:rsidRPr="00443689">
        <w:rPr>
          <w:rFonts w:asciiTheme="majorBidi" w:eastAsia="MS Mincho" w:hAnsiTheme="majorBidi" w:cstheme="majorBidi"/>
          <w:szCs w:val="22"/>
        </w:rPr>
        <w:t xml:space="preserve">2012- present:  </w:t>
      </w:r>
      <w:r>
        <w:rPr>
          <w:rFonts w:asciiTheme="majorBidi" w:eastAsia="MS Mincho" w:hAnsiTheme="majorBidi" w:cstheme="majorBidi"/>
          <w:szCs w:val="22"/>
        </w:rPr>
        <w:t xml:space="preserve"> </w:t>
      </w:r>
      <w:r w:rsidR="00C44A3B">
        <w:rPr>
          <w:rFonts w:asciiTheme="majorBidi" w:eastAsia="MS Mincho" w:hAnsiTheme="majorBidi" w:cstheme="majorBidi"/>
          <w:szCs w:val="22"/>
        </w:rPr>
        <w:t xml:space="preserve">        </w:t>
      </w:r>
      <w:r w:rsidRPr="00443689">
        <w:rPr>
          <w:rFonts w:asciiTheme="majorBidi" w:eastAsia="MS Mincho" w:hAnsiTheme="majorBidi" w:cstheme="majorBidi"/>
          <w:szCs w:val="22"/>
        </w:rPr>
        <w:t xml:space="preserve">Ad hoc reviewer, </w:t>
      </w:r>
      <w:r w:rsidRPr="00443689">
        <w:rPr>
          <w:rFonts w:asciiTheme="majorBidi" w:eastAsia="MS Mincho" w:hAnsiTheme="majorBidi" w:cstheme="majorBidi"/>
          <w:i/>
          <w:szCs w:val="22"/>
        </w:rPr>
        <w:t>International Journal of Neuroscience</w:t>
      </w:r>
    </w:p>
    <w:p w14:paraId="32791B31" w14:textId="5D54E0E8" w:rsidR="002A3D06" w:rsidRDefault="00A93913" w:rsidP="002A3D06">
      <w:pPr>
        <w:pStyle w:val="BodyTextIndent"/>
        <w:widowControl/>
        <w:tabs>
          <w:tab w:val="clear" w:pos="-1440"/>
        </w:tabs>
        <w:rPr>
          <w:rFonts w:asciiTheme="majorBidi" w:eastAsia="MS Mincho" w:hAnsiTheme="majorBidi" w:cstheme="majorBidi"/>
          <w:i/>
          <w:szCs w:val="22"/>
        </w:rPr>
      </w:pPr>
      <w:r w:rsidRPr="00443689">
        <w:rPr>
          <w:rFonts w:asciiTheme="majorBidi" w:eastAsia="MS Mincho" w:hAnsiTheme="majorBidi" w:cstheme="majorBidi"/>
          <w:szCs w:val="22"/>
        </w:rPr>
        <w:t xml:space="preserve">2012- present:  </w:t>
      </w:r>
      <w:r>
        <w:rPr>
          <w:rFonts w:asciiTheme="majorBidi" w:eastAsia="MS Mincho" w:hAnsiTheme="majorBidi" w:cstheme="majorBidi"/>
          <w:szCs w:val="22"/>
        </w:rPr>
        <w:t xml:space="preserve"> </w:t>
      </w:r>
      <w:r w:rsidR="00C44A3B">
        <w:rPr>
          <w:rFonts w:asciiTheme="majorBidi" w:eastAsia="MS Mincho" w:hAnsiTheme="majorBidi" w:cstheme="majorBidi"/>
          <w:szCs w:val="22"/>
        </w:rPr>
        <w:t xml:space="preserve">        </w:t>
      </w:r>
      <w:r w:rsidRPr="00443689">
        <w:rPr>
          <w:rFonts w:asciiTheme="majorBidi" w:eastAsia="MS Mincho" w:hAnsiTheme="majorBidi" w:cstheme="majorBidi"/>
          <w:szCs w:val="22"/>
        </w:rPr>
        <w:t xml:space="preserve">Ad hoc reviewer, </w:t>
      </w:r>
      <w:r w:rsidRPr="00443689">
        <w:rPr>
          <w:rFonts w:asciiTheme="majorBidi" w:eastAsia="MS Mincho" w:hAnsiTheme="majorBidi" w:cstheme="majorBidi"/>
          <w:i/>
          <w:szCs w:val="22"/>
        </w:rPr>
        <w:t>Behavioral Sciences</w:t>
      </w:r>
    </w:p>
    <w:p w14:paraId="1C451C2B" w14:textId="12E070ED" w:rsidR="00FB6386" w:rsidRDefault="00FB6386" w:rsidP="007A62F3">
      <w:pPr>
        <w:pStyle w:val="BodyTextIndent"/>
        <w:rPr>
          <w:rFonts w:asciiTheme="majorBidi" w:eastAsia="MS Mincho" w:hAnsiTheme="majorBidi" w:cstheme="majorBidi"/>
          <w:i/>
          <w:szCs w:val="22"/>
        </w:rPr>
      </w:pPr>
      <w:r w:rsidRPr="00FB6386">
        <w:rPr>
          <w:rFonts w:asciiTheme="majorBidi" w:eastAsia="MS Mincho" w:hAnsiTheme="majorBidi" w:cstheme="majorBidi"/>
          <w:iCs/>
          <w:szCs w:val="22"/>
        </w:rPr>
        <w:t xml:space="preserve">2018- present:            </w:t>
      </w:r>
      <w:r>
        <w:rPr>
          <w:rFonts w:asciiTheme="majorBidi" w:eastAsia="MS Mincho" w:hAnsiTheme="majorBidi" w:cstheme="majorBidi"/>
          <w:iCs/>
          <w:szCs w:val="22"/>
        </w:rPr>
        <w:t xml:space="preserve">Ad hoc reviewer, </w:t>
      </w:r>
      <w:r w:rsidRPr="00FB6386">
        <w:rPr>
          <w:rFonts w:asciiTheme="majorBidi" w:eastAsia="MS Mincho" w:hAnsiTheme="majorBidi" w:cstheme="majorBidi"/>
          <w:i/>
          <w:szCs w:val="22"/>
        </w:rPr>
        <w:t>Journal of the International Neuropsychological Society</w:t>
      </w:r>
    </w:p>
    <w:p w14:paraId="62309420" w14:textId="11572FED" w:rsidR="00C44A3B" w:rsidRDefault="00C44A3B" w:rsidP="002A3D06">
      <w:pPr>
        <w:pStyle w:val="BodyTextIndent"/>
        <w:widowControl/>
        <w:tabs>
          <w:tab w:val="clear" w:pos="-1440"/>
        </w:tabs>
        <w:rPr>
          <w:rFonts w:asciiTheme="majorBidi" w:eastAsia="MS Mincho" w:hAnsiTheme="majorBidi" w:cstheme="majorBidi"/>
          <w:szCs w:val="22"/>
        </w:rPr>
      </w:pPr>
      <w:r w:rsidRPr="00443689">
        <w:rPr>
          <w:rFonts w:asciiTheme="majorBidi" w:eastAsia="MS Mincho" w:hAnsiTheme="majorBidi" w:cstheme="majorBidi"/>
          <w:szCs w:val="22"/>
        </w:rPr>
        <w:t xml:space="preserve">2013-present:   </w:t>
      </w:r>
      <w:r>
        <w:rPr>
          <w:rFonts w:asciiTheme="majorBidi" w:eastAsia="MS Mincho" w:hAnsiTheme="majorBidi" w:cstheme="majorBidi"/>
          <w:szCs w:val="22"/>
        </w:rPr>
        <w:t xml:space="preserve">        </w:t>
      </w:r>
      <w:r w:rsidR="002A3D06">
        <w:rPr>
          <w:rFonts w:asciiTheme="majorBidi" w:eastAsia="MS Mincho" w:hAnsiTheme="majorBidi" w:cstheme="majorBidi"/>
          <w:szCs w:val="22"/>
        </w:rPr>
        <w:t xml:space="preserve"> </w:t>
      </w:r>
      <w:r w:rsidRPr="00443689">
        <w:rPr>
          <w:rFonts w:asciiTheme="majorBidi" w:eastAsia="MS Mincho" w:hAnsiTheme="majorBidi" w:cstheme="majorBidi"/>
          <w:szCs w:val="22"/>
        </w:rPr>
        <w:t xml:space="preserve">Ad hoc </w:t>
      </w:r>
      <w:r>
        <w:rPr>
          <w:rFonts w:asciiTheme="majorBidi" w:eastAsia="MS Mincho" w:hAnsiTheme="majorBidi" w:cstheme="majorBidi"/>
          <w:szCs w:val="22"/>
        </w:rPr>
        <w:t>grant review committee</w:t>
      </w:r>
      <w:r w:rsidRPr="00443689">
        <w:rPr>
          <w:rFonts w:asciiTheme="majorBidi" w:eastAsia="MS Mincho" w:hAnsiTheme="majorBidi" w:cstheme="majorBidi"/>
          <w:szCs w:val="22"/>
        </w:rPr>
        <w:t xml:space="preserve">, Indiana University Collaborative Research Grant </w:t>
      </w:r>
    </w:p>
    <w:p w14:paraId="1B3F81B3" w14:textId="58D6604D" w:rsidR="00C44A3B" w:rsidRPr="00C44A3B" w:rsidRDefault="00C44A3B" w:rsidP="002A3D06">
      <w:pPr>
        <w:tabs>
          <w:tab w:val="left" w:pos="360"/>
          <w:tab w:val="left" w:pos="1440"/>
        </w:tabs>
        <w:rPr>
          <w:rFonts w:asciiTheme="majorBidi" w:hAnsiTheme="majorBidi" w:cstheme="majorBidi"/>
          <w:sz w:val="22"/>
          <w:szCs w:val="22"/>
        </w:rPr>
      </w:pPr>
      <w:r>
        <w:rPr>
          <w:rFonts w:asciiTheme="majorBidi" w:eastAsia="MS Mincho" w:hAnsiTheme="majorBidi" w:cstheme="majorBidi"/>
          <w:sz w:val="22"/>
          <w:szCs w:val="22"/>
        </w:rPr>
        <w:t>2</w:t>
      </w:r>
      <w:r w:rsidRPr="00443689">
        <w:rPr>
          <w:rFonts w:asciiTheme="majorBidi" w:eastAsia="MS Mincho" w:hAnsiTheme="majorBidi" w:cstheme="majorBidi"/>
          <w:sz w:val="22"/>
          <w:szCs w:val="22"/>
        </w:rPr>
        <w:t>014</w:t>
      </w:r>
      <w:r>
        <w:rPr>
          <w:rFonts w:asciiTheme="majorBidi" w:eastAsia="MS Mincho" w:hAnsiTheme="majorBidi" w:cstheme="majorBidi"/>
          <w:sz w:val="22"/>
          <w:szCs w:val="22"/>
        </w:rPr>
        <w:t xml:space="preserve">-Present          </w:t>
      </w:r>
      <w:r w:rsidR="002A3D06">
        <w:rPr>
          <w:rFonts w:asciiTheme="majorBidi" w:eastAsia="MS Mincho" w:hAnsiTheme="majorBidi" w:cstheme="majorBidi"/>
          <w:sz w:val="22"/>
          <w:szCs w:val="22"/>
        </w:rPr>
        <w:t xml:space="preserve">   </w:t>
      </w:r>
      <w:r w:rsidRPr="00443689">
        <w:rPr>
          <w:rFonts w:asciiTheme="majorBidi" w:eastAsia="MS Mincho" w:hAnsiTheme="majorBidi" w:cstheme="majorBidi"/>
          <w:sz w:val="22"/>
          <w:szCs w:val="22"/>
        </w:rPr>
        <w:t xml:space="preserve">Grant Reviewer, National Institute on Disability and Rehabilitation Research </w:t>
      </w:r>
    </w:p>
    <w:p w14:paraId="7B72DD5A" w14:textId="09B8A37D" w:rsidR="00C44A3B" w:rsidRDefault="00C44A3B" w:rsidP="00C44A3B">
      <w:pPr>
        <w:tabs>
          <w:tab w:val="left" w:pos="360"/>
          <w:tab w:val="left" w:pos="1440"/>
        </w:tabs>
        <w:ind w:left="1800" w:hanging="1800"/>
        <w:rPr>
          <w:rFonts w:asciiTheme="majorBidi" w:eastAsia="MS Mincho" w:hAnsiTheme="majorBidi" w:cstheme="majorBidi"/>
          <w:sz w:val="22"/>
          <w:szCs w:val="22"/>
        </w:rPr>
      </w:pPr>
      <w:r w:rsidRPr="00443689">
        <w:rPr>
          <w:rFonts w:asciiTheme="majorBidi" w:eastAsia="MS Mincho" w:hAnsiTheme="majorBidi" w:cstheme="majorBidi"/>
          <w:sz w:val="22"/>
          <w:szCs w:val="22"/>
        </w:rPr>
        <w:t>201</w:t>
      </w:r>
      <w:r>
        <w:rPr>
          <w:rFonts w:asciiTheme="majorBidi" w:eastAsia="MS Mincho" w:hAnsiTheme="majorBidi" w:cstheme="majorBidi"/>
          <w:sz w:val="22"/>
          <w:szCs w:val="22"/>
        </w:rPr>
        <w:t>8</w:t>
      </w:r>
      <w:r w:rsidRPr="00443689">
        <w:rPr>
          <w:rFonts w:asciiTheme="majorBidi" w:eastAsia="MS Mincho" w:hAnsiTheme="majorBidi" w:cstheme="majorBidi"/>
          <w:sz w:val="22"/>
          <w:szCs w:val="22"/>
        </w:rPr>
        <w:t xml:space="preserve">-present:   </w:t>
      </w:r>
      <w:r>
        <w:rPr>
          <w:rFonts w:asciiTheme="majorBidi" w:eastAsia="MS Mincho" w:hAnsiTheme="majorBidi" w:cstheme="majorBidi"/>
          <w:sz w:val="22"/>
          <w:szCs w:val="22"/>
        </w:rPr>
        <w:t xml:space="preserve">        </w:t>
      </w:r>
      <w:r w:rsidR="002A3D06">
        <w:rPr>
          <w:rFonts w:asciiTheme="majorBidi" w:eastAsia="MS Mincho" w:hAnsiTheme="majorBidi" w:cstheme="majorBidi"/>
          <w:sz w:val="22"/>
          <w:szCs w:val="22"/>
        </w:rPr>
        <w:t xml:space="preserve"> </w:t>
      </w:r>
      <w:r w:rsidRPr="00443689">
        <w:rPr>
          <w:rFonts w:asciiTheme="majorBidi" w:eastAsia="MS Mincho" w:hAnsiTheme="majorBidi" w:cstheme="majorBidi"/>
          <w:sz w:val="22"/>
          <w:szCs w:val="22"/>
        </w:rPr>
        <w:t xml:space="preserve">Ad hoc </w:t>
      </w:r>
      <w:r>
        <w:rPr>
          <w:rFonts w:asciiTheme="majorBidi" w:eastAsia="MS Mincho" w:hAnsiTheme="majorBidi" w:cstheme="majorBidi"/>
          <w:sz w:val="22"/>
          <w:szCs w:val="22"/>
        </w:rPr>
        <w:t>grant review committee</w:t>
      </w:r>
      <w:r w:rsidRPr="00443689">
        <w:rPr>
          <w:rFonts w:asciiTheme="majorBidi" w:eastAsia="MS Mincho" w:hAnsiTheme="majorBidi" w:cstheme="majorBidi"/>
          <w:sz w:val="22"/>
          <w:szCs w:val="22"/>
        </w:rPr>
        <w:t xml:space="preserve">, </w:t>
      </w:r>
      <w:r>
        <w:rPr>
          <w:rFonts w:asciiTheme="majorBidi" w:eastAsia="MS Mincho" w:hAnsiTheme="majorBidi" w:cstheme="majorBidi"/>
          <w:sz w:val="22"/>
          <w:szCs w:val="22"/>
        </w:rPr>
        <w:t>Department of Defense</w:t>
      </w:r>
    </w:p>
    <w:p w14:paraId="3005FE16" w14:textId="54F4F85C" w:rsidR="008A4AFD" w:rsidRDefault="008A4AFD" w:rsidP="008A4AFD">
      <w:pPr>
        <w:pStyle w:val="BodyTextIndent"/>
        <w:widowControl/>
        <w:tabs>
          <w:tab w:val="clear" w:pos="-1440"/>
        </w:tabs>
        <w:ind w:left="1890" w:hanging="1890"/>
        <w:rPr>
          <w:rFonts w:asciiTheme="majorBidi" w:eastAsia="MS Mincho" w:hAnsiTheme="majorBidi" w:cstheme="majorBidi"/>
          <w:i/>
          <w:szCs w:val="22"/>
        </w:rPr>
      </w:pPr>
      <w:r>
        <w:rPr>
          <w:rFonts w:asciiTheme="majorBidi" w:eastAsia="MS Mincho" w:hAnsiTheme="majorBidi" w:cstheme="majorBidi"/>
          <w:szCs w:val="22"/>
        </w:rPr>
        <w:t>2019</w:t>
      </w:r>
      <w:r w:rsidRPr="00443689">
        <w:rPr>
          <w:rFonts w:asciiTheme="majorBidi" w:eastAsia="MS Mincho" w:hAnsiTheme="majorBidi" w:cstheme="majorBidi"/>
          <w:szCs w:val="22"/>
        </w:rPr>
        <w:t xml:space="preserve">:  </w:t>
      </w:r>
      <w:r>
        <w:rPr>
          <w:rFonts w:asciiTheme="majorBidi" w:eastAsia="MS Mincho" w:hAnsiTheme="majorBidi" w:cstheme="majorBidi"/>
          <w:szCs w:val="22"/>
        </w:rPr>
        <w:t xml:space="preserve">                       Special Topic Co-Editor (Neurobehavioral Changes after Acquired Brain Injury)</w:t>
      </w:r>
      <w:r w:rsidRPr="00443689">
        <w:rPr>
          <w:rFonts w:asciiTheme="majorBidi" w:eastAsia="MS Mincho" w:hAnsiTheme="majorBidi" w:cstheme="majorBidi"/>
          <w:szCs w:val="22"/>
        </w:rPr>
        <w:t xml:space="preserve">, </w:t>
      </w:r>
      <w:r>
        <w:rPr>
          <w:rFonts w:asciiTheme="majorBidi" w:eastAsia="MS Mincho" w:hAnsiTheme="majorBidi" w:cstheme="majorBidi"/>
          <w:i/>
          <w:szCs w:val="22"/>
        </w:rPr>
        <w:t>Frontiers in Neurology</w:t>
      </w:r>
    </w:p>
    <w:p w14:paraId="54E8B20B" w14:textId="250D8CAD" w:rsidR="008F5BD0" w:rsidRPr="008F5BD0" w:rsidRDefault="008F5BD0" w:rsidP="008A4AFD">
      <w:pPr>
        <w:pStyle w:val="BodyTextIndent"/>
        <w:widowControl/>
        <w:tabs>
          <w:tab w:val="clear" w:pos="-1440"/>
        </w:tabs>
        <w:ind w:left="1890" w:hanging="1890"/>
        <w:rPr>
          <w:rFonts w:asciiTheme="majorBidi" w:eastAsia="MS Mincho" w:hAnsiTheme="majorBidi" w:cstheme="majorBidi"/>
          <w:i/>
          <w:szCs w:val="22"/>
        </w:rPr>
      </w:pPr>
      <w:r>
        <w:rPr>
          <w:rFonts w:asciiTheme="majorBidi" w:eastAsia="MS Mincho" w:hAnsiTheme="majorBidi" w:cstheme="majorBidi"/>
          <w:iCs/>
          <w:szCs w:val="22"/>
        </w:rPr>
        <w:t>2021-Present</w:t>
      </w:r>
      <w:r>
        <w:rPr>
          <w:rFonts w:asciiTheme="majorBidi" w:eastAsia="MS Mincho" w:hAnsiTheme="majorBidi" w:cstheme="majorBidi"/>
          <w:iCs/>
          <w:szCs w:val="22"/>
        </w:rPr>
        <w:tab/>
        <w:t xml:space="preserve">Member, Editorial Board, </w:t>
      </w:r>
      <w:r>
        <w:rPr>
          <w:rFonts w:asciiTheme="majorBidi" w:eastAsia="MS Mincho" w:hAnsiTheme="majorBidi" w:cstheme="majorBidi"/>
          <w:i/>
          <w:szCs w:val="22"/>
        </w:rPr>
        <w:t>Journal of Emotion and Psychopathology</w:t>
      </w:r>
    </w:p>
    <w:p w14:paraId="2F11A729" w14:textId="7EEF4AE7" w:rsidR="00981B6B" w:rsidRDefault="00981B6B" w:rsidP="00C66D44">
      <w:pPr>
        <w:widowControl w:val="0"/>
        <w:rPr>
          <w:rFonts w:asciiTheme="majorBidi" w:hAnsiTheme="majorBidi" w:cstheme="majorBidi"/>
          <w:sz w:val="22"/>
          <w:szCs w:val="22"/>
        </w:rPr>
      </w:pPr>
    </w:p>
    <w:p w14:paraId="3D196F69" w14:textId="77777777" w:rsidR="00314D94" w:rsidRPr="00443689" w:rsidRDefault="00314D94" w:rsidP="00C66D44">
      <w:pPr>
        <w:widowControl w:val="0"/>
        <w:rPr>
          <w:rFonts w:asciiTheme="majorBidi" w:hAnsiTheme="majorBidi" w:cstheme="majorBidi"/>
          <w:b/>
          <w:sz w:val="22"/>
          <w:szCs w:val="22"/>
        </w:rPr>
      </w:pPr>
    </w:p>
    <w:p w14:paraId="534689AA" w14:textId="1624790C" w:rsidR="00C66D44" w:rsidRDefault="004731F1" w:rsidP="00C66D44">
      <w:pPr>
        <w:widowControl w:val="0"/>
        <w:rPr>
          <w:rFonts w:asciiTheme="majorBidi" w:hAnsiTheme="majorBidi" w:cstheme="majorBidi"/>
          <w:b/>
          <w:sz w:val="22"/>
          <w:szCs w:val="22"/>
        </w:rPr>
      </w:pPr>
      <w:r w:rsidRPr="00443689">
        <w:rPr>
          <w:rFonts w:asciiTheme="majorBidi" w:hAnsiTheme="majorBidi" w:cstheme="majorBidi"/>
          <w:b/>
          <w:sz w:val="22"/>
          <w:szCs w:val="22"/>
        </w:rPr>
        <w:t>Teaching Activities</w:t>
      </w:r>
      <w:r w:rsidR="00C66D44" w:rsidRPr="00443689">
        <w:rPr>
          <w:rFonts w:asciiTheme="majorBidi" w:hAnsiTheme="majorBidi" w:cstheme="majorBidi"/>
          <w:b/>
          <w:sz w:val="22"/>
          <w:szCs w:val="22"/>
        </w:rPr>
        <w:t>:</w:t>
      </w:r>
    </w:p>
    <w:p w14:paraId="10448C11" w14:textId="30BE1F53" w:rsidR="00F349AF" w:rsidRDefault="00F349AF" w:rsidP="00C66D44">
      <w:pPr>
        <w:widowControl w:val="0"/>
        <w:rPr>
          <w:rFonts w:asciiTheme="majorBidi" w:hAnsiTheme="majorBidi" w:cstheme="majorBidi"/>
          <w:b/>
          <w:sz w:val="22"/>
          <w:szCs w:val="22"/>
        </w:rPr>
      </w:pPr>
    </w:p>
    <w:p w14:paraId="08C48102" w14:textId="2E59CA90" w:rsidR="00F349AF" w:rsidRPr="00F349AF" w:rsidRDefault="00F349AF" w:rsidP="00C66D44">
      <w:pPr>
        <w:widowControl w:val="0"/>
        <w:rPr>
          <w:rFonts w:asciiTheme="majorBidi" w:hAnsiTheme="majorBidi" w:cstheme="majorBidi"/>
          <w:bCs/>
          <w:sz w:val="22"/>
          <w:szCs w:val="22"/>
          <w:u w:val="single"/>
        </w:rPr>
      </w:pPr>
      <w:r w:rsidRPr="00F349AF">
        <w:rPr>
          <w:rFonts w:asciiTheme="majorBidi" w:hAnsiTheme="majorBidi" w:cstheme="majorBidi"/>
          <w:bCs/>
          <w:sz w:val="22"/>
          <w:szCs w:val="22"/>
          <w:u w:val="single"/>
        </w:rPr>
        <w:t>Lessons/ classes</w:t>
      </w:r>
    </w:p>
    <w:p w14:paraId="541C1A52" w14:textId="77777777" w:rsidR="0079422C" w:rsidRPr="00443689" w:rsidRDefault="0079422C" w:rsidP="0079422C">
      <w:pPr>
        <w:widowControl w:val="0"/>
        <w:tabs>
          <w:tab w:val="left" w:pos="-1440"/>
        </w:tabs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hAnsiTheme="majorBidi" w:cstheme="majorBidi"/>
          <w:sz w:val="22"/>
          <w:szCs w:val="22"/>
        </w:rPr>
        <w:t xml:space="preserve">1993 Spring: </w:t>
      </w:r>
      <w:r w:rsidRPr="00443689">
        <w:rPr>
          <w:rFonts w:asciiTheme="majorBidi" w:hAnsiTheme="majorBidi" w:cstheme="majorBidi"/>
          <w:sz w:val="22"/>
          <w:szCs w:val="22"/>
        </w:rPr>
        <w:tab/>
      </w:r>
      <w:r w:rsidRPr="00443689">
        <w:rPr>
          <w:rFonts w:asciiTheme="majorBidi" w:hAnsiTheme="majorBidi" w:cstheme="majorBidi"/>
          <w:sz w:val="22"/>
          <w:szCs w:val="22"/>
        </w:rPr>
        <w:tab/>
        <w:t xml:space="preserve">Teaching Assistant for </w:t>
      </w:r>
      <w:r w:rsidRPr="00443689">
        <w:rPr>
          <w:rFonts w:asciiTheme="majorBidi" w:hAnsiTheme="majorBidi" w:cstheme="majorBidi"/>
          <w:sz w:val="22"/>
          <w:szCs w:val="22"/>
          <w:u w:val="single"/>
        </w:rPr>
        <w:t>Introduction to Statistics</w:t>
      </w:r>
      <w:r w:rsidRPr="00443689">
        <w:rPr>
          <w:rFonts w:asciiTheme="majorBidi" w:hAnsiTheme="majorBidi" w:cstheme="majorBidi"/>
          <w:sz w:val="22"/>
          <w:szCs w:val="22"/>
        </w:rPr>
        <w:t xml:space="preserve">, Richard Stockton College   </w:t>
      </w:r>
    </w:p>
    <w:p w14:paraId="552A9447" w14:textId="77777777" w:rsidR="0079422C" w:rsidRPr="00443689" w:rsidRDefault="0079422C" w:rsidP="0079422C">
      <w:pPr>
        <w:widowControl w:val="0"/>
        <w:tabs>
          <w:tab w:val="left" w:pos="-1440"/>
        </w:tabs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hAnsiTheme="majorBidi" w:cstheme="majorBidi"/>
          <w:sz w:val="22"/>
          <w:szCs w:val="22"/>
        </w:rPr>
        <w:t>1997-1999:</w:t>
      </w:r>
      <w:r w:rsidRPr="00443689">
        <w:rPr>
          <w:rFonts w:asciiTheme="majorBidi" w:hAnsiTheme="majorBidi" w:cstheme="majorBidi"/>
          <w:sz w:val="22"/>
          <w:szCs w:val="22"/>
        </w:rPr>
        <w:tab/>
      </w:r>
      <w:r w:rsidRPr="00443689">
        <w:rPr>
          <w:rFonts w:asciiTheme="majorBidi" w:hAnsiTheme="majorBidi" w:cstheme="majorBidi"/>
          <w:sz w:val="22"/>
          <w:szCs w:val="22"/>
        </w:rPr>
        <w:tab/>
        <w:t xml:space="preserve">Teaching Assistant for </w:t>
      </w:r>
      <w:r w:rsidRPr="00443689">
        <w:rPr>
          <w:rFonts w:asciiTheme="majorBidi" w:hAnsiTheme="majorBidi" w:cstheme="majorBidi"/>
          <w:sz w:val="22"/>
          <w:szCs w:val="22"/>
          <w:u w:val="single"/>
        </w:rPr>
        <w:t>Research Methodology</w:t>
      </w:r>
      <w:r w:rsidRPr="00443689">
        <w:rPr>
          <w:rFonts w:asciiTheme="majorBidi" w:hAnsiTheme="majorBidi" w:cstheme="majorBidi"/>
          <w:sz w:val="22"/>
          <w:szCs w:val="22"/>
        </w:rPr>
        <w:t>, Rutgers University</w:t>
      </w:r>
    </w:p>
    <w:p w14:paraId="5D87557D" w14:textId="77777777" w:rsidR="0079422C" w:rsidRPr="00443689" w:rsidRDefault="0079422C" w:rsidP="0079422C">
      <w:pPr>
        <w:widowControl w:val="0"/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hAnsiTheme="majorBidi" w:cstheme="majorBidi"/>
          <w:sz w:val="22"/>
          <w:szCs w:val="22"/>
        </w:rPr>
        <w:t>2003-2007:</w:t>
      </w:r>
      <w:r w:rsidRPr="00443689">
        <w:rPr>
          <w:rFonts w:asciiTheme="majorBidi" w:hAnsiTheme="majorBidi" w:cstheme="majorBidi"/>
          <w:sz w:val="22"/>
          <w:szCs w:val="22"/>
        </w:rPr>
        <w:tab/>
      </w:r>
      <w:r w:rsidRPr="00443689">
        <w:rPr>
          <w:rFonts w:asciiTheme="majorBidi" w:hAnsiTheme="majorBidi" w:cstheme="majorBidi"/>
          <w:sz w:val="22"/>
          <w:szCs w:val="22"/>
        </w:rPr>
        <w:tab/>
        <w:t xml:space="preserve">Teaching Assistant for </w:t>
      </w:r>
      <w:r w:rsidRPr="00443689">
        <w:rPr>
          <w:rFonts w:asciiTheme="majorBidi" w:hAnsiTheme="majorBidi" w:cstheme="majorBidi"/>
          <w:sz w:val="22"/>
          <w:szCs w:val="22"/>
          <w:u w:val="single"/>
        </w:rPr>
        <w:t>Medical Terminology</w:t>
      </w:r>
      <w:r w:rsidRPr="00443689">
        <w:rPr>
          <w:rFonts w:asciiTheme="majorBidi" w:hAnsiTheme="majorBidi" w:cstheme="majorBidi"/>
          <w:sz w:val="22"/>
          <w:szCs w:val="22"/>
        </w:rPr>
        <w:t>, University at Buffalo</w:t>
      </w:r>
    </w:p>
    <w:p w14:paraId="2BE77341" w14:textId="77777777" w:rsidR="0079422C" w:rsidRPr="00443689" w:rsidRDefault="0079422C" w:rsidP="006052A6">
      <w:pPr>
        <w:widowControl w:val="0"/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hAnsiTheme="majorBidi" w:cstheme="majorBidi"/>
          <w:sz w:val="22"/>
          <w:szCs w:val="22"/>
        </w:rPr>
        <w:t>2004-2006</w:t>
      </w:r>
      <w:r w:rsidRPr="00443689">
        <w:rPr>
          <w:rFonts w:asciiTheme="majorBidi" w:hAnsiTheme="majorBidi" w:cstheme="majorBidi"/>
          <w:sz w:val="22"/>
          <w:szCs w:val="22"/>
        </w:rPr>
        <w:tab/>
      </w:r>
      <w:r w:rsidRPr="00443689">
        <w:rPr>
          <w:rFonts w:asciiTheme="majorBidi" w:hAnsiTheme="majorBidi" w:cstheme="majorBidi"/>
          <w:sz w:val="22"/>
          <w:szCs w:val="22"/>
        </w:rPr>
        <w:tab/>
        <w:t xml:space="preserve">Teaching Assistant for </w:t>
      </w:r>
      <w:r w:rsidRPr="00443689">
        <w:rPr>
          <w:rFonts w:asciiTheme="majorBidi" w:hAnsiTheme="majorBidi" w:cstheme="majorBidi"/>
          <w:sz w:val="22"/>
          <w:szCs w:val="22"/>
          <w:u w:val="single"/>
        </w:rPr>
        <w:t>Neuroanatomy Lab</w:t>
      </w:r>
      <w:r w:rsidRPr="00443689">
        <w:rPr>
          <w:rFonts w:asciiTheme="majorBidi" w:hAnsiTheme="majorBidi" w:cstheme="majorBidi"/>
          <w:sz w:val="22"/>
          <w:szCs w:val="22"/>
        </w:rPr>
        <w:t>, University at Buffalo</w:t>
      </w:r>
    </w:p>
    <w:p w14:paraId="693D4C18" w14:textId="77777777" w:rsidR="0079422C" w:rsidRPr="00443689" w:rsidRDefault="0079422C" w:rsidP="0079422C">
      <w:pPr>
        <w:widowControl w:val="0"/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hAnsiTheme="majorBidi" w:cstheme="majorBidi"/>
          <w:sz w:val="22"/>
          <w:szCs w:val="22"/>
        </w:rPr>
        <w:t>Spring 2005:</w:t>
      </w:r>
      <w:r w:rsidRPr="00443689">
        <w:rPr>
          <w:rFonts w:asciiTheme="majorBidi" w:hAnsiTheme="majorBidi" w:cstheme="majorBidi"/>
          <w:sz w:val="22"/>
          <w:szCs w:val="22"/>
        </w:rPr>
        <w:tab/>
      </w:r>
      <w:r w:rsidRPr="00443689">
        <w:rPr>
          <w:rFonts w:asciiTheme="majorBidi" w:hAnsiTheme="majorBidi" w:cstheme="majorBidi"/>
          <w:sz w:val="22"/>
          <w:szCs w:val="22"/>
        </w:rPr>
        <w:tab/>
        <w:t>Guest lecture: Brain Injury and Job Accommodations</w:t>
      </w:r>
    </w:p>
    <w:p w14:paraId="6F9D197F" w14:textId="77777777" w:rsidR="007E7300" w:rsidRPr="00443689" w:rsidRDefault="00FA6738" w:rsidP="0079422C">
      <w:pPr>
        <w:widowControl w:val="0"/>
        <w:ind w:left="2160" w:hanging="2160"/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hAnsiTheme="majorBidi" w:cstheme="majorBidi"/>
          <w:sz w:val="22"/>
          <w:szCs w:val="22"/>
        </w:rPr>
        <w:t>2008-</w:t>
      </w:r>
      <w:r w:rsidR="0079422C" w:rsidRPr="00443689">
        <w:rPr>
          <w:rFonts w:asciiTheme="majorBidi" w:hAnsiTheme="majorBidi" w:cstheme="majorBidi"/>
          <w:sz w:val="22"/>
          <w:szCs w:val="22"/>
        </w:rPr>
        <w:t>2010</w:t>
      </w:r>
      <w:r w:rsidR="00257273" w:rsidRPr="00443689">
        <w:rPr>
          <w:rFonts w:asciiTheme="majorBidi" w:hAnsiTheme="majorBidi" w:cstheme="majorBidi"/>
          <w:sz w:val="22"/>
          <w:szCs w:val="22"/>
        </w:rPr>
        <w:t>:</w:t>
      </w:r>
      <w:r w:rsidR="007E7300" w:rsidRPr="00443689">
        <w:rPr>
          <w:rFonts w:asciiTheme="majorBidi" w:hAnsiTheme="majorBidi" w:cstheme="majorBidi"/>
          <w:sz w:val="22"/>
          <w:szCs w:val="22"/>
        </w:rPr>
        <w:t xml:space="preserve"> </w:t>
      </w:r>
      <w:r w:rsidRPr="00443689">
        <w:rPr>
          <w:rFonts w:asciiTheme="majorBidi" w:hAnsiTheme="majorBidi" w:cstheme="majorBidi"/>
          <w:sz w:val="22"/>
          <w:szCs w:val="22"/>
        </w:rPr>
        <w:tab/>
      </w:r>
      <w:r w:rsidR="007E7300" w:rsidRPr="00443689">
        <w:rPr>
          <w:rFonts w:asciiTheme="majorBidi" w:hAnsiTheme="majorBidi" w:cstheme="majorBidi"/>
          <w:sz w:val="22"/>
          <w:szCs w:val="22"/>
        </w:rPr>
        <w:t xml:space="preserve">Didactic Research Modules for </w:t>
      </w:r>
      <w:r w:rsidR="008701B6" w:rsidRPr="00443689">
        <w:rPr>
          <w:rFonts w:asciiTheme="majorBidi" w:hAnsiTheme="majorBidi" w:cstheme="majorBidi"/>
          <w:sz w:val="22"/>
          <w:szCs w:val="22"/>
        </w:rPr>
        <w:t xml:space="preserve">Residents, </w:t>
      </w:r>
      <w:r w:rsidR="0079422C" w:rsidRPr="00443689">
        <w:rPr>
          <w:rFonts w:asciiTheme="majorBidi" w:hAnsiTheme="majorBidi" w:cstheme="majorBidi"/>
          <w:sz w:val="22"/>
          <w:szCs w:val="22"/>
        </w:rPr>
        <w:t xml:space="preserve">Carolinas Rehabilitation </w:t>
      </w:r>
      <w:r w:rsidR="007E7300" w:rsidRPr="00443689">
        <w:rPr>
          <w:rFonts w:asciiTheme="majorBidi" w:hAnsiTheme="majorBidi" w:cstheme="majorBidi"/>
          <w:sz w:val="22"/>
          <w:szCs w:val="22"/>
        </w:rPr>
        <w:t>P</w:t>
      </w:r>
      <w:r w:rsidR="0079422C" w:rsidRPr="00443689">
        <w:rPr>
          <w:rFonts w:asciiTheme="majorBidi" w:hAnsiTheme="majorBidi" w:cstheme="majorBidi"/>
          <w:sz w:val="22"/>
          <w:szCs w:val="22"/>
        </w:rPr>
        <w:t xml:space="preserve">hysical </w:t>
      </w:r>
      <w:proofErr w:type="gramStart"/>
      <w:r w:rsidR="007E7300" w:rsidRPr="00443689">
        <w:rPr>
          <w:rFonts w:asciiTheme="majorBidi" w:hAnsiTheme="majorBidi" w:cstheme="majorBidi"/>
          <w:sz w:val="22"/>
          <w:szCs w:val="22"/>
        </w:rPr>
        <w:t>M</w:t>
      </w:r>
      <w:r w:rsidR="0079422C" w:rsidRPr="00443689">
        <w:rPr>
          <w:rFonts w:asciiTheme="majorBidi" w:hAnsiTheme="majorBidi" w:cstheme="majorBidi"/>
          <w:sz w:val="22"/>
          <w:szCs w:val="22"/>
        </w:rPr>
        <w:t>edicine</w:t>
      </w:r>
      <w:proofErr w:type="gramEnd"/>
      <w:r w:rsidR="0079422C" w:rsidRPr="00443689">
        <w:rPr>
          <w:rFonts w:asciiTheme="majorBidi" w:hAnsiTheme="majorBidi" w:cstheme="majorBidi"/>
          <w:sz w:val="22"/>
          <w:szCs w:val="22"/>
        </w:rPr>
        <w:t xml:space="preserve"> and </w:t>
      </w:r>
      <w:r w:rsidR="007E7300" w:rsidRPr="00443689">
        <w:rPr>
          <w:rFonts w:asciiTheme="majorBidi" w:hAnsiTheme="majorBidi" w:cstheme="majorBidi"/>
          <w:sz w:val="22"/>
          <w:szCs w:val="22"/>
        </w:rPr>
        <w:t>R</w:t>
      </w:r>
      <w:r w:rsidR="0079422C" w:rsidRPr="00443689">
        <w:rPr>
          <w:rFonts w:asciiTheme="majorBidi" w:hAnsiTheme="majorBidi" w:cstheme="majorBidi"/>
          <w:sz w:val="22"/>
          <w:szCs w:val="22"/>
        </w:rPr>
        <w:t xml:space="preserve">ehabilitation </w:t>
      </w:r>
    </w:p>
    <w:p w14:paraId="78E802BD" w14:textId="77777777" w:rsidR="008701B6" w:rsidRPr="00443689" w:rsidRDefault="008701B6" w:rsidP="0079422C">
      <w:pPr>
        <w:widowControl w:val="0"/>
        <w:ind w:left="2160" w:hanging="2160"/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hAnsiTheme="majorBidi" w:cstheme="majorBidi"/>
          <w:sz w:val="22"/>
          <w:szCs w:val="22"/>
        </w:rPr>
        <w:t xml:space="preserve">2008-2010: </w:t>
      </w:r>
      <w:r w:rsidRPr="00443689">
        <w:rPr>
          <w:rFonts w:asciiTheme="majorBidi" w:hAnsiTheme="majorBidi" w:cstheme="majorBidi"/>
          <w:sz w:val="22"/>
          <w:szCs w:val="22"/>
        </w:rPr>
        <w:tab/>
      </w:r>
      <w:r w:rsidR="00F2163C" w:rsidRPr="00443689">
        <w:rPr>
          <w:rFonts w:asciiTheme="majorBidi" w:hAnsiTheme="majorBidi" w:cstheme="majorBidi"/>
          <w:sz w:val="22"/>
          <w:szCs w:val="22"/>
        </w:rPr>
        <w:t>Research Assistant /Student training and supervision</w:t>
      </w:r>
      <w:r w:rsidRPr="00443689">
        <w:rPr>
          <w:rFonts w:asciiTheme="majorBidi" w:hAnsiTheme="majorBidi" w:cstheme="majorBidi"/>
          <w:sz w:val="22"/>
          <w:szCs w:val="22"/>
        </w:rPr>
        <w:t xml:space="preserve">, Carolinas Rehabilitation Physical </w:t>
      </w:r>
      <w:proofErr w:type="gramStart"/>
      <w:r w:rsidRPr="00443689">
        <w:rPr>
          <w:rFonts w:asciiTheme="majorBidi" w:hAnsiTheme="majorBidi" w:cstheme="majorBidi"/>
          <w:sz w:val="22"/>
          <w:szCs w:val="22"/>
        </w:rPr>
        <w:t>Medicine</w:t>
      </w:r>
      <w:proofErr w:type="gramEnd"/>
      <w:r w:rsidRPr="00443689">
        <w:rPr>
          <w:rFonts w:asciiTheme="majorBidi" w:hAnsiTheme="majorBidi" w:cstheme="majorBidi"/>
          <w:sz w:val="22"/>
          <w:szCs w:val="22"/>
        </w:rPr>
        <w:t xml:space="preserve"> and Rehabilitation</w:t>
      </w:r>
    </w:p>
    <w:p w14:paraId="77BDF22F" w14:textId="77777777" w:rsidR="0079422C" w:rsidRPr="00443689" w:rsidRDefault="001E703C" w:rsidP="0079422C">
      <w:pPr>
        <w:widowControl w:val="0"/>
        <w:ind w:left="2160" w:hanging="2160"/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hAnsiTheme="majorBidi" w:cstheme="majorBidi"/>
          <w:sz w:val="22"/>
          <w:szCs w:val="22"/>
        </w:rPr>
        <w:t>11/</w:t>
      </w:r>
      <w:r w:rsidR="0079422C" w:rsidRPr="00443689">
        <w:rPr>
          <w:rFonts w:asciiTheme="majorBidi" w:hAnsiTheme="majorBidi" w:cstheme="majorBidi"/>
          <w:sz w:val="22"/>
          <w:szCs w:val="22"/>
        </w:rPr>
        <w:t xml:space="preserve">2010 </w:t>
      </w:r>
      <w:r w:rsidR="0079422C" w:rsidRPr="00443689">
        <w:rPr>
          <w:rFonts w:asciiTheme="majorBidi" w:hAnsiTheme="majorBidi" w:cstheme="majorBidi"/>
          <w:sz w:val="22"/>
          <w:szCs w:val="22"/>
        </w:rPr>
        <w:tab/>
        <w:t>Grand Rounds, Emotional Processing and Regulation Deficits after Traumatic Brain Injury.  Psychiatry, IUSM, Indianapolis, IN.</w:t>
      </w:r>
    </w:p>
    <w:p w14:paraId="4D00FA12" w14:textId="77777777" w:rsidR="008701B6" w:rsidRPr="00443689" w:rsidRDefault="001E703C" w:rsidP="0079422C">
      <w:pPr>
        <w:widowControl w:val="0"/>
        <w:ind w:left="2160" w:hanging="2160"/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hAnsiTheme="majorBidi" w:cstheme="majorBidi"/>
          <w:sz w:val="22"/>
          <w:szCs w:val="22"/>
        </w:rPr>
        <w:t>03/</w:t>
      </w:r>
      <w:r w:rsidR="008701B6" w:rsidRPr="00443689">
        <w:rPr>
          <w:rFonts w:asciiTheme="majorBidi" w:hAnsiTheme="majorBidi" w:cstheme="majorBidi"/>
          <w:sz w:val="22"/>
          <w:szCs w:val="22"/>
        </w:rPr>
        <w:t xml:space="preserve"> 2012</w:t>
      </w:r>
      <w:r w:rsidR="008701B6" w:rsidRPr="00443689">
        <w:rPr>
          <w:rFonts w:asciiTheme="majorBidi" w:hAnsiTheme="majorBidi" w:cstheme="majorBidi"/>
          <w:sz w:val="22"/>
          <w:szCs w:val="22"/>
        </w:rPr>
        <w:tab/>
        <w:t>TBI Didactic Series for Residents, IU School of Medicine</w:t>
      </w:r>
      <w:r w:rsidR="00D6272B" w:rsidRPr="00443689">
        <w:rPr>
          <w:rFonts w:asciiTheme="majorBidi" w:hAnsiTheme="majorBidi" w:cstheme="majorBidi"/>
          <w:sz w:val="22"/>
          <w:szCs w:val="22"/>
        </w:rPr>
        <w:t>,</w:t>
      </w:r>
      <w:r w:rsidR="008701B6" w:rsidRPr="00443689">
        <w:rPr>
          <w:rFonts w:asciiTheme="majorBidi" w:hAnsiTheme="majorBidi" w:cstheme="majorBidi"/>
          <w:sz w:val="22"/>
          <w:szCs w:val="22"/>
        </w:rPr>
        <w:t xml:space="preserve"> Physical </w:t>
      </w:r>
      <w:proofErr w:type="gramStart"/>
      <w:r w:rsidR="008701B6" w:rsidRPr="00443689">
        <w:rPr>
          <w:rFonts w:asciiTheme="majorBidi" w:hAnsiTheme="majorBidi" w:cstheme="majorBidi"/>
          <w:sz w:val="22"/>
          <w:szCs w:val="22"/>
        </w:rPr>
        <w:t>Medicine</w:t>
      </w:r>
      <w:proofErr w:type="gramEnd"/>
      <w:r w:rsidR="008701B6" w:rsidRPr="00443689">
        <w:rPr>
          <w:rFonts w:asciiTheme="majorBidi" w:hAnsiTheme="majorBidi" w:cstheme="majorBidi"/>
          <w:sz w:val="22"/>
          <w:szCs w:val="22"/>
        </w:rPr>
        <w:t xml:space="preserve"> and Rehabilitation; Emotion Recognition and Regulation after TBI  </w:t>
      </w:r>
    </w:p>
    <w:p w14:paraId="7540E57D" w14:textId="77777777" w:rsidR="003A7440" w:rsidRPr="00443689" w:rsidRDefault="0079422C" w:rsidP="0079422C">
      <w:pPr>
        <w:widowControl w:val="0"/>
        <w:ind w:left="2160" w:hanging="2160"/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hAnsiTheme="majorBidi" w:cstheme="majorBidi"/>
          <w:sz w:val="22"/>
          <w:szCs w:val="22"/>
        </w:rPr>
        <w:t xml:space="preserve">2010-Present: </w:t>
      </w:r>
      <w:r w:rsidRPr="00443689">
        <w:rPr>
          <w:rFonts w:asciiTheme="majorBidi" w:hAnsiTheme="majorBidi" w:cstheme="majorBidi"/>
          <w:sz w:val="22"/>
          <w:szCs w:val="22"/>
        </w:rPr>
        <w:tab/>
        <w:t xml:space="preserve">Didactic Research Modules </w:t>
      </w:r>
      <w:r w:rsidR="008701B6" w:rsidRPr="00443689">
        <w:rPr>
          <w:rFonts w:asciiTheme="majorBidi" w:hAnsiTheme="majorBidi" w:cstheme="majorBidi"/>
          <w:sz w:val="22"/>
          <w:szCs w:val="22"/>
        </w:rPr>
        <w:t xml:space="preserve">for Residents, </w:t>
      </w:r>
      <w:r w:rsidRPr="00443689">
        <w:rPr>
          <w:rFonts w:asciiTheme="majorBidi" w:hAnsiTheme="majorBidi" w:cstheme="majorBidi"/>
          <w:sz w:val="22"/>
          <w:szCs w:val="22"/>
        </w:rPr>
        <w:t xml:space="preserve">IU School of Medicine, Physical </w:t>
      </w:r>
      <w:proofErr w:type="gramStart"/>
      <w:r w:rsidRPr="00443689">
        <w:rPr>
          <w:rFonts w:asciiTheme="majorBidi" w:hAnsiTheme="majorBidi" w:cstheme="majorBidi"/>
          <w:sz w:val="22"/>
          <w:szCs w:val="22"/>
        </w:rPr>
        <w:t>Medicine</w:t>
      </w:r>
      <w:proofErr w:type="gramEnd"/>
      <w:r w:rsidRPr="00443689">
        <w:rPr>
          <w:rFonts w:asciiTheme="majorBidi" w:hAnsiTheme="majorBidi" w:cstheme="majorBidi"/>
          <w:sz w:val="22"/>
          <w:szCs w:val="22"/>
        </w:rPr>
        <w:t xml:space="preserve"> and Rehabilitation Residents</w:t>
      </w:r>
    </w:p>
    <w:p w14:paraId="38D59CFD" w14:textId="46EB3710" w:rsidR="00D6272B" w:rsidRPr="00443689" w:rsidRDefault="002027C6" w:rsidP="00D6272B">
      <w:pPr>
        <w:pStyle w:val="ListParagraph"/>
        <w:spacing w:after="200" w:line="276" w:lineRule="auto"/>
        <w:ind w:left="2160" w:hanging="2160"/>
        <w:contextualSpacing/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hAnsiTheme="majorBidi" w:cstheme="majorBidi"/>
          <w:sz w:val="22"/>
          <w:szCs w:val="22"/>
        </w:rPr>
        <w:t>02/</w:t>
      </w:r>
      <w:r w:rsidR="00D6272B" w:rsidRPr="00443689">
        <w:rPr>
          <w:rFonts w:asciiTheme="majorBidi" w:hAnsiTheme="majorBidi" w:cstheme="majorBidi"/>
          <w:sz w:val="22"/>
          <w:szCs w:val="22"/>
        </w:rPr>
        <w:t>2013</w:t>
      </w:r>
      <w:r w:rsidR="00D6272B" w:rsidRPr="00443689">
        <w:rPr>
          <w:rFonts w:asciiTheme="majorBidi" w:hAnsiTheme="majorBidi" w:cstheme="majorBidi"/>
          <w:sz w:val="22"/>
          <w:szCs w:val="22"/>
        </w:rPr>
        <w:tab/>
        <w:t>PMR Research Education and Team Meetings. Review of NSF Day: What type of research do they fund? IUSOM, Department of PMR. 10 attendees</w:t>
      </w:r>
    </w:p>
    <w:p w14:paraId="75F462DC" w14:textId="1BD1C23B" w:rsidR="00D6272B" w:rsidRPr="00443689" w:rsidRDefault="002027C6" w:rsidP="00D6272B">
      <w:pPr>
        <w:pStyle w:val="ListParagraph"/>
        <w:spacing w:after="200" w:line="276" w:lineRule="auto"/>
        <w:ind w:left="2160" w:hanging="2160"/>
        <w:contextualSpacing/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hAnsiTheme="majorBidi" w:cstheme="majorBidi"/>
          <w:sz w:val="22"/>
          <w:szCs w:val="22"/>
        </w:rPr>
        <w:t>06/</w:t>
      </w:r>
      <w:r w:rsidR="00D6272B" w:rsidRPr="00443689">
        <w:rPr>
          <w:rFonts w:asciiTheme="majorBidi" w:hAnsiTheme="majorBidi" w:cstheme="majorBidi"/>
          <w:sz w:val="22"/>
          <w:szCs w:val="22"/>
        </w:rPr>
        <w:t xml:space="preserve"> 2013</w:t>
      </w:r>
      <w:r w:rsidR="00D6272B" w:rsidRPr="00443689">
        <w:rPr>
          <w:rFonts w:asciiTheme="majorBidi" w:hAnsiTheme="majorBidi" w:cstheme="majorBidi"/>
          <w:sz w:val="22"/>
          <w:szCs w:val="22"/>
        </w:rPr>
        <w:tab/>
        <w:t>PMR Research Education and Team Meetings. Attributions of hostile intent and the relationship with irritability and anger after traumatic brain injury.  IUSOM, Department of PMR. 10 attendees</w:t>
      </w:r>
    </w:p>
    <w:p w14:paraId="3B818C21" w14:textId="086497E9" w:rsidR="00D6272B" w:rsidRPr="00443689" w:rsidRDefault="002027C6" w:rsidP="00D6272B">
      <w:pPr>
        <w:pStyle w:val="ListParagraph"/>
        <w:spacing w:after="200" w:line="276" w:lineRule="auto"/>
        <w:ind w:left="2160" w:hanging="2160"/>
        <w:contextualSpacing/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hAnsiTheme="majorBidi" w:cstheme="majorBidi"/>
          <w:sz w:val="22"/>
          <w:szCs w:val="22"/>
        </w:rPr>
        <w:t>06/24/</w:t>
      </w:r>
      <w:r w:rsidR="00D6272B" w:rsidRPr="00443689">
        <w:rPr>
          <w:rFonts w:asciiTheme="majorBidi" w:hAnsiTheme="majorBidi" w:cstheme="majorBidi"/>
          <w:sz w:val="22"/>
          <w:szCs w:val="22"/>
        </w:rPr>
        <w:t>13</w:t>
      </w:r>
      <w:r w:rsidR="00D6272B" w:rsidRPr="00443689">
        <w:rPr>
          <w:rFonts w:asciiTheme="majorBidi" w:hAnsiTheme="majorBidi" w:cstheme="majorBidi"/>
          <w:sz w:val="22"/>
          <w:szCs w:val="22"/>
        </w:rPr>
        <w:tab/>
        <w:t>PMR Research Education and Team Meetings. Alexithymia after brain injury and its relationship with trait aggression, negative attribution styles, and empathy. IUSOM, Department of PMR. 10 attendees</w:t>
      </w:r>
    </w:p>
    <w:p w14:paraId="73E9B1B7" w14:textId="45BCC6C9" w:rsidR="00D6272B" w:rsidRDefault="002027C6" w:rsidP="00D6272B">
      <w:pPr>
        <w:pStyle w:val="ListParagraph"/>
        <w:spacing w:after="200" w:line="276" w:lineRule="auto"/>
        <w:ind w:left="2160" w:hanging="2160"/>
        <w:contextualSpacing/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hAnsiTheme="majorBidi" w:cstheme="majorBidi"/>
          <w:color w:val="000000"/>
          <w:sz w:val="22"/>
          <w:szCs w:val="22"/>
        </w:rPr>
        <w:t>09/</w:t>
      </w:r>
      <w:r w:rsidR="00D6272B" w:rsidRPr="00443689">
        <w:rPr>
          <w:rFonts w:asciiTheme="majorBidi" w:hAnsiTheme="majorBidi" w:cstheme="majorBidi"/>
          <w:color w:val="000000"/>
          <w:sz w:val="22"/>
          <w:szCs w:val="22"/>
        </w:rPr>
        <w:t>30</w:t>
      </w:r>
      <w:r w:rsidRPr="00443689">
        <w:rPr>
          <w:rFonts w:asciiTheme="majorBidi" w:hAnsiTheme="majorBidi" w:cstheme="majorBidi"/>
          <w:color w:val="000000"/>
          <w:sz w:val="22"/>
          <w:szCs w:val="22"/>
        </w:rPr>
        <w:t>/</w:t>
      </w:r>
      <w:r w:rsidR="00D6272B" w:rsidRPr="00443689">
        <w:rPr>
          <w:rFonts w:asciiTheme="majorBidi" w:hAnsiTheme="majorBidi" w:cstheme="majorBidi"/>
          <w:color w:val="000000"/>
          <w:sz w:val="22"/>
          <w:szCs w:val="22"/>
        </w:rPr>
        <w:t>2013</w:t>
      </w:r>
      <w:r w:rsidR="00D6272B" w:rsidRPr="00443689">
        <w:rPr>
          <w:rFonts w:asciiTheme="majorBidi" w:hAnsiTheme="majorBidi" w:cstheme="majorBidi"/>
          <w:color w:val="000000"/>
          <w:sz w:val="22"/>
          <w:szCs w:val="22"/>
        </w:rPr>
        <w:tab/>
        <w:t xml:space="preserve">PMR Resident TBI Didactic Series. Emotion Recognition and Regulation after TBI. </w:t>
      </w:r>
      <w:r w:rsidR="00D6272B" w:rsidRPr="00443689">
        <w:rPr>
          <w:rFonts w:asciiTheme="majorBidi" w:hAnsiTheme="majorBidi" w:cstheme="majorBidi"/>
          <w:sz w:val="22"/>
          <w:szCs w:val="22"/>
        </w:rPr>
        <w:t xml:space="preserve">IUSOM, Department of PMR. </w:t>
      </w:r>
    </w:p>
    <w:p w14:paraId="01329513" w14:textId="77777777" w:rsidR="00F349AF" w:rsidRPr="00443689" w:rsidRDefault="00F349AF" w:rsidP="00F349AF">
      <w:pPr>
        <w:pStyle w:val="ListParagraph"/>
        <w:spacing w:after="200" w:line="276" w:lineRule="auto"/>
        <w:ind w:left="2160" w:hanging="2160"/>
        <w:contextualSpacing/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hAnsiTheme="majorBidi" w:cstheme="majorBidi"/>
          <w:sz w:val="22"/>
          <w:szCs w:val="22"/>
        </w:rPr>
        <w:t>01/ 2016</w:t>
      </w:r>
      <w:r w:rsidRPr="00443689">
        <w:rPr>
          <w:rFonts w:asciiTheme="majorBidi" w:hAnsiTheme="majorBidi" w:cstheme="majorBidi"/>
          <w:sz w:val="22"/>
          <w:szCs w:val="22"/>
        </w:rPr>
        <w:tab/>
        <w:t xml:space="preserve">TBI Didactic Series for Residents, IU School of Medicine, Physical </w:t>
      </w:r>
      <w:proofErr w:type="gramStart"/>
      <w:r w:rsidRPr="00443689">
        <w:rPr>
          <w:rFonts w:asciiTheme="majorBidi" w:hAnsiTheme="majorBidi" w:cstheme="majorBidi"/>
          <w:sz w:val="22"/>
          <w:szCs w:val="22"/>
        </w:rPr>
        <w:t>Medicine</w:t>
      </w:r>
      <w:proofErr w:type="gramEnd"/>
      <w:r w:rsidRPr="00443689">
        <w:rPr>
          <w:rFonts w:asciiTheme="majorBidi" w:hAnsiTheme="majorBidi" w:cstheme="majorBidi"/>
          <w:sz w:val="22"/>
          <w:szCs w:val="22"/>
        </w:rPr>
        <w:t xml:space="preserve"> and Rehabilitation; Emotion Recognition and Regulation after TBI  </w:t>
      </w:r>
    </w:p>
    <w:p w14:paraId="488BC3FC" w14:textId="34EA7FC7" w:rsidR="00F349AF" w:rsidRDefault="00F349AF" w:rsidP="00F349AF">
      <w:pPr>
        <w:pStyle w:val="ListParagraph"/>
        <w:spacing w:after="200" w:line="276" w:lineRule="auto"/>
        <w:ind w:left="2160" w:hanging="2160"/>
        <w:contextualSpacing/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hAnsiTheme="majorBidi" w:cstheme="majorBidi"/>
          <w:sz w:val="22"/>
          <w:szCs w:val="22"/>
        </w:rPr>
        <w:t>12/ 2017</w:t>
      </w:r>
      <w:r w:rsidRPr="00443689">
        <w:rPr>
          <w:rFonts w:asciiTheme="majorBidi" w:hAnsiTheme="majorBidi" w:cstheme="majorBidi"/>
          <w:sz w:val="22"/>
          <w:szCs w:val="22"/>
        </w:rPr>
        <w:tab/>
        <w:t xml:space="preserve">TBI Didactic Series for Residents, IU School of Medicine, Physical </w:t>
      </w:r>
      <w:proofErr w:type="gramStart"/>
      <w:r w:rsidRPr="00443689">
        <w:rPr>
          <w:rFonts w:asciiTheme="majorBidi" w:hAnsiTheme="majorBidi" w:cstheme="majorBidi"/>
          <w:sz w:val="22"/>
          <w:szCs w:val="22"/>
        </w:rPr>
        <w:t>Medicine</w:t>
      </w:r>
      <w:proofErr w:type="gramEnd"/>
      <w:r w:rsidRPr="00443689">
        <w:rPr>
          <w:rFonts w:asciiTheme="majorBidi" w:hAnsiTheme="majorBidi" w:cstheme="majorBidi"/>
          <w:sz w:val="22"/>
          <w:szCs w:val="22"/>
        </w:rPr>
        <w:t xml:space="preserve"> and Rehabilitation; Emotion Recognition and Regulation after TBI  </w:t>
      </w:r>
    </w:p>
    <w:p w14:paraId="2334B7FB" w14:textId="18069CE3" w:rsidR="00F349AF" w:rsidRDefault="001324DB" w:rsidP="00F349AF">
      <w:pPr>
        <w:pStyle w:val="ListParagraph"/>
        <w:spacing w:after="200" w:line="276" w:lineRule="auto"/>
        <w:ind w:left="2160" w:hanging="2160"/>
        <w:contextualSpacing/>
        <w:rPr>
          <w:rFonts w:asciiTheme="majorBidi" w:hAnsiTheme="majorBidi" w:cstheme="majorBidi"/>
          <w:sz w:val="22"/>
          <w:szCs w:val="22"/>
        </w:rPr>
      </w:pPr>
      <w:r w:rsidRPr="001324DB">
        <w:rPr>
          <w:rFonts w:asciiTheme="majorBidi" w:hAnsiTheme="majorBidi" w:cstheme="majorBidi"/>
          <w:sz w:val="22"/>
          <w:szCs w:val="22"/>
        </w:rPr>
        <w:t>02/20/2018</w:t>
      </w:r>
      <w:r w:rsidRPr="001324DB">
        <w:rPr>
          <w:rFonts w:asciiTheme="majorBidi" w:hAnsiTheme="majorBidi" w:cstheme="majorBidi"/>
          <w:sz w:val="22"/>
          <w:szCs w:val="22"/>
        </w:rPr>
        <w:tab/>
        <w:t>TBI and Subsequent Emotional Changes, Guest lecture, Pathophysiology Course, IUPUI School of Health and Rehabilitation Sciences, Department of Occupational Therapy</w:t>
      </w:r>
    </w:p>
    <w:p w14:paraId="50BD6E21" w14:textId="7832A85F" w:rsidR="00C85D36" w:rsidRDefault="00C85D36" w:rsidP="00F349AF">
      <w:pPr>
        <w:pStyle w:val="ListParagraph"/>
        <w:spacing w:after="200" w:line="276" w:lineRule="auto"/>
        <w:ind w:left="2160" w:hanging="2160"/>
        <w:contextualSpacing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01/09/2019</w:t>
      </w:r>
      <w:r>
        <w:rPr>
          <w:rFonts w:asciiTheme="majorBidi" w:hAnsiTheme="majorBidi" w:cstheme="majorBidi"/>
          <w:sz w:val="22"/>
          <w:szCs w:val="22"/>
        </w:rPr>
        <w:tab/>
      </w:r>
      <w:r w:rsidR="006445D4">
        <w:rPr>
          <w:rFonts w:asciiTheme="majorBidi" w:hAnsiTheme="majorBidi" w:cstheme="majorBidi"/>
          <w:sz w:val="22"/>
          <w:szCs w:val="22"/>
        </w:rPr>
        <w:t>Scientific Writing and Presentations, IU</w:t>
      </w:r>
      <w:r w:rsidR="00233B06">
        <w:rPr>
          <w:rFonts w:asciiTheme="majorBidi" w:hAnsiTheme="majorBidi" w:cstheme="majorBidi"/>
          <w:sz w:val="22"/>
          <w:szCs w:val="22"/>
        </w:rPr>
        <w:t>SM</w:t>
      </w:r>
      <w:r w:rsidR="006445D4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PMR Re</w:t>
      </w:r>
      <w:r w:rsidR="006445D4">
        <w:rPr>
          <w:rFonts w:asciiTheme="majorBidi" w:hAnsiTheme="majorBidi" w:cstheme="majorBidi"/>
          <w:sz w:val="22"/>
          <w:szCs w:val="22"/>
        </w:rPr>
        <w:t xml:space="preserve">sident Research Didactic Series </w:t>
      </w:r>
    </w:p>
    <w:p w14:paraId="39AED6A0" w14:textId="71DE18F1" w:rsidR="00FB7FB7" w:rsidRDefault="00B467E0" w:rsidP="006D738E">
      <w:pPr>
        <w:pStyle w:val="ListParagraph"/>
        <w:spacing w:after="200" w:line="276" w:lineRule="auto"/>
        <w:ind w:left="2160" w:hanging="2160"/>
        <w:contextualSpacing/>
        <w:rPr>
          <w:rFonts w:asciiTheme="majorBidi" w:hAnsiTheme="majorBidi" w:cstheme="majorBidi"/>
          <w:color w:val="000000"/>
          <w:sz w:val="22"/>
          <w:szCs w:val="22"/>
        </w:rPr>
      </w:pPr>
      <w:r w:rsidRPr="00B467E0">
        <w:rPr>
          <w:rFonts w:asciiTheme="majorBidi" w:hAnsiTheme="majorBidi" w:cstheme="majorBidi"/>
          <w:sz w:val="22"/>
          <w:szCs w:val="22"/>
        </w:rPr>
        <w:lastRenderedPageBreak/>
        <w:t xml:space="preserve">05/17/2019                     </w:t>
      </w:r>
      <w:r w:rsidRPr="00B467E0">
        <w:rPr>
          <w:rFonts w:asciiTheme="majorBidi" w:hAnsiTheme="majorBidi" w:cstheme="majorBidi"/>
          <w:color w:val="000000"/>
          <w:sz w:val="22"/>
          <w:szCs w:val="22"/>
        </w:rPr>
        <w:t xml:space="preserve">Emotion Dysregulation after Brain Injury: The Role of Alexithymia and Early Insights Regarding Treatment, </w:t>
      </w:r>
      <w:r>
        <w:rPr>
          <w:rFonts w:asciiTheme="majorBidi" w:hAnsiTheme="majorBidi" w:cstheme="majorBidi"/>
          <w:color w:val="000000"/>
          <w:sz w:val="22"/>
          <w:szCs w:val="22"/>
        </w:rPr>
        <w:t xml:space="preserve">Distinguished Grand Rounds Series, Spaulding Rehabilitation Hospital, Boston, Massachusetts. </w:t>
      </w:r>
    </w:p>
    <w:p w14:paraId="0BC471BF" w14:textId="7960A19F" w:rsidR="00191BF8" w:rsidRDefault="00191BF8" w:rsidP="00191BF8">
      <w:pPr>
        <w:pStyle w:val="ListParagraph"/>
        <w:spacing w:after="200" w:line="276" w:lineRule="auto"/>
        <w:ind w:left="2160" w:hanging="2160"/>
        <w:contextualSpacing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09</w:t>
      </w:r>
      <w:r w:rsidRPr="00443689">
        <w:rPr>
          <w:rFonts w:asciiTheme="majorBidi" w:hAnsiTheme="majorBidi" w:cstheme="majorBidi"/>
          <w:sz w:val="22"/>
          <w:szCs w:val="22"/>
        </w:rPr>
        <w:t>/</w:t>
      </w:r>
      <w:r>
        <w:rPr>
          <w:rFonts w:asciiTheme="majorBidi" w:hAnsiTheme="majorBidi" w:cstheme="majorBidi"/>
          <w:sz w:val="22"/>
          <w:szCs w:val="22"/>
        </w:rPr>
        <w:t>23/2020</w:t>
      </w:r>
      <w:r w:rsidRPr="00443689">
        <w:rPr>
          <w:rFonts w:asciiTheme="majorBidi" w:hAnsiTheme="majorBidi" w:cstheme="majorBidi"/>
          <w:sz w:val="22"/>
          <w:szCs w:val="22"/>
        </w:rPr>
        <w:tab/>
        <w:t xml:space="preserve">TBI Didactic Series for Residents, IU School of Medicine, Physical </w:t>
      </w:r>
      <w:proofErr w:type="gramStart"/>
      <w:r w:rsidRPr="00443689">
        <w:rPr>
          <w:rFonts w:asciiTheme="majorBidi" w:hAnsiTheme="majorBidi" w:cstheme="majorBidi"/>
          <w:sz w:val="22"/>
          <w:szCs w:val="22"/>
        </w:rPr>
        <w:t>Medicine</w:t>
      </w:r>
      <w:proofErr w:type="gramEnd"/>
      <w:r w:rsidRPr="00443689">
        <w:rPr>
          <w:rFonts w:asciiTheme="majorBidi" w:hAnsiTheme="majorBidi" w:cstheme="majorBidi"/>
          <w:sz w:val="22"/>
          <w:szCs w:val="22"/>
        </w:rPr>
        <w:t xml:space="preserve"> and Rehabilitation; Emotion Recognition and Regulation after TBI  </w:t>
      </w:r>
    </w:p>
    <w:p w14:paraId="0B254D72" w14:textId="79AAC430" w:rsidR="00233B06" w:rsidRDefault="00233B06" w:rsidP="00191BF8">
      <w:pPr>
        <w:pStyle w:val="ListParagraph"/>
        <w:spacing w:after="200" w:line="276" w:lineRule="auto"/>
        <w:ind w:left="2160" w:hanging="2160"/>
        <w:contextualSpacing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0</w:t>
      </w:r>
      <w:r w:rsidR="00F76EA5">
        <w:rPr>
          <w:rFonts w:asciiTheme="majorBidi" w:hAnsiTheme="majorBidi" w:cstheme="majorBidi"/>
          <w:sz w:val="22"/>
          <w:szCs w:val="22"/>
        </w:rPr>
        <w:t>8</w:t>
      </w:r>
      <w:r>
        <w:rPr>
          <w:rFonts w:asciiTheme="majorBidi" w:hAnsiTheme="majorBidi" w:cstheme="majorBidi"/>
          <w:sz w:val="22"/>
          <w:szCs w:val="22"/>
        </w:rPr>
        <w:t>/18/2021</w:t>
      </w:r>
      <w:r>
        <w:rPr>
          <w:rFonts w:asciiTheme="majorBidi" w:hAnsiTheme="majorBidi" w:cstheme="majorBidi"/>
          <w:sz w:val="22"/>
          <w:szCs w:val="22"/>
        </w:rPr>
        <w:tab/>
        <w:t>Scientific Writing and Presentations, IUSM PMR Resident Research Didactic Series</w:t>
      </w:r>
    </w:p>
    <w:p w14:paraId="706FCAD0" w14:textId="77777777" w:rsidR="00191BF8" w:rsidRPr="006D738E" w:rsidRDefault="00191BF8" w:rsidP="006D738E">
      <w:pPr>
        <w:pStyle w:val="ListParagraph"/>
        <w:spacing w:after="200" w:line="276" w:lineRule="auto"/>
        <w:ind w:left="2160" w:hanging="2160"/>
        <w:contextualSpacing/>
        <w:rPr>
          <w:rFonts w:asciiTheme="majorBidi" w:hAnsiTheme="majorBidi" w:cstheme="majorBidi"/>
          <w:sz w:val="22"/>
          <w:szCs w:val="22"/>
        </w:rPr>
      </w:pPr>
    </w:p>
    <w:p w14:paraId="1150C96C" w14:textId="77777777" w:rsidR="00A663A0" w:rsidRPr="00A663A0" w:rsidRDefault="00A663A0" w:rsidP="00A663A0">
      <w:pPr>
        <w:pStyle w:val="ListParagraph"/>
        <w:spacing w:after="200" w:line="276" w:lineRule="auto"/>
        <w:ind w:left="2160" w:hanging="2160"/>
        <w:contextualSpacing/>
        <w:rPr>
          <w:rFonts w:asciiTheme="majorBidi" w:hAnsiTheme="majorBidi" w:cstheme="majorBidi"/>
          <w:sz w:val="22"/>
          <w:szCs w:val="22"/>
        </w:rPr>
      </w:pPr>
    </w:p>
    <w:p w14:paraId="1D98A1F5" w14:textId="03CB76E7" w:rsidR="00F349AF" w:rsidRPr="00443689" w:rsidRDefault="00F349AF" w:rsidP="00D6272B">
      <w:pPr>
        <w:pStyle w:val="ListParagraph"/>
        <w:spacing w:after="200" w:line="276" w:lineRule="auto"/>
        <w:ind w:left="2160" w:hanging="2160"/>
        <w:contextualSpacing/>
        <w:rPr>
          <w:rFonts w:asciiTheme="majorBidi" w:hAnsiTheme="majorBidi" w:cstheme="majorBidi"/>
          <w:color w:val="000000"/>
          <w:sz w:val="22"/>
          <w:szCs w:val="22"/>
        </w:rPr>
      </w:pPr>
      <w:r w:rsidRPr="00F349AF">
        <w:rPr>
          <w:rFonts w:asciiTheme="majorBidi" w:hAnsiTheme="majorBidi" w:cstheme="majorBidi"/>
          <w:sz w:val="22"/>
          <w:szCs w:val="22"/>
          <w:u w:val="single"/>
        </w:rPr>
        <w:t>Student Supervision</w:t>
      </w:r>
      <w:r>
        <w:rPr>
          <w:rFonts w:asciiTheme="majorBidi" w:hAnsiTheme="majorBidi" w:cstheme="majorBidi"/>
          <w:sz w:val="22"/>
          <w:szCs w:val="22"/>
        </w:rPr>
        <w:t>:</w:t>
      </w:r>
    </w:p>
    <w:p w14:paraId="5AE769D3" w14:textId="1424B441" w:rsidR="00702211" w:rsidRPr="001324DB" w:rsidRDefault="001E703C" w:rsidP="001324DB">
      <w:pPr>
        <w:pStyle w:val="ListParagraph"/>
        <w:ind w:left="2160" w:hanging="2160"/>
        <w:contextualSpacing/>
        <w:rPr>
          <w:rFonts w:asciiTheme="majorBidi" w:hAnsiTheme="majorBidi" w:cstheme="majorBidi"/>
          <w:color w:val="000000"/>
          <w:sz w:val="22"/>
          <w:szCs w:val="22"/>
        </w:rPr>
      </w:pPr>
      <w:r w:rsidRPr="001324DB">
        <w:rPr>
          <w:rFonts w:asciiTheme="majorBidi" w:hAnsiTheme="majorBidi" w:cstheme="majorBidi"/>
          <w:color w:val="000000"/>
          <w:sz w:val="22"/>
          <w:szCs w:val="22"/>
        </w:rPr>
        <w:t>02/201</w:t>
      </w:r>
      <w:r w:rsidR="00350A6F" w:rsidRPr="001324DB">
        <w:rPr>
          <w:rFonts w:asciiTheme="majorBidi" w:hAnsiTheme="majorBidi" w:cstheme="majorBidi"/>
          <w:color w:val="000000"/>
          <w:sz w:val="22"/>
          <w:szCs w:val="22"/>
        </w:rPr>
        <w:t>4-08/2014:</w:t>
      </w:r>
      <w:r w:rsidR="00350A6F" w:rsidRPr="001324DB">
        <w:rPr>
          <w:rFonts w:asciiTheme="majorBidi" w:hAnsiTheme="majorBidi" w:cstheme="majorBidi"/>
          <w:color w:val="000000"/>
          <w:sz w:val="22"/>
          <w:szCs w:val="22"/>
        </w:rPr>
        <w:tab/>
      </w:r>
      <w:proofErr w:type="spellStart"/>
      <w:proofErr w:type="gramStart"/>
      <w:r w:rsidR="009649EF" w:rsidRPr="001324DB">
        <w:rPr>
          <w:rFonts w:asciiTheme="majorBidi" w:hAnsiTheme="majorBidi" w:cstheme="majorBidi"/>
          <w:color w:val="000000"/>
          <w:sz w:val="22"/>
          <w:szCs w:val="22"/>
        </w:rPr>
        <w:t>Masters</w:t>
      </w:r>
      <w:proofErr w:type="spellEnd"/>
      <w:proofErr w:type="gramEnd"/>
      <w:r w:rsidR="009649EF" w:rsidRPr="001324DB">
        <w:rPr>
          <w:rFonts w:asciiTheme="majorBidi" w:hAnsiTheme="majorBidi" w:cstheme="majorBidi"/>
          <w:color w:val="000000"/>
          <w:sz w:val="22"/>
          <w:szCs w:val="22"/>
        </w:rPr>
        <w:t xml:space="preserve"> Thesis Supervisor (Eleanor </w:t>
      </w:r>
      <w:proofErr w:type="spellStart"/>
      <w:r w:rsidR="009649EF" w:rsidRPr="001324DB">
        <w:rPr>
          <w:rFonts w:asciiTheme="majorBidi" w:hAnsiTheme="majorBidi" w:cstheme="majorBidi"/>
          <w:color w:val="000000"/>
          <w:sz w:val="22"/>
          <w:szCs w:val="22"/>
        </w:rPr>
        <w:t>Luckcock</w:t>
      </w:r>
      <w:proofErr w:type="spellEnd"/>
      <w:r w:rsidR="009649EF" w:rsidRPr="001324DB">
        <w:rPr>
          <w:rFonts w:asciiTheme="majorBidi" w:hAnsiTheme="majorBidi" w:cstheme="majorBidi"/>
          <w:color w:val="000000"/>
          <w:sz w:val="22"/>
          <w:szCs w:val="22"/>
        </w:rPr>
        <w:t>),</w:t>
      </w:r>
      <w:r w:rsidR="00350A6F" w:rsidRPr="001324DB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r w:rsidRPr="001324DB">
        <w:rPr>
          <w:rFonts w:asciiTheme="majorBidi" w:hAnsiTheme="majorBidi" w:cstheme="majorBidi"/>
          <w:color w:val="000000"/>
          <w:sz w:val="22"/>
          <w:szCs w:val="22"/>
        </w:rPr>
        <w:t>Examining Left Visual Neglect in Stroke Patients</w:t>
      </w:r>
      <w:r w:rsidR="00350A6F" w:rsidRPr="001324DB">
        <w:rPr>
          <w:rFonts w:asciiTheme="majorBidi" w:hAnsiTheme="majorBidi" w:cstheme="majorBidi"/>
          <w:color w:val="000000"/>
          <w:sz w:val="22"/>
          <w:szCs w:val="22"/>
        </w:rPr>
        <w:t xml:space="preserve">. </w:t>
      </w:r>
      <w:r w:rsidR="009649EF" w:rsidRPr="001324DB">
        <w:rPr>
          <w:rFonts w:asciiTheme="majorBidi" w:hAnsiTheme="majorBidi" w:cstheme="majorBidi"/>
          <w:color w:val="000000"/>
          <w:sz w:val="22"/>
          <w:szCs w:val="22"/>
        </w:rPr>
        <w:t xml:space="preserve">From </w:t>
      </w:r>
      <w:r w:rsidR="00350A6F" w:rsidRPr="001324DB">
        <w:rPr>
          <w:rFonts w:asciiTheme="majorBidi" w:hAnsiTheme="majorBidi" w:cstheme="majorBidi"/>
          <w:color w:val="000000"/>
          <w:sz w:val="22"/>
          <w:szCs w:val="22"/>
        </w:rPr>
        <w:t>University of Maastr</w:t>
      </w:r>
      <w:r w:rsidR="009649EF" w:rsidRPr="001324DB">
        <w:rPr>
          <w:rFonts w:asciiTheme="majorBidi" w:hAnsiTheme="majorBidi" w:cstheme="majorBidi"/>
          <w:color w:val="000000"/>
          <w:sz w:val="22"/>
          <w:szCs w:val="22"/>
        </w:rPr>
        <w:t>icht, Psychology Program.</w:t>
      </w:r>
      <w:r w:rsidR="00350A6F" w:rsidRPr="001324DB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</w:p>
    <w:p w14:paraId="05F4B3A6" w14:textId="3537822F" w:rsidR="002F5854" w:rsidRPr="001324DB" w:rsidRDefault="001324DB" w:rsidP="001324DB">
      <w:pPr>
        <w:pStyle w:val="ListParagraph"/>
        <w:ind w:left="2160" w:hanging="2160"/>
        <w:contextualSpacing/>
        <w:rPr>
          <w:rFonts w:asciiTheme="majorBidi" w:hAnsiTheme="majorBidi" w:cstheme="majorBidi"/>
          <w:color w:val="000000"/>
          <w:sz w:val="22"/>
          <w:szCs w:val="22"/>
        </w:rPr>
      </w:pPr>
      <w:r w:rsidRPr="001324DB">
        <w:rPr>
          <w:rFonts w:asciiTheme="majorBidi" w:hAnsiTheme="majorBidi" w:cstheme="majorBidi"/>
          <w:color w:val="000000"/>
          <w:sz w:val="22"/>
          <w:szCs w:val="22"/>
        </w:rPr>
        <w:t>5/2014-8/2014</w:t>
      </w:r>
      <w:r w:rsidRPr="001324DB">
        <w:rPr>
          <w:rFonts w:asciiTheme="majorBidi" w:hAnsiTheme="majorBidi" w:cstheme="majorBidi"/>
          <w:color w:val="000000"/>
          <w:sz w:val="22"/>
          <w:szCs w:val="22"/>
        </w:rPr>
        <w:tab/>
        <w:t xml:space="preserve">Summer Internship, Undergraduate Student (Michael Conner); assisted with all lab </w:t>
      </w:r>
      <w:proofErr w:type="gramStart"/>
      <w:r w:rsidRPr="001324DB">
        <w:rPr>
          <w:rFonts w:asciiTheme="majorBidi" w:hAnsiTheme="majorBidi" w:cstheme="majorBidi"/>
          <w:color w:val="000000"/>
          <w:sz w:val="22"/>
          <w:szCs w:val="22"/>
        </w:rPr>
        <w:t>activities</w:t>
      </w:r>
      <w:proofErr w:type="gramEnd"/>
    </w:p>
    <w:p w14:paraId="01F066BA" w14:textId="77777777" w:rsidR="004123A0" w:rsidRPr="001324DB" w:rsidRDefault="00350A6F" w:rsidP="001324DB">
      <w:pPr>
        <w:pStyle w:val="ListParagraph"/>
        <w:ind w:left="2160" w:hanging="2160"/>
        <w:contextualSpacing/>
        <w:rPr>
          <w:rFonts w:asciiTheme="majorBidi" w:hAnsiTheme="majorBidi" w:cstheme="majorBidi"/>
          <w:sz w:val="22"/>
          <w:szCs w:val="22"/>
        </w:rPr>
      </w:pPr>
      <w:r w:rsidRPr="001324DB">
        <w:rPr>
          <w:rFonts w:asciiTheme="majorBidi" w:hAnsiTheme="majorBidi" w:cstheme="majorBidi"/>
          <w:sz w:val="22"/>
          <w:szCs w:val="22"/>
        </w:rPr>
        <w:t>05/2015-</w:t>
      </w:r>
      <w:r w:rsidR="00F66C7F" w:rsidRPr="001324DB">
        <w:rPr>
          <w:rFonts w:asciiTheme="majorBidi" w:hAnsiTheme="majorBidi" w:cstheme="majorBidi"/>
          <w:sz w:val="22"/>
          <w:szCs w:val="22"/>
        </w:rPr>
        <w:t>05/2017</w:t>
      </w:r>
      <w:r w:rsidRPr="001324DB">
        <w:rPr>
          <w:rFonts w:asciiTheme="majorBidi" w:hAnsiTheme="majorBidi" w:cstheme="majorBidi"/>
          <w:sz w:val="22"/>
          <w:szCs w:val="22"/>
        </w:rPr>
        <w:tab/>
        <w:t>Dissertation committee member, Student doctoral dissertation</w:t>
      </w:r>
      <w:r w:rsidR="009649EF" w:rsidRPr="001324DB">
        <w:rPr>
          <w:rFonts w:asciiTheme="majorBidi" w:hAnsiTheme="majorBidi" w:cstheme="majorBidi"/>
          <w:sz w:val="22"/>
          <w:szCs w:val="22"/>
        </w:rPr>
        <w:t xml:space="preserve"> (Trevor Langston)</w:t>
      </w:r>
      <w:r w:rsidRPr="001324DB">
        <w:rPr>
          <w:rFonts w:asciiTheme="majorBidi" w:hAnsiTheme="majorBidi" w:cstheme="majorBidi"/>
          <w:sz w:val="22"/>
          <w:szCs w:val="22"/>
        </w:rPr>
        <w:t>: Changes in depression, anxiety, and coping following alexithymia treatment for people with brain injury.</w:t>
      </w:r>
      <w:r w:rsidRPr="001324DB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 xml:space="preserve"> </w:t>
      </w:r>
      <w:r w:rsidRPr="001324DB">
        <w:rPr>
          <w:rFonts w:asciiTheme="majorBidi" w:hAnsiTheme="majorBidi" w:cstheme="majorBidi"/>
          <w:sz w:val="22"/>
          <w:szCs w:val="22"/>
        </w:rPr>
        <w:t xml:space="preserve">University of Indianapolis, School of Psychological Sciences. </w:t>
      </w:r>
    </w:p>
    <w:p w14:paraId="47CC8876" w14:textId="77777777" w:rsidR="004123A0" w:rsidRPr="001324DB" w:rsidRDefault="00815C60" w:rsidP="001324DB">
      <w:pPr>
        <w:pStyle w:val="ListParagraph"/>
        <w:ind w:left="2160" w:hanging="2160"/>
        <w:contextualSpacing/>
        <w:rPr>
          <w:rFonts w:asciiTheme="majorBidi" w:hAnsiTheme="majorBidi" w:cstheme="majorBidi"/>
          <w:color w:val="000000"/>
          <w:sz w:val="22"/>
          <w:szCs w:val="22"/>
        </w:rPr>
      </w:pPr>
      <w:r w:rsidRPr="001324DB">
        <w:rPr>
          <w:rFonts w:asciiTheme="majorBidi" w:hAnsiTheme="majorBidi" w:cstheme="majorBidi"/>
          <w:color w:val="000000"/>
          <w:sz w:val="22"/>
          <w:szCs w:val="22"/>
        </w:rPr>
        <w:t>10/</w:t>
      </w:r>
      <w:r w:rsidR="00C17EA2" w:rsidRPr="001324DB">
        <w:rPr>
          <w:rFonts w:asciiTheme="majorBidi" w:hAnsiTheme="majorBidi" w:cstheme="majorBidi"/>
          <w:color w:val="000000"/>
          <w:sz w:val="22"/>
          <w:szCs w:val="22"/>
        </w:rPr>
        <w:t xml:space="preserve">2016 </w:t>
      </w:r>
      <w:r w:rsidR="00C17EA2" w:rsidRPr="001324DB">
        <w:rPr>
          <w:rFonts w:asciiTheme="majorBidi" w:hAnsiTheme="majorBidi" w:cstheme="majorBidi"/>
          <w:color w:val="000000"/>
          <w:sz w:val="22"/>
          <w:szCs w:val="22"/>
        </w:rPr>
        <w:tab/>
      </w:r>
      <w:r w:rsidR="00690E82" w:rsidRPr="001324DB">
        <w:rPr>
          <w:rFonts w:asciiTheme="majorBidi" w:hAnsiTheme="majorBidi" w:cstheme="majorBidi"/>
          <w:color w:val="000000"/>
          <w:sz w:val="22"/>
          <w:szCs w:val="22"/>
        </w:rPr>
        <w:t xml:space="preserve">IU </w:t>
      </w:r>
      <w:r w:rsidR="00C17EA2" w:rsidRPr="001324DB">
        <w:rPr>
          <w:rFonts w:asciiTheme="majorBidi" w:hAnsiTheme="majorBidi" w:cstheme="majorBidi"/>
          <w:color w:val="000000"/>
          <w:sz w:val="22"/>
          <w:szCs w:val="22"/>
        </w:rPr>
        <w:t xml:space="preserve">Medical Student Research Elective, Anthony Kenrick.  Supervised project evaluating eye-tracking performance during a facial affect recognition task. Culminated in abstract submission and poster presentation at the International Brain Injury Association conference in March of 2017.  </w:t>
      </w:r>
    </w:p>
    <w:p w14:paraId="3D39F276" w14:textId="38891498" w:rsidR="00F66C7F" w:rsidRPr="001324DB" w:rsidRDefault="00F66C7F" w:rsidP="001324DB">
      <w:pPr>
        <w:pStyle w:val="ListParagraph"/>
        <w:ind w:left="2160" w:hanging="2160"/>
        <w:contextualSpacing/>
        <w:rPr>
          <w:rFonts w:asciiTheme="majorBidi" w:hAnsiTheme="majorBidi" w:cstheme="majorBidi"/>
          <w:color w:val="000000"/>
          <w:sz w:val="22"/>
          <w:szCs w:val="22"/>
        </w:rPr>
      </w:pPr>
      <w:r w:rsidRPr="001324DB">
        <w:rPr>
          <w:rFonts w:asciiTheme="majorBidi" w:hAnsiTheme="majorBidi" w:cstheme="majorBidi"/>
          <w:color w:val="000000"/>
          <w:sz w:val="22"/>
          <w:szCs w:val="22"/>
        </w:rPr>
        <w:t>09/2016-05/2017</w:t>
      </w:r>
      <w:r w:rsidRPr="001324DB">
        <w:rPr>
          <w:rFonts w:asciiTheme="majorBidi" w:hAnsiTheme="majorBidi" w:cstheme="majorBidi"/>
          <w:color w:val="000000"/>
          <w:sz w:val="22"/>
          <w:szCs w:val="22"/>
        </w:rPr>
        <w:tab/>
        <w:t>Indiana University Life Health Science Intern, Emma Wolter (</w:t>
      </w:r>
      <w:r w:rsidR="00690E82" w:rsidRPr="001324DB">
        <w:rPr>
          <w:rFonts w:asciiTheme="majorBidi" w:hAnsiTheme="majorBidi" w:cstheme="majorBidi"/>
          <w:color w:val="000000"/>
          <w:sz w:val="22"/>
          <w:szCs w:val="22"/>
        </w:rPr>
        <w:t xml:space="preserve">IUPUI </w:t>
      </w:r>
      <w:r w:rsidRPr="001324DB">
        <w:rPr>
          <w:rFonts w:asciiTheme="majorBidi" w:hAnsiTheme="majorBidi" w:cstheme="majorBidi"/>
          <w:color w:val="000000"/>
          <w:sz w:val="22"/>
          <w:szCs w:val="22"/>
        </w:rPr>
        <w:t xml:space="preserve">Undergraduate student), student project.  Won best oral presentation describing project evaluating the association between eye-tracking and emotion perception after TBI.  </w:t>
      </w:r>
    </w:p>
    <w:p w14:paraId="6C596274" w14:textId="2404DA31" w:rsidR="001A6F66" w:rsidRPr="001324DB" w:rsidRDefault="001A6F66" w:rsidP="001324DB">
      <w:pPr>
        <w:pStyle w:val="ListParagraph"/>
        <w:ind w:left="2160" w:hanging="2160"/>
        <w:contextualSpacing/>
        <w:rPr>
          <w:rFonts w:asciiTheme="majorBidi" w:hAnsiTheme="majorBidi" w:cstheme="majorBidi"/>
          <w:color w:val="000000"/>
          <w:sz w:val="22"/>
          <w:szCs w:val="22"/>
        </w:rPr>
      </w:pPr>
      <w:r w:rsidRPr="001324DB">
        <w:rPr>
          <w:rFonts w:asciiTheme="majorBidi" w:hAnsiTheme="majorBidi" w:cstheme="majorBidi"/>
          <w:color w:val="000000"/>
          <w:sz w:val="22"/>
          <w:szCs w:val="22"/>
        </w:rPr>
        <w:t>06/2017-07/2017</w:t>
      </w:r>
      <w:r w:rsidRPr="001324DB">
        <w:rPr>
          <w:rFonts w:asciiTheme="majorBidi" w:hAnsiTheme="majorBidi" w:cstheme="majorBidi"/>
          <w:color w:val="000000"/>
          <w:sz w:val="22"/>
          <w:szCs w:val="22"/>
        </w:rPr>
        <w:tab/>
        <w:t xml:space="preserve">IU Summer Internship Program, </w:t>
      </w:r>
      <w:proofErr w:type="spellStart"/>
      <w:r w:rsidRPr="001324DB">
        <w:rPr>
          <w:rFonts w:asciiTheme="majorBidi" w:hAnsiTheme="majorBidi" w:cstheme="majorBidi"/>
          <w:color w:val="000000"/>
          <w:sz w:val="22"/>
          <w:szCs w:val="22"/>
        </w:rPr>
        <w:t>Amogh</w:t>
      </w:r>
      <w:proofErr w:type="spellEnd"/>
      <w:r w:rsidRPr="001324DB">
        <w:rPr>
          <w:rFonts w:asciiTheme="majorBidi" w:hAnsiTheme="majorBidi" w:cstheme="majorBidi"/>
          <w:color w:val="000000"/>
          <w:sz w:val="22"/>
          <w:szCs w:val="22"/>
        </w:rPr>
        <w:t xml:space="preserve"> Sehgal (Undergraduate pre-med student, Butler University)</w:t>
      </w:r>
    </w:p>
    <w:p w14:paraId="520F9BD3" w14:textId="2BB5EA49" w:rsidR="004123A0" w:rsidRDefault="00B74ACB" w:rsidP="001324DB">
      <w:pPr>
        <w:pStyle w:val="ListParagraph"/>
        <w:ind w:left="2160" w:hanging="2160"/>
        <w:contextualSpacing/>
        <w:rPr>
          <w:rFonts w:asciiTheme="majorBidi" w:hAnsiTheme="majorBidi" w:cstheme="majorBidi"/>
          <w:color w:val="000000"/>
          <w:sz w:val="22"/>
          <w:szCs w:val="22"/>
        </w:rPr>
      </w:pPr>
      <w:r w:rsidRPr="001324DB">
        <w:rPr>
          <w:rFonts w:asciiTheme="majorBidi" w:hAnsiTheme="majorBidi" w:cstheme="majorBidi"/>
          <w:color w:val="000000"/>
          <w:sz w:val="22"/>
          <w:szCs w:val="22"/>
        </w:rPr>
        <w:t>11/2017</w:t>
      </w:r>
      <w:r w:rsidRPr="001324DB">
        <w:rPr>
          <w:rFonts w:asciiTheme="majorBidi" w:hAnsiTheme="majorBidi" w:cstheme="majorBidi"/>
          <w:color w:val="000000"/>
          <w:sz w:val="22"/>
          <w:szCs w:val="22"/>
        </w:rPr>
        <w:tab/>
        <w:t xml:space="preserve">Research Elective, Medical Student, Michael Eaton. Project: Heart Rate Variability Analyses and Virtual Reality. </w:t>
      </w:r>
    </w:p>
    <w:p w14:paraId="037F669A" w14:textId="4A8E55F5" w:rsidR="006327DE" w:rsidRPr="006327DE" w:rsidRDefault="006327DE" w:rsidP="006327DE">
      <w:pPr>
        <w:pStyle w:val="ListParagraph"/>
        <w:ind w:left="2160" w:hanging="2160"/>
        <w:contextualSpacing/>
        <w:rPr>
          <w:rFonts w:asciiTheme="majorBidi" w:hAnsiTheme="majorBidi" w:cstheme="majorBidi"/>
          <w:color w:val="000000"/>
          <w:sz w:val="22"/>
          <w:szCs w:val="22"/>
        </w:rPr>
      </w:pPr>
      <w:r>
        <w:rPr>
          <w:rFonts w:asciiTheme="majorBidi" w:hAnsiTheme="majorBidi" w:cstheme="majorBidi"/>
          <w:color w:val="000000"/>
          <w:sz w:val="22"/>
          <w:szCs w:val="22"/>
        </w:rPr>
        <w:t>12/01/2017</w:t>
      </w:r>
      <w:r>
        <w:rPr>
          <w:rFonts w:asciiTheme="majorBidi" w:hAnsiTheme="majorBidi" w:cstheme="majorBidi"/>
          <w:color w:val="000000"/>
          <w:sz w:val="22"/>
          <w:szCs w:val="22"/>
        </w:rPr>
        <w:tab/>
      </w:r>
      <w:r w:rsidRPr="006327DE">
        <w:rPr>
          <w:rFonts w:asciiTheme="majorBidi" w:hAnsiTheme="majorBidi" w:cstheme="majorBidi"/>
          <w:color w:val="000000"/>
          <w:sz w:val="22"/>
          <w:szCs w:val="22"/>
        </w:rPr>
        <w:t>External Doctoral Thesis Review</w:t>
      </w:r>
      <w:r w:rsidR="00E84F5E">
        <w:rPr>
          <w:rFonts w:asciiTheme="majorBidi" w:hAnsiTheme="majorBidi" w:cstheme="majorBidi"/>
          <w:color w:val="000000"/>
          <w:sz w:val="22"/>
          <w:szCs w:val="22"/>
        </w:rPr>
        <w:t>er</w:t>
      </w:r>
      <w:r w:rsidRPr="006327DE">
        <w:rPr>
          <w:rFonts w:asciiTheme="majorBidi" w:hAnsiTheme="majorBidi" w:cstheme="majorBidi"/>
          <w:color w:val="000000"/>
          <w:sz w:val="22"/>
          <w:szCs w:val="22"/>
        </w:rPr>
        <w:t>, University of Ontario, Rehabilitation Sciences Institute, Thesis title:  The Impact of Semantic Threat on Cognitive and Linguistic Processing Involved in Spoken Language Following a Traumatic Brain Injury.</w:t>
      </w:r>
    </w:p>
    <w:p w14:paraId="17466510" w14:textId="6578BE86" w:rsidR="002B5982" w:rsidRDefault="00856AA1" w:rsidP="001324DB">
      <w:pPr>
        <w:pStyle w:val="ListParagraph"/>
        <w:ind w:left="2160" w:hanging="2160"/>
        <w:contextualSpacing/>
        <w:rPr>
          <w:rFonts w:asciiTheme="majorBidi" w:hAnsiTheme="majorBidi" w:cstheme="majorBidi"/>
          <w:sz w:val="22"/>
          <w:szCs w:val="22"/>
        </w:rPr>
      </w:pPr>
      <w:r w:rsidRPr="001324DB">
        <w:rPr>
          <w:rFonts w:asciiTheme="majorBidi" w:hAnsiTheme="majorBidi" w:cstheme="majorBidi"/>
          <w:sz w:val="22"/>
          <w:szCs w:val="22"/>
        </w:rPr>
        <w:t>07/</w:t>
      </w:r>
      <w:r w:rsidR="002B5982" w:rsidRPr="001324DB">
        <w:rPr>
          <w:rFonts w:asciiTheme="majorBidi" w:hAnsiTheme="majorBidi" w:cstheme="majorBidi"/>
          <w:sz w:val="22"/>
          <w:szCs w:val="22"/>
        </w:rPr>
        <w:t>2018</w:t>
      </w:r>
      <w:r w:rsidRPr="001324DB">
        <w:rPr>
          <w:rFonts w:asciiTheme="majorBidi" w:hAnsiTheme="majorBidi" w:cstheme="majorBidi"/>
          <w:sz w:val="22"/>
          <w:szCs w:val="22"/>
        </w:rPr>
        <w:t>-</w:t>
      </w:r>
      <w:r w:rsidR="00513018">
        <w:rPr>
          <w:rFonts w:asciiTheme="majorBidi" w:hAnsiTheme="majorBidi" w:cstheme="majorBidi"/>
          <w:sz w:val="22"/>
          <w:szCs w:val="22"/>
        </w:rPr>
        <w:t>2019</w:t>
      </w:r>
      <w:r w:rsidR="002B5982" w:rsidRPr="001324DB">
        <w:rPr>
          <w:rFonts w:asciiTheme="majorBidi" w:hAnsiTheme="majorBidi" w:cstheme="majorBidi"/>
          <w:sz w:val="22"/>
          <w:szCs w:val="22"/>
        </w:rPr>
        <w:tab/>
        <w:t>IU Medical Student, Noelle Witwer, Research Elective (Ambiguous Intentions and Hostility Questionnaire</w:t>
      </w:r>
      <w:r w:rsidR="006327DE">
        <w:rPr>
          <w:rFonts w:asciiTheme="majorBidi" w:hAnsiTheme="majorBidi" w:cstheme="majorBidi"/>
          <w:sz w:val="22"/>
          <w:szCs w:val="22"/>
        </w:rPr>
        <w:t>; literature review, data analyses, abstract preparation and submission</w:t>
      </w:r>
      <w:r w:rsidR="002A6AA4">
        <w:rPr>
          <w:rFonts w:asciiTheme="majorBidi" w:hAnsiTheme="majorBidi" w:cstheme="majorBidi"/>
          <w:sz w:val="22"/>
          <w:szCs w:val="22"/>
        </w:rPr>
        <w:t xml:space="preserve"> (accepted and won award at ACRM); </w:t>
      </w:r>
      <w:r w:rsidR="00D16ED2">
        <w:rPr>
          <w:rFonts w:asciiTheme="majorBidi" w:hAnsiTheme="majorBidi" w:cstheme="majorBidi"/>
          <w:sz w:val="22"/>
          <w:szCs w:val="22"/>
        </w:rPr>
        <w:t>2</w:t>
      </w:r>
      <w:r w:rsidR="00E84F5E">
        <w:rPr>
          <w:rFonts w:asciiTheme="majorBidi" w:hAnsiTheme="majorBidi" w:cstheme="majorBidi"/>
          <w:sz w:val="22"/>
          <w:szCs w:val="22"/>
        </w:rPr>
        <w:t xml:space="preserve"> published </w:t>
      </w:r>
      <w:proofErr w:type="gramStart"/>
      <w:r w:rsidR="006327DE">
        <w:rPr>
          <w:rFonts w:asciiTheme="majorBidi" w:hAnsiTheme="majorBidi" w:cstheme="majorBidi"/>
          <w:sz w:val="22"/>
          <w:szCs w:val="22"/>
        </w:rPr>
        <w:t>manuscript</w:t>
      </w:r>
      <w:r w:rsidR="00D16ED2">
        <w:rPr>
          <w:rFonts w:asciiTheme="majorBidi" w:hAnsiTheme="majorBidi" w:cstheme="majorBidi"/>
          <w:sz w:val="22"/>
          <w:szCs w:val="22"/>
        </w:rPr>
        <w:t>s</w:t>
      </w:r>
      <w:proofErr w:type="gramEnd"/>
      <w:r w:rsidR="006327DE">
        <w:rPr>
          <w:rFonts w:asciiTheme="majorBidi" w:hAnsiTheme="majorBidi" w:cstheme="majorBidi"/>
          <w:sz w:val="22"/>
          <w:szCs w:val="22"/>
        </w:rPr>
        <w:t xml:space="preserve"> </w:t>
      </w:r>
    </w:p>
    <w:p w14:paraId="2E6C8B26" w14:textId="7EF192B6" w:rsidR="006327DE" w:rsidRDefault="006327DE" w:rsidP="006327DE">
      <w:pPr>
        <w:pStyle w:val="ListParagraph"/>
        <w:ind w:left="2160" w:hanging="2160"/>
        <w:contextualSpacing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12</w:t>
      </w:r>
      <w:r w:rsidRPr="001324DB">
        <w:rPr>
          <w:rFonts w:asciiTheme="majorBidi" w:hAnsiTheme="majorBidi" w:cstheme="majorBidi"/>
          <w:sz w:val="22"/>
          <w:szCs w:val="22"/>
        </w:rPr>
        <w:t>/2018</w:t>
      </w:r>
      <w:r w:rsidRPr="001324DB">
        <w:rPr>
          <w:rFonts w:asciiTheme="majorBidi" w:hAnsiTheme="majorBidi" w:cstheme="majorBidi"/>
          <w:sz w:val="22"/>
          <w:szCs w:val="22"/>
        </w:rPr>
        <w:tab/>
        <w:t xml:space="preserve">IU Medical Student, </w:t>
      </w:r>
      <w:r>
        <w:rPr>
          <w:rFonts w:asciiTheme="majorBidi" w:hAnsiTheme="majorBidi" w:cstheme="majorBidi"/>
          <w:sz w:val="22"/>
          <w:szCs w:val="22"/>
        </w:rPr>
        <w:t>Paxton Ott</w:t>
      </w:r>
      <w:r w:rsidRPr="001324DB">
        <w:rPr>
          <w:rFonts w:asciiTheme="majorBidi" w:hAnsiTheme="majorBidi" w:cstheme="majorBidi"/>
          <w:sz w:val="22"/>
          <w:szCs w:val="22"/>
        </w:rPr>
        <w:t xml:space="preserve">, </w:t>
      </w:r>
      <w:r>
        <w:rPr>
          <w:rFonts w:asciiTheme="majorBidi" w:hAnsiTheme="majorBidi" w:cstheme="majorBidi"/>
          <w:sz w:val="22"/>
          <w:szCs w:val="22"/>
        </w:rPr>
        <w:t xml:space="preserve">Unofficial </w:t>
      </w:r>
      <w:r w:rsidRPr="001324DB">
        <w:rPr>
          <w:rFonts w:asciiTheme="majorBidi" w:hAnsiTheme="majorBidi" w:cstheme="majorBidi"/>
          <w:sz w:val="22"/>
          <w:szCs w:val="22"/>
        </w:rPr>
        <w:t>Research Elective (</w:t>
      </w:r>
      <w:r>
        <w:rPr>
          <w:rFonts w:asciiTheme="majorBidi" w:hAnsiTheme="majorBidi" w:cstheme="majorBidi"/>
          <w:sz w:val="22"/>
          <w:szCs w:val="22"/>
        </w:rPr>
        <w:t>literature review on alexithymia and sex differences</w:t>
      </w:r>
      <w:r w:rsidRPr="001324DB">
        <w:rPr>
          <w:rFonts w:asciiTheme="majorBidi" w:hAnsiTheme="majorBidi" w:cstheme="majorBidi"/>
          <w:sz w:val="22"/>
          <w:szCs w:val="22"/>
        </w:rPr>
        <w:t xml:space="preserve">) </w:t>
      </w:r>
    </w:p>
    <w:p w14:paraId="347B3C57" w14:textId="7790AACE" w:rsidR="00E20F2A" w:rsidRDefault="00E20F2A" w:rsidP="00E20F2A">
      <w:pPr>
        <w:pStyle w:val="ListParagraph"/>
        <w:ind w:left="2160" w:hanging="2160"/>
        <w:contextualSpacing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10/2019</w:t>
      </w:r>
      <w:r>
        <w:rPr>
          <w:rFonts w:asciiTheme="majorBidi" w:hAnsiTheme="majorBidi" w:cstheme="majorBidi"/>
          <w:sz w:val="22"/>
          <w:szCs w:val="22"/>
        </w:rPr>
        <w:tab/>
        <w:t>Doctoral student</w:t>
      </w:r>
      <w:r w:rsidR="00784A9F">
        <w:rPr>
          <w:rFonts w:asciiTheme="majorBidi" w:hAnsiTheme="majorBidi" w:cstheme="majorBidi"/>
          <w:sz w:val="22"/>
          <w:szCs w:val="22"/>
        </w:rPr>
        <w:t xml:space="preserve">, Rachel Bailey, </w:t>
      </w:r>
      <w:r>
        <w:rPr>
          <w:rFonts w:asciiTheme="majorBidi" w:hAnsiTheme="majorBidi" w:cstheme="majorBidi"/>
          <w:sz w:val="22"/>
          <w:szCs w:val="22"/>
        </w:rPr>
        <w:t xml:space="preserve">at </w:t>
      </w:r>
      <w:r w:rsidRPr="001324DB">
        <w:rPr>
          <w:rFonts w:asciiTheme="majorBidi" w:hAnsiTheme="majorBidi" w:cstheme="majorBidi"/>
          <w:sz w:val="22"/>
          <w:szCs w:val="22"/>
        </w:rPr>
        <w:t xml:space="preserve">University of Indianapolis, School of Psychological Sciences. </w:t>
      </w:r>
      <w:r>
        <w:rPr>
          <w:rFonts w:asciiTheme="majorBidi" w:hAnsiTheme="majorBidi" w:cstheme="majorBidi"/>
          <w:sz w:val="22"/>
          <w:szCs w:val="22"/>
        </w:rPr>
        <w:t xml:space="preserve">Scientific abstract development and submission.  Acceptance to two conferences for oral presentations. </w:t>
      </w:r>
    </w:p>
    <w:p w14:paraId="732A5544" w14:textId="1DDE7F30" w:rsidR="00122CD8" w:rsidRPr="00486ADB" w:rsidRDefault="00122CD8" w:rsidP="00486ADB">
      <w:pPr>
        <w:pStyle w:val="ListParagraph"/>
        <w:ind w:left="2160" w:hanging="2160"/>
        <w:contextualSpacing/>
        <w:rPr>
          <w:b/>
          <w:bCs/>
          <w:i/>
          <w:iCs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09/2019-present</w:t>
      </w:r>
      <w:r>
        <w:rPr>
          <w:rFonts w:asciiTheme="majorBidi" w:hAnsiTheme="majorBidi" w:cstheme="majorBidi"/>
          <w:sz w:val="22"/>
          <w:szCs w:val="22"/>
        </w:rPr>
        <w:tab/>
      </w:r>
      <w:proofErr w:type="gramStart"/>
      <w:r>
        <w:rPr>
          <w:rFonts w:asciiTheme="majorBidi" w:hAnsiTheme="majorBidi" w:cstheme="majorBidi"/>
          <w:sz w:val="22"/>
          <w:szCs w:val="22"/>
        </w:rPr>
        <w:t>Master’s</w:t>
      </w:r>
      <w:proofErr w:type="gramEnd"/>
      <w:r>
        <w:rPr>
          <w:rFonts w:asciiTheme="majorBidi" w:hAnsiTheme="majorBidi" w:cstheme="majorBidi"/>
          <w:sz w:val="22"/>
          <w:szCs w:val="22"/>
        </w:rPr>
        <w:t xml:space="preserve"> Thesis Committee, </w:t>
      </w:r>
      <w:r w:rsidRPr="00784A9F">
        <w:rPr>
          <w:rFonts w:asciiTheme="majorBidi" w:hAnsiTheme="majorBidi" w:cstheme="majorBidi"/>
          <w:sz w:val="22"/>
          <w:szCs w:val="22"/>
        </w:rPr>
        <w:t xml:space="preserve">Naz </w:t>
      </w:r>
      <w:proofErr w:type="spellStart"/>
      <w:r w:rsidRPr="00784A9F">
        <w:rPr>
          <w:rFonts w:asciiTheme="majorBidi" w:hAnsiTheme="majorBidi" w:cstheme="majorBidi"/>
          <w:sz w:val="22"/>
          <w:szCs w:val="22"/>
        </w:rPr>
        <w:t>Iffat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784A9F">
        <w:rPr>
          <w:rFonts w:asciiTheme="majorBidi" w:hAnsiTheme="majorBidi" w:cstheme="majorBidi"/>
          <w:sz w:val="22"/>
          <w:szCs w:val="22"/>
        </w:rPr>
        <w:t>Syeda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, </w:t>
      </w:r>
      <w:r w:rsidRPr="00E37FEC">
        <w:rPr>
          <w:sz w:val="22"/>
          <w:szCs w:val="22"/>
        </w:rPr>
        <w:t>Purdue School of Engineering and Technology</w:t>
      </w:r>
      <w:r w:rsidR="00486ADB">
        <w:rPr>
          <w:sz w:val="22"/>
          <w:szCs w:val="22"/>
        </w:rPr>
        <w:t xml:space="preserve">, </w:t>
      </w:r>
      <w:r w:rsidR="00486ADB" w:rsidRPr="00486ADB">
        <w:rPr>
          <w:i/>
          <w:iCs/>
          <w:sz w:val="22"/>
          <w:szCs w:val="22"/>
        </w:rPr>
        <w:t>Machine Learning Classification of Facial Affect Recognition Deficits after Traumatic Brain Injury for Informing Rehabilitation Needs and Progress</w:t>
      </w:r>
    </w:p>
    <w:p w14:paraId="42729035" w14:textId="589D6B10" w:rsidR="008F5BD0" w:rsidRDefault="008F5BD0" w:rsidP="008F5BD0">
      <w:pPr>
        <w:pStyle w:val="ListParagraph"/>
        <w:ind w:left="2160" w:hanging="2160"/>
        <w:contextualSpacing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3/16/21-4/29/21</w:t>
      </w:r>
      <w:r>
        <w:rPr>
          <w:rFonts w:asciiTheme="majorBidi" w:hAnsiTheme="majorBidi" w:cstheme="majorBidi"/>
          <w:sz w:val="22"/>
          <w:szCs w:val="22"/>
        </w:rPr>
        <w:tab/>
        <w:t xml:space="preserve">Supervisor for Sara </w:t>
      </w:r>
      <w:proofErr w:type="spellStart"/>
      <w:r>
        <w:rPr>
          <w:rFonts w:asciiTheme="majorBidi" w:hAnsiTheme="majorBidi" w:cstheme="majorBidi"/>
          <w:sz w:val="22"/>
          <w:szCs w:val="22"/>
        </w:rPr>
        <w:t>Nemes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, Biomedical Lab Rotation, IUSM </w:t>
      </w:r>
      <w:proofErr w:type="spellStart"/>
      <w:r w:rsidRPr="008F5BD0">
        <w:rPr>
          <w:rFonts w:asciiTheme="majorBidi" w:hAnsiTheme="majorBidi" w:cstheme="majorBidi"/>
          <w:bCs/>
          <w:sz w:val="22"/>
          <w:szCs w:val="22"/>
        </w:rPr>
        <w:t>BioMedical</w:t>
      </w:r>
      <w:proofErr w:type="spellEnd"/>
      <w:r w:rsidRPr="008F5BD0">
        <w:rPr>
          <w:rFonts w:asciiTheme="majorBidi" w:hAnsiTheme="majorBidi" w:cstheme="majorBidi"/>
          <w:bCs/>
          <w:sz w:val="22"/>
          <w:szCs w:val="22"/>
        </w:rPr>
        <w:t xml:space="preserve"> Gateway (IBMG) </w:t>
      </w:r>
      <w:r>
        <w:rPr>
          <w:rFonts w:asciiTheme="majorBidi" w:hAnsiTheme="majorBidi" w:cstheme="majorBidi"/>
          <w:sz w:val="22"/>
          <w:szCs w:val="22"/>
        </w:rPr>
        <w:t>Doctoral Program</w:t>
      </w:r>
    </w:p>
    <w:p w14:paraId="2A2117AF" w14:textId="2735651E" w:rsidR="00233B06" w:rsidRDefault="00233B06" w:rsidP="008F5BD0">
      <w:pPr>
        <w:pStyle w:val="ListParagraph"/>
        <w:ind w:left="2160" w:hanging="2160"/>
        <w:contextualSpacing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08/2021-present</w:t>
      </w:r>
      <w:r>
        <w:rPr>
          <w:rFonts w:asciiTheme="majorBidi" w:hAnsiTheme="majorBidi" w:cstheme="majorBidi"/>
          <w:sz w:val="22"/>
          <w:szCs w:val="22"/>
        </w:rPr>
        <w:tab/>
        <w:t>Medical Student research project mentorship (J. Brent)</w:t>
      </w:r>
    </w:p>
    <w:p w14:paraId="4674F728" w14:textId="7CCDBE5D" w:rsidR="00F76EA5" w:rsidRDefault="00F76EA5" w:rsidP="008F5BD0">
      <w:pPr>
        <w:pStyle w:val="ListParagraph"/>
        <w:ind w:left="2160" w:hanging="2160"/>
        <w:contextualSpacing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08/2021-05/2022</w:t>
      </w:r>
      <w:r>
        <w:rPr>
          <w:rFonts w:asciiTheme="majorBidi" w:hAnsiTheme="majorBidi" w:cstheme="majorBidi"/>
          <w:sz w:val="22"/>
          <w:szCs w:val="22"/>
        </w:rPr>
        <w:tab/>
        <w:t xml:space="preserve">Ball State </w:t>
      </w:r>
      <w:proofErr w:type="gramStart"/>
      <w:r>
        <w:rPr>
          <w:rFonts w:asciiTheme="majorBidi" w:hAnsiTheme="majorBidi" w:cstheme="majorBidi"/>
          <w:sz w:val="22"/>
          <w:szCs w:val="22"/>
        </w:rPr>
        <w:t>Master’s</w:t>
      </w:r>
      <w:proofErr w:type="gramEnd"/>
      <w:r>
        <w:rPr>
          <w:rFonts w:asciiTheme="majorBidi" w:hAnsiTheme="majorBidi" w:cstheme="majorBidi"/>
          <w:sz w:val="22"/>
          <w:szCs w:val="22"/>
        </w:rPr>
        <w:t xml:space="preserve"> Student Internship (R. Hill)</w:t>
      </w:r>
    </w:p>
    <w:p w14:paraId="1AD0ED03" w14:textId="03310CDC" w:rsidR="00233B06" w:rsidRDefault="00233B06" w:rsidP="008F5BD0">
      <w:pPr>
        <w:pStyle w:val="ListParagraph"/>
        <w:ind w:left="2160" w:hanging="2160"/>
        <w:contextualSpacing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09/2021-present</w:t>
      </w:r>
      <w:r>
        <w:rPr>
          <w:rFonts w:asciiTheme="majorBidi" w:hAnsiTheme="majorBidi" w:cstheme="majorBidi"/>
          <w:sz w:val="22"/>
          <w:szCs w:val="22"/>
        </w:rPr>
        <w:tab/>
        <w:t xml:space="preserve">PGY 2 IUSM PMR Resident Scholarly Project mentorship (M. </w:t>
      </w:r>
      <w:proofErr w:type="spellStart"/>
      <w:r>
        <w:rPr>
          <w:rFonts w:asciiTheme="majorBidi" w:hAnsiTheme="majorBidi" w:cstheme="majorBidi"/>
          <w:sz w:val="22"/>
          <w:szCs w:val="22"/>
        </w:rPr>
        <w:t>Pazzol</w:t>
      </w:r>
      <w:proofErr w:type="spellEnd"/>
      <w:r>
        <w:rPr>
          <w:rFonts w:asciiTheme="majorBidi" w:hAnsiTheme="majorBidi" w:cstheme="majorBidi"/>
          <w:sz w:val="22"/>
          <w:szCs w:val="22"/>
        </w:rPr>
        <w:t>)</w:t>
      </w:r>
    </w:p>
    <w:p w14:paraId="324421CA" w14:textId="77777777" w:rsidR="001324DB" w:rsidRPr="00E20F2A" w:rsidRDefault="001324DB" w:rsidP="00E20F2A">
      <w:pPr>
        <w:contextualSpacing/>
        <w:rPr>
          <w:rFonts w:asciiTheme="majorBidi" w:hAnsiTheme="majorBidi" w:cstheme="majorBidi"/>
          <w:sz w:val="22"/>
          <w:szCs w:val="22"/>
        </w:rPr>
      </w:pPr>
    </w:p>
    <w:p w14:paraId="50987F44" w14:textId="77777777" w:rsidR="00E40C96" w:rsidRPr="00443689" w:rsidRDefault="00C66D44" w:rsidP="001F2F3E">
      <w:pPr>
        <w:widowControl w:val="0"/>
        <w:tabs>
          <w:tab w:val="left" w:pos="-1440"/>
        </w:tabs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hAnsiTheme="majorBidi" w:cstheme="majorBidi"/>
          <w:b/>
          <w:sz w:val="22"/>
          <w:szCs w:val="22"/>
        </w:rPr>
        <w:t>Community Service:</w:t>
      </w:r>
    </w:p>
    <w:p w14:paraId="05572454" w14:textId="77777777" w:rsidR="00AC4099" w:rsidRPr="00443689" w:rsidRDefault="00AC4099" w:rsidP="00215CAC">
      <w:pPr>
        <w:widowControl w:val="0"/>
        <w:numPr>
          <w:ilvl w:val="0"/>
          <w:numId w:val="1"/>
        </w:numPr>
        <w:tabs>
          <w:tab w:val="clear" w:pos="1080"/>
          <w:tab w:val="num" w:pos="540"/>
        </w:tabs>
        <w:ind w:left="540"/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hAnsiTheme="majorBidi" w:cstheme="majorBidi"/>
          <w:sz w:val="22"/>
          <w:szCs w:val="22"/>
        </w:rPr>
        <w:t>Member, Committee for Advocacy and Public Affairs, Brain Injury Association, 2002</w:t>
      </w:r>
    </w:p>
    <w:p w14:paraId="7B196F12" w14:textId="77777777" w:rsidR="00DA6E2E" w:rsidRPr="00443689" w:rsidRDefault="00AC4099" w:rsidP="00215CAC">
      <w:pPr>
        <w:widowControl w:val="0"/>
        <w:numPr>
          <w:ilvl w:val="0"/>
          <w:numId w:val="1"/>
        </w:numPr>
        <w:tabs>
          <w:tab w:val="clear" w:pos="1080"/>
          <w:tab w:val="num" w:pos="540"/>
        </w:tabs>
        <w:ind w:left="540"/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hAnsiTheme="majorBidi" w:cstheme="majorBidi"/>
          <w:sz w:val="22"/>
          <w:szCs w:val="22"/>
        </w:rPr>
        <w:t>Member, Beacon Park Condominium Board Association (2006 – May 2008)</w:t>
      </w:r>
    </w:p>
    <w:p w14:paraId="19C70D76" w14:textId="77777777" w:rsidR="00AC4099" w:rsidRPr="00443689" w:rsidRDefault="00AC4099" w:rsidP="00215CAC">
      <w:pPr>
        <w:pStyle w:val="BodyTextIndent"/>
        <w:widowControl/>
        <w:numPr>
          <w:ilvl w:val="0"/>
          <w:numId w:val="1"/>
        </w:numPr>
        <w:tabs>
          <w:tab w:val="clear" w:pos="-1440"/>
          <w:tab w:val="clear" w:pos="1080"/>
          <w:tab w:val="num" w:pos="540"/>
        </w:tabs>
        <w:ind w:left="540"/>
        <w:rPr>
          <w:rFonts w:asciiTheme="majorBidi" w:eastAsia="MS Mincho" w:hAnsiTheme="majorBidi" w:cstheme="majorBidi"/>
          <w:szCs w:val="22"/>
        </w:rPr>
      </w:pPr>
      <w:r w:rsidRPr="00443689">
        <w:rPr>
          <w:rFonts w:asciiTheme="majorBidi" w:eastAsia="MS Mincho" w:hAnsiTheme="majorBidi" w:cstheme="majorBidi"/>
          <w:szCs w:val="22"/>
        </w:rPr>
        <w:t xml:space="preserve">Tour Guide, Gross Anatomy </w:t>
      </w:r>
      <w:proofErr w:type="gramStart"/>
      <w:r w:rsidRPr="00443689">
        <w:rPr>
          <w:rFonts w:asciiTheme="majorBidi" w:eastAsia="MS Mincho" w:hAnsiTheme="majorBidi" w:cstheme="majorBidi"/>
          <w:szCs w:val="22"/>
        </w:rPr>
        <w:t>Lab</w:t>
      </w:r>
      <w:proofErr w:type="gramEnd"/>
      <w:r w:rsidRPr="00443689">
        <w:rPr>
          <w:rFonts w:asciiTheme="majorBidi" w:eastAsia="MS Mincho" w:hAnsiTheme="majorBidi" w:cstheme="majorBidi"/>
          <w:szCs w:val="22"/>
        </w:rPr>
        <w:t xml:space="preserve"> and Neuroanatomy Museum at the University at Buffalo (2005-Spring 2008)</w:t>
      </w:r>
    </w:p>
    <w:p w14:paraId="045C2E87" w14:textId="77777777" w:rsidR="00AC4099" w:rsidRPr="00443689" w:rsidRDefault="00AC4099" w:rsidP="00215CAC">
      <w:pPr>
        <w:pStyle w:val="BodyTextIndent"/>
        <w:widowControl/>
        <w:numPr>
          <w:ilvl w:val="0"/>
          <w:numId w:val="1"/>
        </w:numPr>
        <w:tabs>
          <w:tab w:val="clear" w:pos="-1440"/>
          <w:tab w:val="clear" w:pos="1080"/>
          <w:tab w:val="num" w:pos="540"/>
        </w:tabs>
        <w:ind w:left="540"/>
        <w:rPr>
          <w:rFonts w:asciiTheme="majorBidi" w:eastAsia="MS Mincho" w:hAnsiTheme="majorBidi" w:cstheme="majorBidi"/>
          <w:szCs w:val="22"/>
        </w:rPr>
      </w:pPr>
      <w:r w:rsidRPr="00443689">
        <w:rPr>
          <w:rFonts w:asciiTheme="majorBidi" w:eastAsia="MS Mincho" w:hAnsiTheme="majorBidi" w:cstheme="majorBidi"/>
          <w:szCs w:val="22"/>
        </w:rPr>
        <w:t>Secretary of the Board of Members of Headway of Western New York, Inc (2006 –Spring 2008)</w:t>
      </w:r>
    </w:p>
    <w:p w14:paraId="5F71AF88" w14:textId="77777777" w:rsidR="00AC4099" w:rsidRPr="00443689" w:rsidRDefault="00AC4099" w:rsidP="00215CAC">
      <w:pPr>
        <w:pStyle w:val="BodyTextIndent"/>
        <w:widowControl/>
        <w:numPr>
          <w:ilvl w:val="0"/>
          <w:numId w:val="1"/>
        </w:numPr>
        <w:tabs>
          <w:tab w:val="clear" w:pos="-1440"/>
          <w:tab w:val="clear" w:pos="1080"/>
          <w:tab w:val="num" w:pos="540"/>
        </w:tabs>
        <w:ind w:left="540"/>
        <w:rPr>
          <w:rFonts w:asciiTheme="majorBidi" w:eastAsia="MS Mincho" w:hAnsiTheme="majorBidi" w:cstheme="majorBidi"/>
          <w:szCs w:val="22"/>
        </w:rPr>
      </w:pPr>
      <w:r w:rsidRPr="00443689">
        <w:rPr>
          <w:rFonts w:asciiTheme="majorBidi" w:eastAsia="MS Mincho" w:hAnsiTheme="majorBidi" w:cstheme="majorBidi"/>
          <w:szCs w:val="22"/>
        </w:rPr>
        <w:t xml:space="preserve">Chair, Fundraising committee (Spring 2007) for Headway of Western New York, Inc </w:t>
      </w:r>
    </w:p>
    <w:p w14:paraId="2767E0FB" w14:textId="77777777" w:rsidR="00AC4099" w:rsidRPr="00443689" w:rsidRDefault="00AC4099" w:rsidP="00215CAC">
      <w:pPr>
        <w:widowControl w:val="0"/>
        <w:numPr>
          <w:ilvl w:val="0"/>
          <w:numId w:val="1"/>
        </w:numPr>
        <w:tabs>
          <w:tab w:val="clear" w:pos="1080"/>
          <w:tab w:val="num" w:pos="540"/>
        </w:tabs>
        <w:ind w:left="540"/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hAnsiTheme="majorBidi" w:cstheme="majorBidi"/>
          <w:sz w:val="22"/>
          <w:szCs w:val="22"/>
        </w:rPr>
        <w:t xml:space="preserve">Support Group presentation: </w:t>
      </w:r>
      <w:r w:rsidRPr="00443689">
        <w:rPr>
          <w:rFonts w:asciiTheme="majorBidi" w:hAnsiTheme="majorBidi" w:cstheme="majorBidi"/>
          <w:noProof/>
          <w:sz w:val="22"/>
          <w:szCs w:val="22"/>
        </w:rPr>
        <w:t>Neumann, D. (2009, February). Guest Speaker for Brain Injury Support Group Meeting, Footprints Carolina, Gastonia, NC: Emotions after TBI.</w:t>
      </w:r>
    </w:p>
    <w:p w14:paraId="572EB83A" w14:textId="77777777" w:rsidR="00AC4099" w:rsidRPr="00443689" w:rsidRDefault="00AC4099" w:rsidP="00215CAC">
      <w:pPr>
        <w:widowControl w:val="0"/>
        <w:numPr>
          <w:ilvl w:val="0"/>
          <w:numId w:val="1"/>
        </w:numPr>
        <w:tabs>
          <w:tab w:val="clear" w:pos="1080"/>
          <w:tab w:val="num" w:pos="540"/>
        </w:tabs>
        <w:ind w:left="540"/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hAnsiTheme="majorBidi" w:cstheme="majorBidi"/>
          <w:sz w:val="22"/>
          <w:szCs w:val="22"/>
        </w:rPr>
        <w:t xml:space="preserve">Support Group presentation: Neumann, D. (2009, June). Guest Speaker for the Union County Area Brain Injury Support Network, CMC-Union, Monroe, NC: Emotions after brain injury and interpersonal relationships. </w:t>
      </w:r>
    </w:p>
    <w:p w14:paraId="365E6801" w14:textId="77777777" w:rsidR="00DA6E2E" w:rsidRPr="00443689" w:rsidRDefault="00DA6E2E" w:rsidP="00215CAC">
      <w:pPr>
        <w:widowControl w:val="0"/>
        <w:numPr>
          <w:ilvl w:val="0"/>
          <w:numId w:val="1"/>
        </w:numPr>
        <w:tabs>
          <w:tab w:val="clear" w:pos="1080"/>
          <w:tab w:val="num" w:pos="540"/>
        </w:tabs>
        <w:ind w:left="540"/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hAnsiTheme="majorBidi" w:cstheme="majorBidi"/>
          <w:sz w:val="22"/>
          <w:szCs w:val="22"/>
        </w:rPr>
        <w:t xml:space="preserve">Support Group presentation: Neumann, D. (2009 April). Guest Speaker Charlotte Brain Injury Support Network, Carolinas Rehabilitation-Mecklenburg County, Charlotte, NC: Reading and Expressing Emotions after Brain Injury. </w:t>
      </w:r>
    </w:p>
    <w:p w14:paraId="5EC8CD85" w14:textId="77777777" w:rsidR="00AC4099" w:rsidRPr="00443689" w:rsidRDefault="00AC4099" w:rsidP="00215CAC">
      <w:pPr>
        <w:widowControl w:val="0"/>
        <w:numPr>
          <w:ilvl w:val="0"/>
          <w:numId w:val="1"/>
        </w:numPr>
        <w:tabs>
          <w:tab w:val="clear" w:pos="1080"/>
          <w:tab w:val="num" w:pos="540"/>
        </w:tabs>
        <w:ind w:left="540"/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hAnsiTheme="majorBidi" w:cstheme="majorBidi"/>
          <w:sz w:val="22"/>
          <w:szCs w:val="22"/>
        </w:rPr>
        <w:t xml:space="preserve">Support Group presentation: Neumann, D. (2009, October). Guest Speaker for Rock Hill, SC Brain Injury Support Group.  Behavior Issues and Emotional Changes after TBI. </w:t>
      </w:r>
    </w:p>
    <w:p w14:paraId="58815B61" w14:textId="77777777" w:rsidR="00AC4099" w:rsidRPr="00443689" w:rsidRDefault="00AC4099" w:rsidP="00215CAC">
      <w:pPr>
        <w:widowControl w:val="0"/>
        <w:numPr>
          <w:ilvl w:val="0"/>
          <w:numId w:val="1"/>
        </w:numPr>
        <w:tabs>
          <w:tab w:val="clear" w:pos="1080"/>
          <w:tab w:val="num" w:pos="540"/>
        </w:tabs>
        <w:ind w:left="540"/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hAnsiTheme="majorBidi" w:cstheme="majorBidi"/>
          <w:sz w:val="22"/>
          <w:szCs w:val="22"/>
        </w:rPr>
        <w:t xml:space="preserve">Support Group presentation: Neumann, D. (2010, January). Guest Speaker for the Lake Norman Brain Injury Support Group Network, Lake Norman Region Medical Center, Mooresville, NC: Emotional and behavioral changes after brain injury. </w:t>
      </w:r>
    </w:p>
    <w:p w14:paraId="759B7FF0" w14:textId="77777777" w:rsidR="00D10AED" w:rsidRPr="00443689" w:rsidRDefault="00D10AED" w:rsidP="00215CAC">
      <w:pPr>
        <w:widowControl w:val="0"/>
        <w:numPr>
          <w:ilvl w:val="0"/>
          <w:numId w:val="1"/>
        </w:numPr>
        <w:tabs>
          <w:tab w:val="clear" w:pos="1080"/>
          <w:tab w:val="num" w:pos="540"/>
        </w:tabs>
        <w:ind w:left="540"/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hAnsiTheme="majorBidi" w:cstheme="majorBidi"/>
          <w:sz w:val="22"/>
          <w:szCs w:val="22"/>
        </w:rPr>
        <w:t xml:space="preserve">Support Group presentation: Neumann, D. (2010, March). Guest Speaker for the Union County Area Brain Injury Support Network, CMC-Union, Monroe, NC: Addressing emotions and behavioral changes after brain injury. </w:t>
      </w:r>
    </w:p>
    <w:p w14:paraId="69880303" w14:textId="77777777" w:rsidR="00067BDB" w:rsidRPr="00443689" w:rsidRDefault="00067BDB" w:rsidP="00215CAC">
      <w:pPr>
        <w:widowControl w:val="0"/>
        <w:numPr>
          <w:ilvl w:val="0"/>
          <w:numId w:val="1"/>
        </w:numPr>
        <w:tabs>
          <w:tab w:val="clear" w:pos="1080"/>
          <w:tab w:val="num" w:pos="540"/>
        </w:tabs>
        <w:ind w:left="540"/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hAnsiTheme="majorBidi" w:cstheme="majorBidi"/>
          <w:sz w:val="22"/>
          <w:szCs w:val="22"/>
        </w:rPr>
        <w:t xml:space="preserve">Support Group presentation: Neumann, D. (2014, October 27). Guest Speaker for Bridging the Gap Brain Injury Support Group at the RHI </w:t>
      </w:r>
      <w:proofErr w:type="spellStart"/>
      <w:r w:rsidRPr="00443689">
        <w:rPr>
          <w:rFonts w:asciiTheme="majorBidi" w:hAnsiTheme="majorBidi" w:cstheme="majorBidi"/>
          <w:sz w:val="22"/>
          <w:szCs w:val="22"/>
        </w:rPr>
        <w:t>NeuroRehabilitation</w:t>
      </w:r>
      <w:proofErr w:type="spellEnd"/>
      <w:r w:rsidRPr="00443689">
        <w:rPr>
          <w:rFonts w:asciiTheme="majorBidi" w:hAnsiTheme="majorBidi" w:cstheme="majorBidi"/>
          <w:sz w:val="22"/>
          <w:szCs w:val="22"/>
        </w:rPr>
        <w:t xml:space="preserve"> </w:t>
      </w:r>
      <w:proofErr w:type="gramStart"/>
      <w:r w:rsidRPr="00443689">
        <w:rPr>
          <w:rFonts w:asciiTheme="majorBidi" w:hAnsiTheme="majorBidi" w:cstheme="majorBidi"/>
          <w:sz w:val="22"/>
          <w:szCs w:val="22"/>
        </w:rPr>
        <w:t>Center ,</w:t>
      </w:r>
      <w:proofErr w:type="gramEnd"/>
      <w:r w:rsidRPr="00443689">
        <w:rPr>
          <w:rFonts w:asciiTheme="majorBidi" w:hAnsiTheme="majorBidi" w:cstheme="majorBidi"/>
          <w:sz w:val="22"/>
          <w:szCs w:val="22"/>
        </w:rPr>
        <w:t xml:space="preserve"> Indianapolis, IN: Tips for improving relationships after brain injury. </w:t>
      </w:r>
    </w:p>
    <w:p w14:paraId="1D804D1E" w14:textId="55333E56" w:rsidR="002B5982" w:rsidRPr="00443689" w:rsidRDefault="00067BDB" w:rsidP="00215CAC">
      <w:pPr>
        <w:widowControl w:val="0"/>
        <w:numPr>
          <w:ilvl w:val="0"/>
          <w:numId w:val="1"/>
        </w:numPr>
        <w:tabs>
          <w:tab w:val="clear" w:pos="1080"/>
          <w:tab w:val="num" w:pos="540"/>
        </w:tabs>
        <w:ind w:left="540"/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hAnsiTheme="majorBidi" w:cstheme="majorBidi"/>
          <w:sz w:val="22"/>
          <w:szCs w:val="22"/>
        </w:rPr>
        <w:t xml:space="preserve">Support Group presentation: Neumann, D. (2014, November 3). Guest Speaker for Indianapolis Brain Injury Support Group at the Rehabilitation Hospital of Indiana, Indianapolis, IN: Tips for improving relationships after brain injury. </w:t>
      </w:r>
    </w:p>
    <w:p w14:paraId="29EB5152" w14:textId="149548EC" w:rsidR="002B5982" w:rsidRPr="00443689" w:rsidRDefault="002B5982" w:rsidP="00215CAC">
      <w:pPr>
        <w:widowControl w:val="0"/>
        <w:numPr>
          <w:ilvl w:val="0"/>
          <w:numId w:val="1"/>
        </w:numPr>
        <w:tabs>
          <w:tab w:val="clear" w:pos="1080"/>
          <w:tab w:val="num" w:pos="540"/>
        </w:tabs>
        <w:ind w:left="540"/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hAnsiTheme="majorBidi" w:cstheme="majorBidi"/>
          <w:sz w:val="22"/>
          <w:szCs w:val="22"/>
        </w:rPr>
        <w:t xml:space="preserve">Support Group presentation: Neumann, D. (2018, July). Guest Speaker for Brain Injury Support Group at the RHI </w:t>
      </w:r>
      <w:proofErr w:type="spellStart"/>
      <w:r w:rsidRPr="00443689">
        <w:rPr>
          <w:rFonts w:asciiTheme="majorBidi" w:hAnsiTheme="majorBidi" w:cstheme="majorBidi"/>
          <w:sz w:val="22"/>
          <w:szCs w:val="22"/>
        </w:rPr>
        <w:t>NeuroRehabilitation</w:t>
      </w:r>
      <w:proofErr w:type="spellEnd"/>
      <w:r w:rsidRPr="00443689">
        <w:rPr>
          <w:rFonts w:asciiTheme="majorBidi" w:hAnsiTheme="majorBidi" w:cstheme="majorBidi"/>
          <w:sz w:val="22"/>
          <w:szCs w:val="22"/>
        </w:rPr>
        <w:t xml:space="preserve"> </w:t>
      </w:r>
      <w:proofErr w:type="gramStart"/>
      <w:r w:rsidRPr="00443689">
        <w:rPr>
          <w:rFonts w:asciiTheme="majorBidi" w:hAnsiTheme="majorBidi" w:cstheme="majorBidi"/>
          <w:sz w:val="22"/>
          <w:szCs w:val="22"/>
        </w:rPr>
        <w:t>Center ,</w:t>
      </w:r>
      <w:proofErr w:type="gramEnd"/>
      <w:r w:rsidRPr="00443689">
        <w:rPr>
          <w:rFonts w:asciiTheme="majorBidi" w:hAnsiTheme="majorBidi" w:cstheme="majorBidi"/>
          <w:sz w:val="22"/>
          <w:szCs w:val="22"/>
        </w:rPr>
        <w:t xml:space="preserve"> Indianapolis, IN: Negative Attributions and Anger after Brain Injury. </w:t>
      </w:r>
    </w:p>
    <w:p w14:paraId="160CA95C" w14:textId="3D414D4E" w:rsidR="002B5982" w:rsidRPr="00E20F2A" w:rsidRDefault="002B5982" w:rsidP="00215CAC">
      <w:pPr>
        <w:widowControl w:val="0"/>
        <w:numPr>
          <w:ilvl w:val="0"/>
          <w:numId w:val="1"/>
        </w:numPr>
        <w:tabs>
          <w:tab w:val="clear" w:pos="1080"/>
          <w:tab w:val="num" w:pos="540"/>
        </w:tabs>
        <w:ind w:left="540"/>
        <w:rPr>
          <w:rFonts w:asciiTheme="majorBidi" w:hAnsiTheme="majorBidi" w:cstheme="majorBidi"/>
          <w:sz w:val="22"/>
          <w:szCs w:val="22"/>
        </w:rPr>
      </w:pPr>
      <w:r w:rsidRPr="00B87189">
        <w:rPr>
          <w:rFonts w:asciiTheme="majorBidi" w:hAnsiTheme="majorBidi" w:cstheme="majorBidi"/>
          <w:color w:val="212121"/>
          <w:sz w:val="22"/>
          <w:szCs w:val="22"/>
        </w:rPr>
        <w:t xml:space="preserve">Neumann, D., Backhaus, S, Ibarra, S, </w:t>
      </w:r>
      <w:proofErr w:type="spellStart"/>
      <w:r w:rsidRPr="00B87189">
        <w:rPr>
          <w:rFonts w:asciiTheme="majorBidi" w:hAnsiTheme="majorBidi" w:cstheme="majorBidi"/>
          <w:color w:val="212121"/>
          <w:sz w:val="22"/>
          <w:szCs w:val="22"/>
        </w:rPr>
        <w:t>Tsaousides</w:t>
      </w:r>
      <w:proofErr w:type="spellEnd"/>
      <w:r w:rsidRPr="00443689">
        <w:rPr>
          <w:rFonts w:asciiTheme="majorBidi" w:hAnsiTheme="majorBidi" w:cstheme="majorBidi"/>
          <w:color w:val="212121"/>
          <w:sz w:val="22"/>
          <w:szCs w:val="22"/>
        </w:rPr>
        <w:t>, T.   Help Me, Help You: Building Better Relationships after Brain Injury (A survivor and caregiver workshop), Indianapolis, IN September 16</w:t>
      </w:r>
      <w:r w:rsidRPr="00E20F2A">
        <w:rPr>
          <w:rFonts w:asciiTheme="majorBidi" w:hAnsiTheme="majorBidi" w:cstheme="majorBidi"/>
          <w:color w:val="212121"/>
          <w:sz w:val="22"/>
          <w:szCs w:val="22"/>
        </w:rPr>
        <w:t>-17,2018.</w:t>
      </w:r>
    </w:p>
    <w:p w14:paraId="76AD9AB3" w14:textId="77777777" w:rsidR="001D76F3" w:rsidRPr="00E20F2A" w:rsidRDefault="008E3122" w:rsidP="00215CAC">
      <w:pPr>
        <w:widowControl w:val="0"/>
        <w:numPr>
          <w:ilvl w:val="0"/>
          <w:numId w:val="1"/>
        </w:numPr>
        <w:tabs>
          <w:tab w:val="clear" w:pos="1080"/>
          <w:tab w:val="num" w:pos="540"/>
        </w:tabs>
        <w:ind w:left="540"/>
        <w:rPr>
          <w:rFonts w:asciiTheme="majorBidi" w:hAnsiTheme="majorBidi" w:cstheme="majorBidi"/>
          <w:sz w:val="22"/>
          <w:szCs w:val="22"/>
        </w:rPr>
      </w:pPr>
      <w:r w:rsidRPr="00E20F2A">
        <w:rPr>
          <w:rFonts w:asciiTheme="majorBidi" w:hAnsiTheme="majorBidi" w:cstheme="majorBidi"/>
          <w:sz w:val="22"/>
          <w:szCs w:val="22"/>
        </w:rPr>
        <w:t xml:space="preserve">Support Group presentation: Neumann, D. (2018, November). Guest Speaker for Brain Injury Support Group at the RHI </w:t>
      </w:r>
      <w:proofErr w:type="spellStart"/>
      <w:r w:rsidRPr="00E20F2A">
        <w:rPr>
          <w:rFonts w:asciiTheme="majorBidi" w:hAnsiTheme="majorBidi" w:cstheme="majorBidi"/>
          <w:sz w:val="22"/>
          <w:szCs w:val="22"/>
        </w:rPr>
        <w:t>NeuroRehabilitation</w:t>
      </w:r>
      <w:proofErr w:type="spellEnd"/>
      <w:r w:rsidRPr="00E20F2A">
        <w:rPr>
          <w:rFonts w:asciiTheme="majorBidi" w:hAnsiTheme="majorBidi" w:cstheme="majorBidi"/>
          <w:sz w:val="22"/>
          <w:szCs w:val="22"/>
        </w:rPr>
        <w:t xml:space="preserve"> </w:t>
      </w:r>
      <w:proofErr w:type="gramStart"/>
      <w:r w:rsidRPr="00E20F2A">
        <w:rPr>
          <w:rFonts w:asciiTheme="majorBidi" w:hAnsiTheme="majorBidi" w:cstheme="majorBidi"/>
          <w:sz w:val="22"/>
          <w:szCs w:val="22"/>
        </w:rPr>
        <w:t>Center ,</w:t>
      </w:r>
      <w:proofErr w:type="gramEnd"/>
      <w:r w:rsidRPr="00E20F2A">
        <w:rPr>
          <w:rFonts w:asciiTheme="majorBidi" w:hAnsiTheme="majorBidi" w:cstheme="majorBidi"/>
          <w:sz w:val="22"/>
          <w:szCs w:val="22"/>
        </w:rPr>
        <w:t xml:space="preserve"> Indianapolis, IN: Emotion Regulation</w:t>
      </w:r>
    </w:p>
    <w:p w14:paraId="79CF8111" w14:textId="469FE269" w:rsidR="001D76F3" w:rsidRPr="00E20F2A" w:rsidRDefault="001D76F3" w:rsidP="00215CAC">
      <w:pPr>
        <w:widowControl w:val="0"/>
        <w:numPr>
          <w:ilvl w:val="0"/>
          <w:numId w:val="1"/>
        </w:numPr>
        <w:tabs>
          <w:tab w:val="clear" w:pos="1080"/>
          <w:tab w:val="num" w:pos="540"/>
        </w:tabs>
        <w:ind w:left="540"/>
        <w:rPr>
          <w:rFonts w:asciiTheme="majorBidi" w:hAnsiTheme="majorBidi" w:cstheme="majorBidi"/>
          <w:sz w:val="22"/>
          <w:szCs w:val="22"/>
        </w:rPr>
      </w:pPr>
      <w:r w:rsidRPr="00E20F2A">
        <w:rPr>
          <w:rFonts w:asciiTheme="majorBidi" w:hAnsiTheme="majorBidi" w:cstheme="majorBidi"/>
          <w:b/>
          <w:bCs/>
          <w:sz w:val="22"/>
          <w:szCs w:val="22"/>
        </w:rPr>
        <w:t>Neumann, D.</w:t>
      </w:r>
      <w:r w:rsidRPr="00E20F2A">
        <w:rPr>
          <w:rFonts w:asciiTheme="majorBidi" w:hAnsiTheme="majorBidi" w:cstheme="majorBidi"/>
          <w:sz w:val="22"/>
          <w:szCs w:val="22"/>
        </w:rPr>
        <w:t xml:space="preserve"> My Emotional Compass App. Brain Injury and Technology Education and Support Group. Indianapolis, IN, January 17, 2019.</w:t>
      </w:r>
    </w:p>
    <w:p w14:paraId="7EBDC230" w14:textId="0E46B21F" w:rsidR="002A6AA4" w:rsidRPr="00E20F2A" w:rsidRDefault="002A6AA4" w:rsidP="00215CAC">
      <w:pPr>
        <w:widowControl w:val="0"/>
        <w:numPr>
          <w:ilvl w:val="0"/>
          <w:numId w:val="1"/>
        </w:numPr>
        <w:tabs>
          <w:tab w:val="clear" w:pos="1080"/>
          <w:tab w:val="num" w:pos="540"/>
        </w:tabs>
        <w:ind w:left="540"/>
        <w:rPr>
          <w:rFonts w:asciiTheme="majorBidi" w:hAnsiTheme="majorBidi" w:cstheme="majorBidi"/>
          <w:sz w:val="22"/>
          <w:szCs w:val="22"/>
        </w:rPr>
      </w:pPr>
      <w:r w:rsidRPr="00E20F2A">
        <w:rPr>
          <w:rFonts w:asciiTheme="majorBidi" w:hAnsiTheme="majorBidi" w:cstheme="majorBidi"/>
          <w:b/>
          <w:bCs/>
          <w:sz w:val="22"/>
          <w:szCs w:val="22"/>
        </w:rPr>
        <w:t>Neumann, D.</w:t>
      </w:r>
      <w:r w:rsidRPr="00E20F2A">
        <w:rPr>
          <w:rFonts w:asciiTheme="majorBidi" w:hAnsiTheme="majorBidi" w:cstheme="majorBidi"/>
          <w:sz w:val="22"/>
          <w:szCs w:val="22"/>
        </w:rPr>
        <w:t xml:space="preserve">  Emotional Awareness and Regulation after TBI. Webinar presentation for Survivor/ Caregiver Education Series, </w:t>
      </w:r>
      <w:proofErr w:type="spellStart"/>
      <w:r w:rsidRPr="00E20F2A">
        <w:rPr>
          <w:rFonts w:asciiTheme="majorBidi" w:hAnsiTheme="majorBidi" w:cstheme="majorBidi"/>
          <w:sz w:val="22"/>
          <w:szCs w:val="22"/>
        </w:rPr>
        <w:t>ReMed</w:t>
      </w:r>
      <w:proofErr w:type="spellEnd"/>
      <w:r w:rsidRPr="00E20F2A">
        <w:rPr>
          <w:rFonts w:asciiTheme="majorBidi" w:hAnsiTheme="majorBidi" w:cstheme="majorBidi"/>
          <w:sz w:val="22"/>
          <w:szCs w:val="22"/>
        </w:rPr>
        <w:t>, 9/21/20</w:t>
      </w:r>
    </w:p>
    <w:p w14:paraId="492BFB05" w14:textId="2C0FE5E7" w:rsidR="002A6AA4" w:rsidRPr="00E20F2A" w:rsidRDefault="002A6AA4" w:rsidP="00215CAC">
      <w:pPr>
        <w:widowControl w:val="0"/>
        <w:numPr>
          <w:ilvl w:val="0"/>
          <w:numId w:val="1"/>
        </w:numPr>
        <w:tabs>
          <w:tab w:val="clear" w:pos="1080"/>
          <w:tab w:val="num" w:pos="540"/>
        </w:tabs>
        <w:ind w:left="540"/>
        <w:rPr>
          <w:rFonts w:asciiTheme="majorBidi" w:hAnsiTheme="majorBidi" w:cstheme="majorBidi"/>
          <w:sz w:val="22"/>
          <w:szCs w:val="22"/>
        </w:rPr>
      </w:pPr>
      <w:r w:rsidRPr="00E20F2A">
        <w:rPr>
          <w:rFonts w:asciiTheme="majorBidi" w:hAnsiTheme="majorBidi" w:cstheme="majorBidi"/>
          <w:b/>
          <w:bCs/>
          <w:sz w:val="22"/>
          <w:szCs w:val="22"/>
        </w:rPr>
        <w:t>Neumann, D.</w:t>
      </w:r>
      <w:r w:rsidRPr="00E20F2A">
        <w:rPr>
          <w:rFonts w:asciiTheme="majorBidi" w:hAnsiTheme="majorBidi" w:cstheme="majorBidi"/>
          <w:sz w:val="22"/>
          <w:szCs w:val="22"/>
        </w:rPr>
        <w:t xml:space="preserve"> </w:t>
      </w:r>
      <w:r w:rsidR="00753C64" w:rsidRPr="00E20F2A">
        <w:rPr>
          <w:rFonts w:asciiTheme="majorBidi" w:hAnsiTheme="majorBidi" w:cstheme="majorBidi"/>
          <w:sz w:val="22"/>
          <w:szCs w:val="22"/>
        </w:rPr>
        <w:t>Managing emotions after brain injury. BIAA Caregiver Webinar.  10/8/20</w:t>
      </w:r>
    </w:p>
    <w:p w14:paraId="1274F5CA" w14:textId="77777777" w:rsidR="003E1051" w:rsidRDefault="003E1051" w:rsidP="000D0ACA">
      <w:pPr>
        <w:widowControl w:val="0"/>
        <w:rPr>
          <w:rFonts w:asciiTheme="majorBidi" w:hAnsiTheme="majorBidi" w:cstheme="majorBidi"/>
          <w:b/>
          <w:sz w:val="22"/>
          <w:szCs w:val="22"/>
        </w:rPr>
      </w:pPr>
    </w:p>
    <w:p w14:paraId="21B80004" w14:textId="726B1E43" w:rsidR="000D0ACA" w:rsidRPr="00443689" w:rsidRDefault="000D0ACA" w:rsidP="000D0ACA">
      <w:pPr>
        <w:widowControl w:val="0"/>
        <w:rPr>
          <w:rFonts w:asciiTheme="majorBidi" w:hAnsiTheme="majorBidi" w:cstheme="majorBidi"/>
          <w:b/>
          <w:sz w:val="22"/>
          <w:szCs w:val="22"/>
        </w:rPr>
      </w:pPr>
      <w:r w:rsidRPr="00443689">
        <w:rPr>
          <w:rFonts w:asciiTheme="majorBidi" w:hAnsiTheme="majorBidi" w:cstheme="majorBidi"/>
          <w:b/>
          <w:sz w:val="22"/>
          <w:szCs w:val="22"/>
        </w:rPr>
        <w:t xml:space="preserve">Invited </w:t>
      </w:r>
      <w:r w:rsidR="00B34837" w:rsidRPr="00443689">
        <w:rPr>
          <w:rFonts w:asciiTheme="majorBidi" w:hAnsiTheme="majorBidi" w:cstheme="majorBidi"/>
          <w:b/>
          <w:sz w:val="22"/>
          <w:szCs w:val="22"/>
        </w:rPr>
        <w:t xml:space="preserve">Oral </w:t>
      </w:r>
      <w:r w:rsidRPr="00443689">
        <w:rPr>
          <w:rFonts w:asciiTheme="majorBidi" w:hAnsiTheme="majorBidi" w:cstheme="majorBidi"/>
          <w:b/>
          <w:sz w:val="22"/>
          <w:szCs w:val="22"/>
        </w:rPr>
        <w:t>Presentations:</w:t>
      </w:r>
    </w:p>
    <w:p w14:paraId="2AE5589F" w14:textId="77777777" w:rsidR="0079422C" w:rsidRPr="00443689" w:rsidRDefault="0079422C" w:rsidP="00215CAC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ind w:left="540"/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hAnsiTheme="majorBidi" w:cstheme="majorBidi"/>
          <w:b/>
          <w:noProof/>
          <w:sz w:val="22"/>
          <w:szCs w:val="22"/>
        </w:rPr>
        <w:t>Neumann, D.,</w:t>
      </w:r>
      <w:r w:rsidRPr="00443689">
        <w:rPr>
          <w:rFonts w:asciiTheme="majorBidi" w:hAnsiTheme="majorBidi" w:cstheme="majorBidi"/>
          <w:noProof/>
          <w:sz w:val="22"/>
          <w:szCs w:val="22"/>
        </w:rPr>
        <w:t xml:space="preserve"> and Zupan, B. (2007, September). Guest speakers for the Department of Applied Linguistics Research Seminars at Brock University, Ontario, Canada: Controlled Study of Affect Recognition Training for Individuals with Traumatic Brain Injury.</w:t>
      </w:r>
    </w:p>
    <w:p w14:paraId="3B8583F5" w14:textId="77777777" w:rsidR="0079422C" w:rsidRPr="00443689" w:rsidRDefault="0079422C" w:rsidP="00215CAC">
      <w:pPr>
        <w:numPr>
          <w:ilvl w:val="0"/>
          <w:numId w:val="3"/>
        </w:numPr>
        <w:tabs>
          <w:tab w:val="clear" w:pos="720"/>
          <w:tab w:val="num" w:pos="540"/>
        </w:tabs>
        <w:ind w:left="540"/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hAnsiTheme="majorBidi" w:cstheme="majorBidi"/>
          <w:b/>
          <w:noProof/>
          <w:sz w:val="22"/>
          <w:szCs w:val="22"/>
        </w:rPr>
        <w:t>Neumann, D.,</w:t>
      </w:r>
      <w:r w:rsidRPr="00443689">
        <w:rPr>
          <w:rFonts w:asciiTheme="majorBidi" w:hAnsiTheme="majorBidi" w:cstheme="majorBidi"/>
          <w:noProof/>
          <w:sz w:val="22"/>
          <w:szCs w:val="22"/>
        </w:rPr>
        <w:t xml:space="preserve"> Zupan, B. and Willer, B. (2008, October). Successful treatment of emotion recognition problems for persons with TBI Invited Platform Presentation, 2008 </w:t>
      </w:r>
      <w:r w:rsidRPr="00443689">
        <w:rPr>
          <w:rFonts w:asciiTheme="majorBidi" w:hAnsiTheme="majorBidi" w:cstheme="majorBidi"/>
          <w:sz w:val="22"/>
          <w:szCs w:val="22"/>
        </w:rPr>
        <w:t>Brain Injury Conference of the Americas, the North American Brain Injury Society, New Orleans, LA</w:t>
      </w:r>
      <w:r w:rsidRPr="00443689">
        <w:rPr>
          <w:rFonts w:asciiTheme="majorBidi" w:hAnsiTheme="majorBidi" w:cstheme="majorBidi"/>
          <w:noProof/>
          <w:sz w:val="22"/>
          <w:szCs w:val="22"/>
        </w:rPr>
        <w:t>.</w:t>
      </w:r>
    </w:p>
    <w:p w14:paraId="0C2430B0" w14:textId="77777777" w:rsidR="0079422C" w:rsidRPr="00443689" w:rsidRDefault="0079422C" w:rsidP="00215CAC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ind w:left="540"/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hAnsiTheme="majorBidi" w:cstheme="majorBidi"/>
          <w:sz w:val="22"/>
          <w:szCs w:val="22"/>
        </w:rPr>
        <w:lastRenderedPageBreak/>
        <w:t xml:space="preserve">Zupan, B. and </w:t>
      </w:r>
      <w:r w:rsidRPr="00443689">
        <w:rPr>
          <w:rFonts w:asciiTheme="majorBidi" w:hAnsiTheme="majorBidi" w:cstheme="majorBidi"/>
          <w:b/>
          <w:sz w:val="22"/>
          <w:szCs w:val="22"/>
        </w:rPr>
        <w:t>Neumann, D.</w:t>
      </w:r>
      <w:r w:rsidRPr="00443689">
        <w:rPr>
          <w:rFonts w:asciiTheme="majorBidi" w:hAnsiTheme="majorBidi" w:cstheme="majorBidi"/>
          <w:sz w:val="22"/>
          <w:szCs w:val="22"/>
        </w:rPr>
        <w:t xml:space="preserve"> (2009, October).  Panel Presentation: Training for Emotional Inferencing Difficulties in TBI, North American Brain Injury Society’s 7</w:t>
      </w:r>
      <w:r w:rsidRPr="00443689">
        <w:rPr>
          <w:rFonts w:asciiTheme="majorBidi" w:hAnsiTheme="majorBidi" w:cstheme="majorBidi"/>
          <w:sz w:val="22"/>
          <w:szCs w:val="22"/>
          <w:vertAlign w:val="superscript"/>
        </w:rPr>
        <w:t>th</w:t>
      </w:r>
      <w:r w:rsidRPr="00443689">
        <w:rPr>
          <w:rFonts w:asciiTheme="majorBidi" w:hAnsiTheme="majorBidi" w:cstheme="majorBidi"/>
          <w:sz w:val="22"/>
          <w:szCs w:val="22"/>
        </w:rPr>
        <w:t xml:space="preserve"> Annual Conference on Brain Injury, Austin, Texas.  </w:t>
      </w:r>
    </w:p>
    <w:p w14:paraId="636C8BE1" w14:textId="52223F52" w:rsidR="0079422C" w:rsidRPr="00443689" w:rsidRDefault="00ED5A84" w:rsidP="00215CAC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ind w:left="540"/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hAnsiTheme="majorBidi" w:cstheme="majorBidi"/>
          <w:b/>
          <w:sz w:val="22"/>
          <w:szCs w:val="22"/>
        </w:rPr>
        <w:t>*</w:t>
      </w:r>
      <w:r w:rsidR="0079422C" w:rsidRPr="00443689">
        <w:rPr>
          <w:rFonts w:asciiTheme="majorBidi" w:hAnsiTheme="majorBidi" w:cstheme="majorBidi"/>
          <w:b/>
          <w:sz w:val="22"/>
          <w:szCs w:val="22"/>
        </w:rPr>
        <w:t>Neumann, D.</w:t>
      </w:r>
      <w:r w:rsidR="0079422C" w:rsidRPr="00443689">
        <w:rPr>
          <w:rFonts w:asciiTheme="majorBidi" w:hAnsiTheme="majorBidi" w:cstheme="majorBidi"/>
          <w:sz w:val="22"/>
          <w:szCs w:val="22"/>
        </w:rPr>
        <w:t xml:space="preserve">  (2010, November).  Emotional Processing and Regulation Deficits after Traumatic Brain Injury.  Psychiatry Grand Rounds, IUSM, Indianapolis, IN.</w:t>
      </w:r>
    </w:p>
    <w:p w14:paraId="563F1C91" w14:textId="06E40762" w:rsidR="00F06847" w:rsidRPr="00443689" w:rsidRDefault="00ED5A84" w:rsidP="00215CAC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ind w:left="540"/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hAnsiTheme="majorBidi" w:cstheme="majorBidi"/>
          <w:sz w:val="22"/>
          <w:szCs w:val="22"/>
        </w:rPr>
        <w:t>*</w:t>
      </w:r>
      <w:r w:rsidR="00B12D74" w:rsidRPr="00443689">
        <w:rPr>
          <w:rFonts w:asciiTheme="majorBidi" w:hAnsiTheme="majorBidi" w:cstheme="majorBidi"/>
          <w:sz w:val="22"/>
          <w:szCs w:val="22"/>
        </w:rPr>
        <w:t xml:space="preserve">Hammond, F. </w:t>
      </w:r>
      <w:r w:rsidR="00B12D74" w:rsidRPr="00443689">
        <w:rPr>
          <w:rFonts w:asciiTheme="majorBidi" w:hAnsiTheme="majorBidi" w:cstheme="majorBidi"/>
          <w:b/>
          <w:sz w:val="22"/>
          <w:szCs w:val="22"/>
        </w:rPr>
        <w:t>Neumann, D</w:t>
      </w:r>
      <w:r w:rsidR="00B12D74" w:rsidRPr="00443689">
        <w:rPr>
          <w:rFonts w:asciiTheme="majorBidi" w:hAnsiTheme="majorBidi" w:cstheme="majorBidi"/>
          <w:sz w:val="22"/>
          <w:szCs w:val="22"/>
        </w:rPr>
        <w:t>.</w:t>
      </w:r>
      <w:r w:rsidR="009D1D75" w:rsidRPr="00443689">
        <w:rPr>
          <w:rFonts w:asciiTheme="majorBidi" w:hAnsiTheme="majorBidi" w:cstheme="majorBidi"/>
          <w:sz w:val="22"/>
          <w:szCs w:val="22"/>
        </w:rPr>
        <w:t>,</w:t>
      </w:r>
      <w:r w:rsidR="00B12D74" w:rsidRPr="00443689">
        <w:rPr>
          <w:rFonts w:asciiTheme="majorBidi" w:hAnsiTheme="majorBidi" w:cstheme="majorBidi"/>
          <w:sz w:val="22"/>
          <w:szCs w:val="22"/>
        </w:rPr>
        <w:t xml:space="preserve"> Backhaus, S., </w:t>
      </w:r>
      <w:proofErr w:type="spellStart"/>
      <w:r w:rsidR="00B12D74" w:rsidRPr="00443689">
        <w:rPr>
          <w:rFonts w:asciiTheme="majorBidi" w:hAnsiTheme="majorBidi" w:cstheme="majorBidi"/>
          <w:sz w:val="22"/>
          <w:szCs w:val="22"/>
        </w:rPr>
        <w:t>Tsaousides</w:t>
      </w:r>
      <w:proofErr w:type="spellEnd"/>
      <w:r w:rsidR="00B12D74" w:rsidRPr="00443689">
        <w:rPr>
          <w:rFonts w:asciiTheme="majorBidi" w:hAnsiTheme="majorBidi" w:cstheme="majorBidi"/>
          <w:sz w:val="22"/>
          <w:szCs w:val="22"/>
        </w:rPr>
        <w:t>, T. and St</w:t>
      </w:r>
      <w:r w:rsidR="009C6494" w:rsidRPr="00443689">
        <w:rPr>
          <w:rFonts w:asciiTheme="majorBidi" w:hAnsiTheme="majorBidi" w:cstheme="majorBidi"/>
          <w:sz w:val="22"/>
          <w:szCs w:val="22"/>
        </w:rPr>
        <w:t>e</w:t>
      </w:r>
      <w:r w:rsidR="00B12D74" w:rsidRPr="00443689">
        <w:rPr>
          <w:rFonts w:asciiTheme="majorBidi" w:hAnsiTheme="majorBidi" w:cstheme="majorBidi"/>
          <w:sz w:val="22"/>
          <w:szCs w:val="22"/>
        </w:rPr>
        <w:t>jskal, T. (</w:t>
      </w:r>
      <w:proofErr w:type="gramStart"/>
      <w:r w:rsidR="00B12D74" w:rsidRPr="00443689">
        <w:rPr>
          <w:rFonts w:asciiTheme="majorBidi" w:hAnsiTheme="majorBidi" w:cstheme="majorBidi"/>
          <w:sz w:val="22"/>
          <w:szCs w:val="22"/>
        </w:rPr>
        <w:t>September,</w:t>
      </w:r>
      <w:proofErr w:type="gramEnd"/>
      <w:r w:rsidR="00B12D74" w:rsidRPr="00443689">
        <w:rPr>
          <w:rFonts w:asciiTheme="majorBidi" w:hAnsiTheme="majorBidi" w:cstheme="majorBidi"/>
          <w:sz w:val="22"/>
          <w:szCs w:val="22"/>
        </w:rPr>
        <w:t xml:space="preserve"> 2012). Help Me, Help You: Learn How to Build Better Relationships after Brain Injury </w:t>
      </w:r>
      <w:r w:rsidR="00C07A63" w:rsidRPr="00443689">
        <w:rPr>
          <w:rFonts w:asciiTheme="majorBidi" w:hAnsiTheme="majorBidi" w:cstheme="majorBidi"/>
          <w:sz w:val="22"/>
          <w:szCs w:val="22"/>
        </w:rPr>
        <w:t>Relationship Conference</w:t>
      </w:r>
      <w:r w:rsidR="00B12D74" w:rsidRPr="00443689">
        <w:rPr>
          <w:rFonts w:asciiTheme="majorBidi" w:hAnsiTheme="majorBidi" w:cstheme="majorBidi"/>
          <w:sz w:val="22"/>
          <w:szCs w:val="22"/>
        </w:rPr>
        <w:t>.</w:t>
      </w:r>
      <w:r w:rsidR="009D1D75" w:rsidRPr="00443689">
        <w:rPr>
          <w:rFonts w:asciiTheme="majorBidi" w:hAnsiTheme="majorBidi" w:cstheme="majorBidi"/>
          <w:sz w:val="22"/>
          <w:szCs w:val="22"/>
        </w:rPr>
        <w:t xml:space="preserve"> Concord, NC. </w:t>
      </w:r>
    </w:p>
    <w:p w14:paraId="4E37BABF" w14:textId="74FBDEDD" w:rsidR="00F06847" w:rsidRPr="00443689" w:rsidRDefault="00ED5A84" w:rsidP="00215CAC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ind w:left="540"/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hAnsiTheme="majorBidi" w:cstheme="majorBidi"/>
          <w:b/>
          <w:sz w:val="22"/>
          <w:szCs w:val="22"/>
        </w:rPr>
        <w:t>*</w:t>
      </w:r>
      <w:r w:rsidR="00F06847" w:rsidRPr="00443689">
        <w:rPr>
          <w:rFonts w:asciiTheme="majorBidi" w:hAnsiTheme="majorBidi" w:cstheme="majorBidi"/>
          <w:b/>
          <w:sz w:val="22"/>
          <w:szCs w:val="22"/>
        </w:rPr>
        <w:t>Neumann, D.,</w:t>
      </w:r>
      <w:r w:rsidR="00F06847" w:rsidRPr="00443689">
        <w:rPr>
          <w:rFonts w:asciiTheme="majorBidi" w:hAnsiTheme="majorBidi" w:cstheme="majorBidi"/>
          <w:sz w:val="22"/>
          <w:szCs w:val="22"/>
        </w:rPr>
        <w:t xml:space="preserve"> Backhaus, S., </w:t>
      </w:r>
      <w:proofErr w:type="spellStart"/>
      <w:r w:rsidR="00F06847" w:rsidRPr="00443689">
        <w:rPr>
          <w:rFonts w:asciiTheme="majorBidi" w:hAnsiTheme="majorBidi" w:cstheme="majorBidi"/>
          <w:sz w:val="22"/>
          <w:szCs w:val="22"/>
        </w:rPr>
        <w:t>Tsaousides</w:t>
      </w:r>
      <w:proofErr w:type="spellEnd"/>
      <w:r w:rsidR="00F06847" w:rsidRPr="00443689">
        <w:rPr>
          <w:rFonts w:asciiTheme="majorBidi" w:hAnsiTheme="majorBidi" w:cstheme="majorBidi"/>
          <w:sz w:val="22"/>
          <w:szCs w:val="22"/>
        </w:rPr>
        <w:t xml:space="preserve">, T., Stejskal, T., Hammond, F. (2013, February). </w:t>
      </w:r>
      <w:r w:rsidR="00F06847" w:rsidRPr="00443689">
        <w:rPr>
          <w:rFonts w:asciiTheme="majorBidi" w:hAnsiTheme="majorBidi" w:cstheme="majorBidi"/>
          <w:i/>
          <w:sz w:val="22"/>
          <w:szCs w:val="22"/>
        </w:rPr>
        <w:t>Tips for Improving Relationships after Brain Injury</w:t>
      </w:r>
      <w:r w:rsidR="00F06847" w:rsidRPr="00443689">
        <w:rPr>
          <w:rFonts w:asciiTheme="majorBidi" w:hAnsiTheme="majorBidi" w:cstheme="majorBidi"/>
          <w:sz w:val="22"/>
          <w:szCs w:val="22"/>
        </w:rPr>
        <w:t xml:space="preserve">, North Carolina Brain Injury Association Family Conference February 22, 2013: Building Community from the Inside Out, High Point, NC.  </w:t>
      </w:r>
    </w:p>
    <w:p w14:paraId="4B040395" w14:textId="7DA1C130" w:rsidR="007A7B40" w:rsidRPr="00443689" w:rsidRDefault="00ED5A84" w:rsidP="00215CAC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ind w:left="540"/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hAnsiTheme="majorBidi" w:cstheme="majorBidi"/>
          <w:b/>
          <w:bCs/>
          <w:color w:val="000000"/>
          <w:sz w:val="22"/>
          <w:szCs w:val="22"/>
        </w:rPr>
        <w:t>*</w:t>
      </w:r>
      <w:r w:rsidR="007A7B40" w:rsidRPr="00443689">
        <w:rPr>
          <w:rFonts w:asciiTheme="majorBidi" w:hAnsiTheme="majorBidi" w:cstheme="majorBidi"/>
          <w:b/>
          <w:bCs/>
          <w:color w:val="000000"/>
          <w:sz w:val="22"/>
          <w:szCs w:val="22"/>
        </w:rPr>
        <w:t>Neumann, D</w:t>
      </w:r>
      <w:r w:rsidR="007A7B40" w:rsidRPr="00443689">
        <w:rPr>
          <w:rFonts w:asciiTheme="majorBidi" w:hAnsiTheme="majorBidi" w:cstheme="majorBidi"/>
          <w:bCs/>
          <w:color w:val="000000"/>
          <w:sz w:val="22"/>
          <w:szCs w:val="22"/>
        </w:rPr>
        <w:t xml:space="preserve">., Babbage, D., Zupan, B., Hammond, F., Willer, B. (2013, September). An evidence-based approach to treatment of impaired emotion recognition among individuals with TBI.  Brain Injury Association of Indiana Fall Conference, </w:t>
      </w:r>
      <w:r w:rsidR="00C46026" w:rsidRPr="00443689">
        <w:rPr>
          <w:rFonts w:asciiTheme="majorBidi" w:hAnsiTheme="majorBidi" w:cstheme="majorBidi"/>
          <w:bCs/>
          <w:color w:val="000000"/>
          <w:sz w:val="22"/>
          <w:szCs w:val="22"/>
        </w:rPr>
        <w:t xml:space="preserve">Indianapolis, IN, </w:t>
      </w:r>
      <w:r w:rsidR="007A7B40" w:rsidRPr="00443689">
        <w:rPr>
          <w:rFonts w:asciiTheme="majorBidi" w:hAnsiTheme="majorBidi" w:cstheme="majorBidi"/>
          <w:bCs/>
          <w:color w:val="000000"/>
          <w:sz w:val="22"/>
          <w:szCs w:val="22"/>
        </w:rPr>
        <w:t>September 12, 2013.</w:t>
      </w:r>
    </w:p>
    <w:p w14:paraId="740A4EEE" w14:textId="417D46D9" w:rsidR="007A7B40" w:rsidRPr="00443689" w:rsidRDefault="00ED5A84" w:rsidP="00215CAC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ind w:left="540"/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hAnsiTheme="majorBidi" w:cstheme="majorBidi"/>
          <w:b/>
          <w:sz w:val="22"/>
          <w:szCs w:val="22"/>
        </w:rPr>
        <w:t>*</w:t>
      </w:r>
      <w:r w:rsidR="007A7B40" w:rsidRPr="00443689">
        <w:rPr>
          <w:rFonts w:asciiTheme="majorBidi" w:hAnsiTheme="majorBidi" w:cstheme="majorBidi"/>
          <w:b/>
          <w:sz w:val="22"/>
          <w:szCs w:val="22"/>
        </w:rPr>
        <w:t>Neumann, D.,</w:t>
      </w:r>
      <w:r w:rsidR="007A7B40" w:rsidRPr="00443689">
        <w:rPr>
          <w:rFonts w:asciiTheme="majorBidi" w:hAnsiTheme="majorBidi" w:cstheme="majorBidi"/>
          <w:sz w:val="22"/>
          <w:szCs w:val="22"/>
        </w:rPr>
        <w:t xml:space="preserve"> Backhaus, S., </w:t>
      </w:r>
      <w:proofErr w:type="spellStart"/>
      <w:r w:rsidR="007A7B40" w:rsidRPr="00443689">
        <w:rPr>
          <w:rFonts w:asciiTheme="majorBidi" w:hAnsiTheme="majorBidi" w:cstheme="majorBidi"/>
          <w:sz w:val="22"/>
          <w:szCs w:val="22"/>
        </w:rPr>
        <w:t>Tsaousides</w:t>
      </w:r>
      <w:proofErr w:type="spellEnd"/>
      <w:r w:rsidR="007A7B40" w:rsidRPr="00443689">
        <w:rPr>
          <w:rFonts w:asciiTheme="majorBidi" w:hAnsiTheme="majorBidi" w:cstheme="majorBidi"/>
          <w:sz w:val="22"/>
          <w:szCs w:val="22"/>
        </w:rPr>
        <w:t xml:space="preserve">, T., Stejskal, T., Hammond, F. (2013, September). </w:t>
      </w:r>
      <w:r w:rsidR="007A7B40" w:rsidRPr="00443689">
        <w:rPr>
          <w:rFonts w:asciiTheme="majorBidi" w:hAnsiTheme="majorBidi" w:cstheme="majorBidi"/>
          <w:i/>
          <w:sz w:val="22"/>
          <w:szCs w:val="22"/>
        </w:rPr>
        <w:t>Tips for Improving Relationships after Brain Injury</w:t>
      </w:r>
      <w:r w:rsidR="007A7B40" w:rsidRPr="00443689">
        <w:rPr>
          <w:rFonts w:asciiTheme="majorBidi" w:hAnsiTheme="majorBidi" w:cstheme="majorBidi"/>
          <w:sz w:val="22"/>
          <w:szCs w:val="22"/>
        </w:rPr>
        <w:t xml:space="preserve">, Brain Injury Association of Indiana Fall Conference - Family Affair, September 14, 2013. </w:t>
      </w:r>
    </w:p>
    <w:p w14:paraId="4A82FE91" w14:textId="7E13C8C5" w:rsidR="007A7B40" w:rsidRPr="00443689" w:rsidRDefault="00ED5A84" w:rsidP="00215CAC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ind w:left="540"/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hAnsiTheme="majorBidi" w:cstheme="majorBidi"/>
          <w:b/>
          <w:sz w:val="22"/>
          <w:szCs w:val="22"/>
        </w:rPr>
        <w:t>*</w:t>
      </w:r>
      <w:r w:rsidR="007A7B40" w:rsidRPr="00443689">
        <w:rPr>
          <w:rFonts w:asciiTheme="majorBidi" w:hAnsiTheme="majorBidi" w:cstheme="majorBidi"/>
          <w:b/>
          <w:sz w:val="22"/>
          <w:szCs w:val="22"/>
        </w:rPr>
        <w:t>Neumann, D</w:t>
      </w:r>
      <w:r w:rsidR="007A7B40" w:rsidRPr="00443689">
        <w:rPr>
          <w:rFonts w:asciiTheme="majorBidi" w:hAnsiTheme="majorBidi" w:cstheme="majorBidi"/>
          <w:sz w:val="22"/>
          <w:szCs w:val="22"/>
        </w:rPr>
        <w:t xml:space="preserve">. (November 2013). Alexithymia after brain injury: What it is and why it deserves more attention.  Deborah Wilkerson Early Career Award Lecture. </w:t>
      </w:r>
      <w:r w:rsidR="00DE2455" w:rsidRPr="00443689">
        <w:rPr>
          <w:rFonts w:asciiTheme="majorBidi" w:hAnsiTheme="majorBidi" w:cstheme="majorBidi"/>
          <w:sz w:val="22"/>
          <w:szCs w:val="22"/>
        </w:rPr>
        <w:t>90</w:t>
      </w:r>
      <w:r w:rsidR="00DE2455" w:rsidRPr="00443689">
        <w:rPr>
          <w:rFonts w:asciiTheme="majorBidi" w:hAnsiTheme="majorBidi" w:cstheme="majorBidi"/>
          <w:sz w:val="22"/>
          <w:szCs w:val="22"/>
          <w:vertAlign w:val="superscript"/>
        </w:rPr>
        <w:t>th</w:t>
      </w:r>
      <w:r w:rsidR="00DE2455" w:rsidRPr="00443689">
        <w:rPr>
          <w:rFonts w:asciiTheme="majorBidi" w:hAnsiTheme="majorBidi" w:cstheme="majorBidi"/>
          <w:sz w:val="22"/>
          <w:szCs w:val="22"/>
        </w:rPr>
        <w:t xml:space="preserve"> ACRM Annual Conference, Progress in Rehabilitation Research, 12-16, </w:t>
      </w:r>
      <w:r w:rsidR="000B3F4C" w:rsidRPr="00443689">
        <w:rPr>
          <w:rFonts w:asciiTheme="majorBidi" w:hAnsiTheme="majorBidi" w:cstheme="majorBidi"/>
          <w:sz w:val="22"/>
          <w:szCs w:val="22"/>
        </w:rPr>
        <w:t xml:space="preserve">Orlando, Florida, </w:t>
      </w:r>
      <w:r w:rsidR="00DE2455" w:rsidRPr="00443689">
        <w:rPr>
          <w:rFonts w:asciiTheme="majorBidi" w:hAnsiTheme="majorBidi" w:cstheme="majorBidi"/>
          <w:sz w:val="22"/>
          <w:szCs w:val="22"/>
        </w:rPr>
        <w:t xml:space="preserve">November 2013.    </w:t>
      </w:r>
      <w:r w:rsidR="00DE2455" w:rsidRPr="00443689">
        <w:rPr>
          <w:rFonts w:asciiTheme="majorBidi" w:hAnsiTheme="majorBidi" w:cstheme="majorBidi"/>
          <w:bCs/>
          <w:color w:val="000000"/>
          <w:sz w:val="22"/>
          <w:szCs w:val="22"/>
        </w:rPr>
        <w:t xml:space="preserve"> </w:t>
      </w:r>
    </w:p>
    <w:p w14:paraId="4FDFC077" w14:textId="580A3AE1" w:rsidR="001661C3" w:rsidRPr="00443689" w:rsidRDefault="00ED5A84" w:rsidP="00215CAC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ind w:left="540"/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hAnsiTheme="majorBidi" w:cstheme="majorBidi"/>
          <w:b/>
          <w:sz w:val="22"/>
          <w:szCs w:val="22"/>
        </w:rPr>
        <w:t>*</w:t>
      </w:r>
      <w:r w:rsidR="004F008B" w:rsidRPr="00443689">
        <w:rPr>
          <w:rFonts w:asciiTheme="majorBidi" w:hAnsiTheme="majorBidi" w:cstheme="majorBidi"/>
          <w:b/>
          <w:sz w:val="22"/>
          <w:szCs w:val="22"/>
        </w:rPr>
        <w:t xml:space="preserve">Neumann, D. </w:t>
      </w:r>
      <w:r w:rsidR="004F008B" w:rsidRPr="00443689">
        <w:rPr>
          <w:rFonts w:asciiTheme="majorBidi" w:hAnsiTheme="majorBidi" w:cstheme="majorBidi"/>
          <w:sz w:val="22"/>
          <w:szCs w:val="22"/>
        </w:rPr>
        <w:t xml:space="preserve">(February 2014).  </w:t>
      </w:r>
      <w:r w:rsidR="004F008B" w:rsidRPr="00443689">
        <w:rPr>
          <w:rFonts w:asciiTheme="majorBidi" w:hAnsiTheme="majorBidi" w:cstheme="majorBidi"/>
          <w:color w:val="000000"/>
          <w:sz w:val="22"/>
          <w:szCs w:val="22"/>
        </w:rPr>
        <w:t xml:space="preserve">Emotion Recognition and Regulation after Traumatic Brain Injury. </w:t>
      </w:r>
      <w:proofErr w:type="spellStart"/>
      <w:r w:rsidR="004F008B" w:rsidRPr="00443689">
        <w:rPr>
          <w:rFonts w:asciiTheme="majorBidi" w:hAnsiTheme="majorBidi" w:cstheme="majorBidi"/>
          <w:color w:val="000000"/>
          <w:sz w:val="22"/>
          <w:szCs w:val="22"/>
        </w:rPr>
        <w:t>BrainHealth</w:t>
      </w:r>
      <w:proofErr w:type="spellEnd"/>
      <w:r w:rsidR="004F008B" w:rsidRPr="00443689">
        <w:rPr>
          <w:rFonts w:asciiTheme="majorBidi" w:hAnsiTheme="majorBidi" w:cstheme="majorBidi"/>
          <w:color w:val="000000"/>
          <w:sz w:val="22"/>
          <w:szCs w:val="22"/>
        </w:rPr>
        <w:t xml:space="preserve"> Frontiers, the University of Texas, at Dallas, Lunch Lecture Series, February 28, 2014.  </w:t>
      </w:r>
    </w:p>
    <w:p w14:paraId="265BE6B8" w14:textId="1B81B9C2" w:rsidR="00A91E29" w:rsidRPr="00443689" w:rsidRDefault="00ED5A84" w:rsidP="00215CAC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ind w:left="540"/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hAnsiTheme="majorBidi" w:cstheme="majorBidi"/>
          <w:b/>
          <w:sz w:val="22"/>
          <w:szCs w:val="22"/>
        </w:rPr>
        <w:t>*</w:t>
      </w:r>
      <w:r w:rsidR="00A91E29" w:rsidRPr="00443689">
        <w:rPr>
          <w:rFonts w:asciiTheme="majorBidi" w:hAnsiTheme="majorBidi" w:cstheme="majorBidi"/>
          <w:b/>
          <w:sz w:val="22"/>
          <w:szCs w:val="22"/>
        </w:rPr>
        <w:t xml:space="preserve">Neumann, D.  </w:t>
      </w:r>
      <w:r w:rsidR="00A91E29" w:rsidRPr="00443689">
        <w:rPr>
          <w:rFonts w:asciiTheme="majorBidi" w:hAnsiTheme="majorBidi" w:cstheme="majorBidi"/>
          <w:sz w:val="22"/>
          <w:szCs w:val="22"/>
        </w:rPr>
        <w:t>(August 2014). Evidence for Non-Pharmacologic Management of Aggression in Brain Injury.  2</w:t>
      </w:r>
      <w:r w:rsidR="00A91E29" w:rsidRPr="00443689">
        <w:rPr>
          <w:rFonts w:asciiTheme="majorBidi" w:hAnsiTheme="majorBidi" w:cstheme="majorBidi"/>
          <w:sz w:val="22"/>
          <w:szCs w:val="22"/>
          <w:vertAlign w:val="superscript"/>
        </w:rPr>
        <w:t>nd</w:t>
      </w:r>
      <w:r w:rsidR="00A91E29" w:rsidRPr="00443689">
        <w:rPr>
          <w:rFonts w:asciiTheme="majorBidi" w:hAnsiTheme="majorBidi" w:cstheme="majorBidi"/>
          <w:sz w:val="22"/>
          <w:szCs w:val="22"/>
        </w:rPr>
        <w:t xml:space="preserve"> Annual Brain Injury Rehabilitation Conference, IUSM, PMR, Goodman Hall, IU Health Neuroscience Building, 355 W. 16th St., Indianapolis, IN  46202 </w:t>
      </w:r>
    </w:p>
    <w:p w14:paraId="4F52DF48" w14:textId="5AC01028" w:rsidR="00067BDB" w:rsidRPr="00443689" w:rsidRDefault="00ED5A84" w:rsidP="00215CAC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ind w:left="540"/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hAnsiTheme="majorBidi" w:cstheme="majorBidi"/>
          <w:b/>
          <w:color w:val="222222"/>
          <w:sz w:val="22"/>
          <w:szCs w:val="22"/>
          <w:shd w:val="clear" w:color="auto" w:fill="FFFFFF"/>
        </w:rPr>
        <w:t>*</w:t>
      </w:r>
      <w:r w:rsidR="00067BDB" w:rsidRPr="00443689">
        <w:rPr>
          <w:rFonts w:asciiTheme="majorBidi" w:hAnsiTheme="majorBidi" w:cstheme="majorBidi"/>
          <w:b/>
          <w:color w:val="222222"/>
          <w:sz w:val="22"/>
          <w:szCs w:val="22"/>
          <w:shd w:val="clear" w:color="auto" w:fill="FFFFFF"/>
        </w:rPr>
        <w:t>Neumann, D.,</w:t>
      </w:r>
      <w:r w:rsidR="00067BDB" w:rsidRPr="00443689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 xml:space="preserve"> Backhaus, S, Ibarra, S, </w:t>
      </w:r>
      <w:proofErr w:type="spellStart"/>
      <w:r w:rsidR="00067BDB" w:rsidRPr="00443689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>Tsaousides</w:t>
      </w:r>
      <w:proofErr w:type="spellEnd"/>
      <w:r w:rsidR="00067BDB" w:rsidRPr="00443689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>, and Hammond. (2014) </w:t>
      </w:r>
      <w:r w:rsidR="00067BDB" w:rsidRPr="00443689">
        <w:rPr>
          <w:rFonts w:asciiTheme="majorBidi" w:hAnsiTheme="majorBidi" w:cstheme="majorBidi"/>
          <w:i/>
          <w:iCs/>
          <w:color w:val="222222"/>
          <w:sz w:val="22"/>
          <w:szCs w:val="22"/>
          <w:shd w:val="clear" w:color="auto" w:fill="FFFFFF"/>
        </w:rPr>
        <w:t xml:space="preserve">Help me, </w:t>
      </w:r>
      <w:proofErr w:type="gramStart"/>
      <w:r w:rsidR="00067BDB" w:rsidRPr="00443689">
        <w:rPr>
          <w:rFonts w:asciiTheme="majorBidi" w:hAnsiTheme="majorBidi" w:cstheme="majorBidi"/>
          <w:i/>
          <w:iCs/>
          <w:color w:val="222222"/>
          <w:sz w:val="22"/>
          <w:szCs w:val="22"/>
          <w:shd w:val="clear" w:color="auto" w:fill="FFFFFF"/>
        </w:rPr>
        <w:t>Help</w:t>
      </w:r>
      <w:proofErr w:type="gramEnd"/>
      <w:r w:rsidR="00067BDB" w:rsidRPr="00443689">
        <w:rPr>
          <w:rFonts w:asciiTheme="majorBidi" w:hAnsiTheme="majorBidi" w:cstheme="majorBidi"/>
          <w:i/>
          <w:iCs/>
          <w:color w:val="222222"/>
          <w:sz w:val="22"/>
          <w:szCs w:val="22"/>
          <w:shd w:val="clear" w:color="auto" w:fill="FFFFFF"/>
        </w:rPr>
        <w:t xml:space="preserve"> you: Building Better Relationships after Brain Injury.  </w:t>
      </w:r>
      <w:r w:rsidR="00067BDB" w:rsidRPr="00443689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>Caregiver conference. IUSM Neuroscience Center of Excellence, Indianapolis, IN, September 5-6, 2014. </w:t>
      </w:r>
    </w:p>
    <w:p w14:paraId="394CB322" w14:textId="1538AFB7" w:rsidR="00946C40" w:rsidRPr="00443689" w:rsidRDefault="00ED5A84" w:rsidP="00215CAC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ind w:left="540"/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hAnsiTheme="majorBidi" w:cstheme="majorBidi"/>
          <w:b/>
          <w:sz w:val="22"/>
          <w:szCs w:val="22"/>
        </w:rPr>
        <w:t>*</w:t>
      </w:r>
      <w:r w:rsidR="00C5386C" w:rsidRPr="00443689">
        <w:rPr>
          <w:rFonts w:asciiTheme="majorBidi" w:hAnsiTheme="majorBidi" w:cstheme="majorBidi"/>
          <w:b/>
          <w:sz w:val="22"/>
          <w:szCs w:val="22"/>
        </w:rPr>
        <w:t>Neumann, D.</w:t>
      </w:r>
      <w:r w:rsidR="00C5386C" w:rsidRPr="00443689">
        <w:rPr>
          <w:rFonts w:asciiTheme="majorBidi" w:hAnsiTheme="majorBidi" w:cstheme="majorBidi"/>
          <w:sz w:val="22"/>
          <w:szCs w:val="22"/>
        </w:rPr>
        <w:t xml:space="preserve"> (January 2015). Alexithymia: Disorders of Emotion Regulation. Brain Injury Summit, Meeting of the Minds. Vail, Colorado</w:t>
      </w:r>
      <w:r w:rsidR="000F655C" w:rsidRPr="00443689">
        <w:rPr>
          <w:rFonts w:asciiTheme="majorBidi" w:hAnsiTheme="majorBidi" w:cstheme="majorBidi"/>
          <w:sz w:val="22"/>
          <w:szCs w:val="22"/>
        </w:rPr>
        <w:t>; January 11-14, 2015</w:t>
      </w:r>
      <w:r w:rsidR="00C5386C" w:rsidRPr="00443689">
        <w:rPr>
          <w:rFonts w:asciiTheme="majorBidi" w:hAnsiTheme="majorBidi" w:cstheme="majorBidi"/>
          <w:sz w:val="22"/>
          <w:szCs w:val="22"/>
        </w:rPr>
        <w:t xml:space="preserve">. </w:t>
      </w:r>
    </w:p>
    <w:p w14:paraId="3CF0443E" w14:textId="3AB9C983" w:rsidR="006D199B" w:rsidRPr="00443689" w:rsidRDefault="00ED5A84" w:rsidP="00215CAC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ind w:left="540"/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>*</w:t>
      </w:r>
      <w:r w:rsidR="000F655C" w:rsidRPr="00443689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 xml:space="preserve">Hammond, F. and </w:t>
      </w:r>
      <w:r w:rsidR="000F655C" w:rsidRPr="00443689">
        <w:rPr>
          <w:rFonts w:asciiTheme="majorBidi" w:hAnsiTheme="majorBidi" w:cstheme="majorBidi"/>
          <w:b/>
          <w:color w:val="222222"/>
          <w:sz w:val="22"/>
          <w:szCs w:val="22"/>
          <w:shd w:val="clear" w:color="auto" w:fill="FFFFFF"/>
        </w:rPr>
        <w:t>Neumann, D.</w:t>
      </w:r>
      <w:r w:rsidR="000F655C" w:rsidRPr="00443689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 xml:space="preserve"> (April 2015). Evidence for pharmacological and non-pharmacological management of aggression after brain injury.  North American Brain Injury Society (NABIS) 12</w:t>
      </w:r>
      <w:r w:rsidR="000F655C" w:rsidRPr="00443689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  <w:vertAlign w:val="superscript"/>
        </w:rPr>
        <w:t>th</w:t>
      </w:r>
      <w:r w:rsidR="000F655C" w:rsidRPr="00443689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 xml:space="preserve"> Annual Conference on Brain injury, Austin, TX, April 29-May 2, 2015. </w:t>
      </w:r>
    </w:p>
    <w:p w14:paraId="318BD956" w14:textId="04746BC1" w:rsidR="006D199B" w:rsidRPr="00443689" w:rsidRDefault="00ED5A84" w:rsidP="00215CAC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ind w:left="540"/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hAnsiTheme="majorBidi" w:cstheme="majorBidi"/>
          <w:b/>
          <w:color w:val="222222"/>
          <w:sz w:val="22"/>
          <w:szCs w:val="22"/>
          <w:shd w:val="clear" w:color="auto" w:fill="FFFFFF"/>
        </w:rPr>
        <w:t>*</w:t>
      </w:r>
      <w:r w:rsidR="003D4DE0" w:rsidRPr="00443689">
        <w:rPr>
          <w:rFonts w:asciiTheme="majorBidi" w:hAnsiTheme="majorBidi" w:cstheme="majorBidi"/>
          <w:b/>
          <w:color w:val="222222"/>
          <w:sz w:val="22"/>
          <w:szCs w:val="22"/>
          <w:shd w:val="clear" w:color="auto" w:fill="FFFFFF"/>
        </w:rPr>
        <w:t xml:space="preserve">Neumann, D. </w:t>
      </w:r>
      <w:r w:rsidR="003D4DE0" w:rsidRPr="00443689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 xml:space="preserve">(July 2015). </w:t>
      </w:r>
      <w:r w:rsidR="00285728" w:rsidRPr="00443689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 xml:space="preserve">Evidence-based treatment for emotion recognition deficits after brain injury. </w:t>
      </w:r>
      <w:r w:rsidR="003D4DE0" w:rsidRPr="00443689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 xml:space="preserve">Brain Injury Association of America, Mitch Rosenthal Memorial </w:t>
      </w:r>
      <w:r w:rsidR="00285728" w:rsidRPr="00443689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>Research</w:t>
      </w:r>
      <w:r w:rsidR="003D4DE0" w:rsidRPr="00443689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 xml:space="preserve"> Series</w:t>
      </w:r>
      <w:r w:rsidR="00285728" w:rsidRPr="00443689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 xml:space="preserve"> Live Webinar</w:t>
      </w:r>
      <w:r w:rsidR="003D4DE0" w:rsidRPr="00443689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 xml:space="preserve">. </w:t>
      </w:r>
    </w:p>
    <w:p w14:paraId="4D16F7B4" w14:textId="652D35C9" w:rsidR="006D199B" w:rsidRPr="00443689" w:rsidRDefault="006D199B" w:rsidP="00215CAC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ind w:left="540"/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hAnsiTheme="majorBidi" w:cstheme="majorBidi"/>
          <w:sz w:val="22"/>
          <w:szCs w:val="22"/>
        </w:rPr>
        <w:t xml:space="preserve"> </w:t>
      </w:r>
      <w:r w:rsidR="00ED5A84" w:rsidRPr="00443689">
        <w:rPr>
          <w:rFonts w:asciiTheme="majorBidi" w:hAnsiTheme="majorBidi" w:cstheme="majorBidi"/>
          <w:sz w:val="22"/>
          <w:szCs w:val="22"/>
        </w:rPr>
        <w:t>*</w:t>
      </w:r>
      <w:r w:rsidRPr="00443689">
        <w:rPr>
          <w:rFonts w:asciiTheme="majorBidi" w:hAnsiTheme="majorBidi" w:cstheme="majorBidi"/>
          <w:b/>
          <w:sz w:val="22"/>
          <w:szCs w:val="22"/>
        </w:rPr>
        <w:t>Neumann, D.</w:t>
      </w:r>
      <w:r w:rsidRPr="00443689">
        <w:rPr>
          <w:rFonts w:asciiTheme="majorBidi" w:hAnsiTheme="majorBidi" w:cstheme="majorBidi"/>
          <w:sz w:val="22"/>
          <w:szCs w:val="22"/>
        </w:rPr>
        <w:t xml:space="preserve"> and </w:t>
      </w:r>
      <w:proofErr w:type="spellStart"/>
      <w:r w:rsidRPr="00443689">
        <w:rPr>
          <w:rFonts w:asciiTheme="majorBidi" w:hAnsiTheme="majorBidi" w:cstheme="majorBidi"/>
          <w:sz w:val="22"/>
          <w:szCs w:val="22"/>
        </w:rPr>
        <w:t>Herrold</w:t>
      </w:r>
      <w:proofErr w:type="spellEnd"/>
      <w:r w:rsidRPr="00443689">
        <w:rPr>
          <w:rFonts w:asciiTheme="majorBidi" w:hAnsiTheme="majorBidi" w:cstheme="majorBidi"/>
          <w:sz w:val="22"/>
          <w:szCs w:val="22"/>
        </w:rPr>
        <w:t>, A. (October 2015) Grab the bull by the horns and steer your career in the direction you want.  An oral presentation as part of the Early Career Development Course a</w:t>
      </w:r>
      <w:r w:rsidRPr="00443689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 xml:space="preserve">t the </w:t>
      </w:r>
      <w:r w:rsidRPr="00443689">
        <w:rPr>
          <w:rFonts w:asciiTheme="majorBidi" w:hAnsiTheme="majorBidi" w:cstheme="majorBidi"/>
          <w:sz w:val="22"/>
          <w:szCs w:val="22"/>
        </w:rPr>
        <w:t>92</w:t>
      </w:r>
      <w:r w:rsidRPr="00443689">
        <w:rPr>
          <w:rFonts w:asciiTheme="majorBidi" w:hAnsiTheme="majorBidi" w:cstheme="majorBidi"/>
          <w:sz w:val="22"/>
          <w:szCs w:val="22"/>
          <w:vertAlign w:val="superscript"/>
        </w:rPr>
        <w:t>nd</w:t>
      </w:r>
      <w:r w:rsidRPr="00443689">
        <w:rPr>
          <w:rFonts w:asciiTheme="majorBidi" w:hAnsiTheme="majorBidi" w:cstheme="majorBidi"/>
          <w:sz w:val="22"/>
          <w:szCs w:val="22"/>
        </w:rPr>
        <w:t xml:space="preserve"> ACRM Annual Conference, Progress in Rehabilitation Research, 27-30th, October, Dallas, Texas.</w:t>
      </w:r>
    </w:p>
    <w:p w14:paraId="70617449" w14:textId="12754434" w:rsidR="00D83D0D" w:rsidRPr="00443689" w:rsidRDefault="00ED5A84" w:rsidP="00215CAC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ind w:left="540"/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hAnsiTheme="majorBidi" w:cstheme="majorBidi"/>
          <w:b/>
          <w:sz w:val="22"/>
          <w:szCs w:val="22"/>
        </w:rPr>
        <w:t>*</w:t>
      </w:r>
      <w:r w:rsidR="00D83D0D" w:rsidRPr="00443689">
        <w:rPr>
          <w:rFonts w:asciiTheme="majorBidi" w:hAnsiTheme="majorBidi" w:cstheme="majorBidi"/>
          <w:b/>
          <w:sz w:val="22"/>
          <w:szCs w:val="22"/>
        </w:rPr>
        <w:t>Neumann, D.</w:t>
      </w:r>
      <w:r w:rsidR="00D83D0D" w:rsidRPr="00443689">
        <w:rPr>
          <w:rFonts w:asciiTheme="majorBidi" w:hAnsiTheme="majorBidi" w:cstheme="majorBidi"/>
          <w:sz w:val="22"/>
          <w:szCs w:val="22"/>
        </w:rPr>
        <w:t xml:space="preserve"> (April 2, 2016).  Evidence-Based Treatment for Emotion Recognition Deficits after Brain Injury.  Carle Neuroscience Symposium, April 2-3, Urbana, Illinois.  </w:t>
      </w:r>
    </w:p>
    <w:p w14:paraId="50627300" w14:textId="4082B2DE" w:rsidR="005732AE" w:rsidRPr="00443689" w:rsidRDefault="005732AE" w:rsidP="00215CAC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ind w:left="540"/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hAnsiTheme="majorBidi" w:cstheme="majorBidi"/>
          <w:b/>
          <w:sz w:val="22"/>
          <w:szCs w:val="22"/>
        </w:rPr>
        <w:t>*Neumann, D</w:t>
      </w:r>
      <w:r w:rsidRPr="00443689">
        <w:rPr>
          <w:rFonts w:asciiTheme="majorBidi" w:hAnsiTheme="majorBidi" w:cstheme="majorBidi"/>
          <w:sz w:val="22"/>
          <w:szCs w:val="22"/>
        </w:rPr>
        <w:t xml:space="preserve">.  (Sept 2016).  Traumatic Brain Injury and Subsequent Socio-emotional Changes.2016 Annual ISETT Meeting, September 17, 2016, Indianapolis, IN. </w:t>
      </w:r>
    </w:p>
    <w:p w14:paraId="65EB86A0" w14:textId="77777777" w:rsidR="00F65210" w:rsidRPr="00443689" w:rsidRDefault="00695812" w:rsidP="00215CAC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ind w:left="540"/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hAnsiTheme="majorBidi" w:cstheme="majorBidi"/>
          <w:b/>
          <w:sz w:val="22"/>
          <w:szCs w:val="22"/>
        </w:rPr>
        <w:t xml:space="preserve">*Neumann, D. </w:t>
      </w:r>
      <w:r w:rsidRPr="00443689">
        <w:rPr>
          <w:rFonts w:asciiTheme="majorBidi" w:hAnsiTheme="majorBidi" w:cstheme="majorBidi"/>
          <w:sz w:val="22"/>
          <w:szCs w:val="22"/>
        </w:rPr>
        <w:t>and Zupan, B. (January 2018). Social Cognition and brain injur</w:t>
      </w:r>
      <w:r w:rsidR="001E1D18" w:rsidRPr="00443689">
        <w:rPr>
          <w:rFonts w:asciiTheme="majorBidi" w:hAnsiTheme="majorBidi" w:cstheme="majorBidi"/>
          <w:sz w:val="22"/>
          <w:szCs w:val="22"/>
        </w:rPr>
        <w:t>y: What clinicians need to know</w:t>
      </w:r>
      <w:r w:rsidRPr="00443689">
        <w:rPr>
          <w:rFonts w:asciiTheme="majorBidi" w:hAnsiTheme="majorBidi" w:cstheme="majorBidi"/>
          <w:sz w:val="22"/>
          <w:szCs w:val="22"/>
        </w:rPr>
        <w:t xml:space="preserve">. Brain Injury Summit, Meeting of the Minds. Vail, Colorado; January 7-10, 2018. </w:t>
      </w:r>
    </w:p>
    <w:p w14:paraId="1DF2BEB4" w14:textId="5D561BE2" w:rsidR="00B61872" w:rsidRPr="00443689" w:rsidRDefault="00B61872" w:rsidP="00215CAC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ind w:left="540"/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hAnsiTheme="majorBidi" w:cstheme="majorBidi"/>
          <w:b/>
          <w:sz w:val="22"/>
          <w:szCs w:val="22"/>
        </w:rPr>
        <w:t xml:space="preserve">*Neumann, D. </w:t>
      </w:r>
      <w:r w:rsidRPr="00443689">
        <w:rPr>
          <w:rFonts w:asciiTheme="majorBidi" w:hAnsiTheme="majorBidi" w:cstheme="majorBidi"/>
          <w:sz w:val="22"/>
          <w:szCs w:val="22"/>
        </w:rPr>
        <w:t xml:space="preserve">and Zupan, B. (January 2018). Alexithymia. Brain Injury Summit, Meeting of the Minds. Vail, Colorado; January 7-10, 2018. </w:t>
      </w:r>
    </w:p>
    <w:p w14:paraId="2788FF85" w14:textId="72E9AA99" w:rsidR="00B61872" w:rsidRPr="00443689" w:rsidRDefault="00F65210" w:rsidP="00215CAC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ind w:left="540"/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hAnsiTheme="majorBidi" w:cstheme="majorBidi"/>
          <w:sz w:val="22"/>
          <w:szCs w:val="22"/>
        </w:rPr>
        <w:t>*</w:t>
      </w:r>
      <w:r w:rsidRPr="00443689">
        <w:rPr>
          <w:rFonts w:asciiTheme="majorBidi" w:hAnsiTheme="majorBidi" w:cstheme="majorBidi"/>
          <w:b/>
          <w:sz w:val="22"/>
          <w:szCs w:val="22"/>
        </w:rPr>
        <w:t xml:space="preserve">Neumann, D., </w:t>
      </w:r>
      <w:r w:rsidRPr="00443689">
        <w:rPr>
          <w:rFonts w:asciiTheme="majorBidi" w:hAnsiTheme="majorBidi" w:cstheme="majorBidi"/>
          <w:sz w:val="22"/>
          <w:szCs w:val="22"/>
        </w:rPr>
        <w:t xml:space="preserve">(March 2018). Managing emotional dysregulation in adults with TBI. </w:t>
      </w:r>
      <w:proofErr w:type="spellStart"/>
      <w:r w:rsidRPr="00443689">
        <w:rPr>
          <w:rFonts w:asciiTheme="majorBidi" w:hAnsiTheme="majorBidi" w:cstheme="majorBidi"/>
          <w:sz w:val="22"/>
          <w:szCs w:val="22"/>
        </w:rPr>
        <w:t>Rot</w:t>
      </w:r>
      <w:r w:rsidR="00FF6427">
        <w:rPr>
          <w:rFonts w:asciiTheme="majorBidi" w:hAnsiTheme="majorBidi" w:cstheme="majorBidi"/>
          <w:sz w:val="22"/>
          <w:szCs w:val="22"/>
        </w:rPr>
        <w:t>t</w:t>
      </w:r>
      <w:r w:rsidRPr="00443689">
        <w:rPr>
          <w:rFonts w:asciiTheme="majorBidi" w:hAnsiTheme="majorBidi" w:cstheme="majorBidi"/>
          <w:sz w:val="22"/>
          <w:szCs w:val="22"/>
        </w:rPr>
        <w:t>man</w:t>
      </w:r>
      <w:proofErr w:type="spellEnd"/>
      <w:r w:rsidRPr="00443689">
        <w:rPr>
          <w:rFonts w:asciiTheme="majorBidi" w:hAnsiTheme="majorBidi" w:cstheme="majorBidi"/>
          <w:sz w:val="22"/>
          <w:szCs w:val="22"/>
        </w:rPr>
        <w:t xml:space="preserve"> Research Institute pre-conference workshop, Toronto, Ontario, Canada, March 19-21st, 2018.</w:t>
      </w:r>
    </w:p>
    <w:p w14:paraId="1CD265E2" w14:textId="77777777" w:rsidR="002B5982" w:rsidRPr="00443689" w:rsidRDefault="00B61872" w:rsidP="00215CAC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ind w:left="540"/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hAnsiTheme="majorBidi" w:cstheme="majorBidi"/>
          <w:b/>
          <w:sz w:val="22"/>
          <w:szCs w:val="22"/>
        </w:rPr>
        <w:t xml:space="preserve">*Neumann, D. </w:t>
      </w:r>
      <w:r w:rsidRPr="00443689">
        <w:rPr>
          <w:rFonts w:asciiTheme="majorBidi" w:hAnsiTheme="majorBidi" w:cstheme="majorBidi"/>
          <w:sz w:val="22"/>
          <w:szCs w:val="22"/>
        </w:rPr>
        <w:t xml:space="preserve">and Zupan, B. (March 2018). Social Cognition and brain injury: What clinicians </w:t>
      </w:r>
      <w:r w:rsidRPr="00443689">
        <w:rPr>
          <w:rFonts w:asciiTheme="majorBidi" w:hAnsiTheme="majorBidi" w:cstheme="majorBidi"/>
          <w:sz w:val="22"/>
          <w:szCs w:val="22"/>
        </w:rPr>
        <w:lastRenderedPageBreak/>
        <w:t xml:space="preserve">need to know. Research Seminar (via Webinar), Casa </w:t>
      </w:r>
      <w:proofErr w:type="spellStart"/>
      <w:r w:rsidRPr="00443689">
        <w:rPr>
          <w:rFonts w:asciiTheme="majorBidi" w:hAnsiTheme="majorBidi" w:cstheme="majorBidi"/>
          <w:sz w:val="22"/>
          <w:szCs w:val="22"/>
        </w:rPr>
        <w:t>Colina</w:t>
      </w:r>
      <w:proofErr w:type="spellEnd"/>
      <w:r w:rsidRPr="00443689">
        <w:rPr>
          <w:rFonts w:asciiTheme="majorBidi" w:hAnsiTheme="majorBidi" w:cstheme="majorBidi"/>
          <w:sz w:val="22"/>
          <w:szCs w:val="22"/>
        </w:rPr>
        <w:t xml:space="preserve"> Hospital and Centers for Healthcare, Pomona, California, March 23, 2018. </w:t>
      </w:r>
    </w:p>
    <w:p w14:paraId="6CCFE75E" w14:textId="77777777" w:rsidR="00E53BFE" w:rsidRPr="00443689" w:rsidRDefault="002B5982" w:rsidP="00215CAC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ind w:left="540"/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hAnsiTheme="majorBidi" w:cstheme="majorBidi"/>
          <w:b/>
          <w:bCs/>
          <w:color w:val="212121"/>
          <w:sz w:val="22"/>
          <w:szCs w:val="22"/>
        </w:rPr>
        <w:t xml:space="preserve">Neumann, D, </w:t>
      </w:r>
      <w:proofErr w:type="spellStart"/>
      <w:r w:rsidRPr="00443689">
        <w:rPr>
          <w:rFonts w:asciiTheme="majorBidi" w:hAnsiTheme="majorBidi" w:cstheme="majorBidi"/>
          <w:color w:val="212121"/>
          <w:sz w:val="22"/>
          <w:szCs w:val="22"/>
        </w:rPr>
        <w:t>Certo</w:t>
      </w:r>
      <w:proofErr w:type="spellEnd"/>
      <w:r w:rsidRPr="00443689">
        <w:rPr>
          <w:rFonts w:asciiTheme="majorBidi" w:hAnsiTheme="majorBidi" w:cstheme="majorBidi"/>
          <w:color w:val="212121"/>
          <w:sz w:val="22"/>
          <w:szCs w:val="22"/>
        </w:rPr>
        <w:t xml:space="preserve">, D., Gaff-Clark, C., </w:t>
      </w:r>
      <w:proofErr w:type="spellStart"/>
      <w:r w:rsidRPr="00443689">
        <w:rPr>
          <w:rFonts w:asciiTheme="majorBidi" w:hAnsiTheme="majorBidi" w:cstheme="majorBidi"/>
          <w:color w:val="212121"/>
          <w:sz w:val="22"/>
          <w:szCs w:val="22"/>
        </w:rPr>
        <w:t>Osburn</w:t>
      </w:r>
      <w:proofErr w:type="spellEnd"/>
      <w:r w:rsidRPr="00443689">
        <w:rPr>
          <w:rFonts w:asciiTheme="majorBidi" w:hAnsiTheme="majorBidi" w:cstheme="majorBidi"/>
          <w:color w:val="212121"/>
          <w:sz w:val="22"/>
          <w:szCs w:val="22"/>
        </w:rPr>
        <w:t xml:space="preserve">, F., Reichard, R., </w:t>
      </w:r>
      <w:proofErr w:type="spellStart"/>
      <w:r w:rsidRPr="00443689">
        <w:rPr>
          <w:rFonts w:asciiTheme="majorBidi" w:hAnsiTheme="majorBidi" w:cstheme="majorBidi"/>
          <w:color w:val="212121"/>
          <w:sz w:val="22"/>
          <w:szCs w:val="22"/>
        </w:rPr>
        <w:t>Bisbecos</w:t>
      </w:r>
      <w:proofErr w:type="spellEnd"/>
      <w:r w:rsidRPr="00443689">
        <w:rPr>
          <w:rFonts w:asciiTheme="majorBidi" w:hAnsiTheme="majorBidi" w:cstheme="majorBidi"/>
          <w:color w:val="212121"/>
          <w:sz w:val="22"/>
          <w:szCs w:val="22"/>
        </w:rPr>
        <w:t>, P</w:t>
      </w:r>
      <w:r w:rsidRPr="00443689">
        <w:rPr>
          <w:rFonts w:asciiTheme="majorBidi" w:hAnsiTheme="majorBidi" w:cstheme="majorBidi"/>
          <w:b/>
          <w:bCs/>
          <w:color w:val="212121"/>
          <w:sz w:val="22"/>
          <w:szCs w:val="22"/>
        </w:rPr>
        <w:t xml:space="preserve">: </w:t>
      </w:r>
      <w:r w:rsidRPr="00443689">
        <w:rPr>
          <w:rStyle w:val="Strong"/>
          <w:rFonts w:asciiTheme="majorBidi" w:hAnsiTheme="majorBidi" w:cstheme="majorBidi"/>
          <w:color w:val="212121"/>
          <w:sz w:val="22"/>
          <w:szCs w:val="22"/>
        </w:rPr>
        <w:t>"</w:t>
      </w:r>
      <w:r w:rsidRPr="00443689">
        <w:rPr>
          <w:rStyle w:val="Strong"/>
          <w:rFonts w:asciiTheme="majorBidi" w:hAnsiTheme="majorBidi" w:cstheme="majorBidi"/>
          <w:b w:val="0"/>
          <w:bCs w:val="0"/>
          <w:color w:val="212121"/>
          <w:sz w:val="22"/>
          <w:szCs w:val="22"/>
        </w:rPr>
        <w:t>TBI &amp; Domestic Violence Panel: Risk Factors for Criminality &amp; Domestic Violence</w:t>
      </w:r>
      <w:r w:rsidRPr="00443689">
        <w:rPr>
          <w:rFonts w:asciiTheme="majorBidi" w:hAnsiTheme="majorBidi" w:cstheme="majorBidi"/>
          <w:b/>
          <w:bCs/>
          <w:color w:val="212121"/>
          <w:sz w:val="22"/>
          <w:szCs w:val="22"/>
        </w:rPr>
        <w:t>.</w:t>
      </w:r>
      <w:r w:rsidRPr="00443689">
        <w:rPr>
          <w:rFonts w:asciiTheme="majorBidi" w:hAnsiTheme="majorBidi" w:cstheme="majorBidi"/>
          <w:color w:val="212121"/>
          <w:sz w:val="22"/>
          <w:szCs w:val="22"/>
        </w:rPr>
        <w:t xml:space="preserve"> 2</w:t>
      </w:r>
      <w:r w:rsidRPr="00443689">
        <w:rPr>
          <w:rFonts w:asciiTheme="majorBidi" w:hAnsiTheme="majorBidi" w:cstheme="majorBidi"/>
          <w:color w:val="212121"/>
          <w:sz w:val="22"/>
          <w:szCs w:val="22"/>
          <w:vertAlign w:val="superscript"/>
        </w:rPr>
        <w:t>nd</w:t>
      </w:r>
      <w:r w:rsidRPr="00443689">
        <w:rPr>
          <w:rFonts w:asciiTheme="majorBidi" w:hAnsiTheme="majorBidi" w:cstheme="majorBidi"/>
          <w:color w:val="212121"/>
          <w:sz w:val="22"/>
          <w:szCs w:val="22"/>
        </w:rPr>
        <w:t> Annual Brain Injury &amp; Resource Facilitation Regional Conference. Indianapolis, IN, August 28, 2018.</w:t>
      </w:r>
    </w:p>
    <w:p w14:paraId="6B557426" w14:textId="7E12FCBE" w:rsidR="00E53BFE" w:rsidRPr="00443689" w:rsidRDefault="00E53BFE" w:rsidP="00215CAC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ind w:left="540"/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hAnsiTheme="majorBidi" w:cstheme="majorBidi"/>
          <w:b/>
          <w:bCs/>
          <w:color w:val="212121"/>
          <w:sz w:val="22"/>
          <w:szCs w:val="22"/>
        </w:rPr>
        <w:t xml:space="preserve">Neumann, D.  </w:t>
      </w:r>
      <w:r w:rsidRPr="00443689">
        <w:rPr>
          <w:rFonts w:asciiTheme="majorBidi" w:hAnsiTheme="majorBidi" w:cstheme="majorBidi"/>
          <w:color w:val="000000"/>
          <w:sz w:val="22"/>
          <w:szCs w:val="22"/>
        </w:rPr>
        <w:t>Emotion Dysregulation after Brain Injury:</w:t>
      </w:r>
      <w:r w:rsidRPr="00443689">
        <w:rPr>
          <w:rStyle w:val="apple-converted-space"/>
          <w:rFonts w:asciiTheme="majorBidi" w:hAnsiTheme="majorBidi" w:cstheme="majorBidi"/>
          <w:color w:val="000000"/>
          <w:sz w:val="22"/>
          <w:szCs w:val="22"/>
        </w:rPr>
        <w:t> </w:t>
      </w:r>
      <w:r w:rsidRPr="00443689">
        <w:rPr>
          <w:rFonts w:asciiTheme="majorBidi" w:hAnsiTheme="majorBidi" w:cstheme="majorBidi"/>
          <w:color w:val="000000"/>
          <w:sz w:val="22"/>
          <w:szCs w:val="22"/>
        </w:rPr>
        <w:t>The Role of Alexithymia and Early Insights Regarding Treatment. Spaulding Grand Rounds Distinguished Lecture Series.  Boston, Massachusetts.  November 9, 2018.</w:t>
      </w:r>
    </w:p>
    <w:p w14:paraId="77AC6A91" w14:textId="0FB137EC" w:rsidR="00443689" w:rsidRPr="00426E63" w:rsidRDefault="00443689" w:rsidP="00215CAC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ind w:left="540"/>
        <w:rPr>
          <w:rFonts w:asciiTheme="majorBidi" w:hAnsiTheme="majorBidi" w:cstheme="majorBidi"/>
          <w:b/>
          <w:bCs/>
          <w:sz w:val="22"/>
          <w:szCs w:val="22"/>
        </w:rPr>
      </w:pPr>
      <w:r w:rsidRPr="00443689">
        <w:rPr>
          <w:rFonts w:asciiTheme="majorBidi" w:hAnsiTheme="majorBidi" w:cstheme="majorBidi"/>
          <w:b/>
          <w:bCs/>
          <w:sz w:val="22"/>
          <w:szCs w:val="22"/>
          <w:lang w:val="de-DE"/>
        </w:rPr>
        <w:t xml:space="preserve">Neumann, D. and </w:t>
      </w:r>
      <w:r w:rsidRPr="00443689">
        <w:rPr>
          <w:rFonts w:asciiTheme="majorBidi" w:hAnsiTheme="majorBidi" w:cstheme="majorBidi"/>
          <w:sz w:val="22"/>
          <w:szCs w:val="22"/>
          <w:lang w:val="de-DE"/>
        </w:rPr>
        <w:t>Eberle, R.</w:t>
      </w:r>
      <w:r w:rsidRPr="00443689">
        <w:rPr>
          <w:rFonts w:asciiTheme="majorBidi" w:hAnsiTheme="majorBidi" w:cstheme="majorBidi"/>
          <w:b/>
          <w:bCs/>
          <w:sz w:val="22"/>
          <w:szCs w:val="22"/>
          <w:lang w:val="de-DE"/>
        </w:rPr>
        <w:t xml:space="preserve">  </w:t>
      </w:r>
      <w:r w:rsidRPr="00443689">
        <w:rPr>
          <w:rFonts w:asciiTheme="majorBidi" w:hAnsiTheme="majorBidi" w:cstheme="majorBidi"/>
          <w:color w:val="000000" w:themeColor="text1"/>
          <w:sz w:val="22"/>
          <w:szCs w:val="22"/>
        </w:rPr>
        <w:t>Assessments and Treatments for Social Cognition Deficits after TBI</w:t>
      </w:r>
      <w:r w:rsidRPr="00443689">
        <w:rPr>
          <w:rFonts w:asciiTheme="majorBidi" w:hAnsiTheme="majorBidi" w:cstheme="majorBidi"/>
          <w:snapToGrid w:val="0"/>
          <w:color w:val="000000" w:themeColor="text1"/>
          <w:sz w:val="22"/>
          <w:szCs w:val="22"/>
        </w:rPr>
        <w:t>. 39</w:t>
      </w:r>
      <w:r w:rsidRPr="00443689">
        <w:rPr>
          <w:rFonts w:asciiTheme="majorBidi" w:hAnsiTheme="majorBidi" w:cstheme="majorBidi"/>
          <w:snapToGrid w:val="0"/>
          <w:color w:val="000000" w:themeColor="text1"/>
          <w:sz w:val="22"/>
          <w:szCs w:val="22"/>
          <w:vertAlign w:val="superscript"/>
        </w:rPr>
        <w:t>th</w:t>
      </w:r>
      <w:r w:rsidRPr="00443689">
        <w:rPr>
          <w:rFonts w:asciiTheme="majorBidi" w:hAnsiTheme="majorBidi" w:cstheme="majorBidi"/>
          <w:snapToGrid w:val="0"/>
          <w:color w:val="000000" w:themeColor="text1"/>
          <w:sz w:val="22"/>
          <w:szCs w:val="22"/>
        </w:rPr>
        <w:t xml:space="preserve"> Annual Neurorehabilitation Conference on Traumatic Brain Injury, </w:t>
      </w:r>
      <w:proofErr w:type="gramStart"/>
      <w:r w:rsidRPr="00443689">
        <w:rPr>
          <w:rFonts w:asciiTheme="majorBidi" w:hAnsiTheme="majorBidi" w:cstheme="majorBidi"/>
          <w:snapToGrid w:val="0"/>
          <w:color w:val="000000" w:themeColor="text1"/>
          <w:sz w:val="22"/>
          <w:szCs w:val="22"/>
        </w:rPr>
        <w:t>Stroke</w:t>
      </w:r>
      <w:proofErr w:type="gramEnd"/>
      <w:r w:rsidRPr="00443689">
        <w:rPr>
          <w:rFonts w:asciiTheme="majorBidi" w:hAnsiTheme="majorBidi" w:cstheme="majorBidi"/>
          <w:snapToGrid w:val="0"/>
          <w:color w:val="000000" w:themeColor="text1"/>
          <w:sz w:val="22"/>
          <w:szCs w:val="22"/>
        </w:rPr>
        <w:t xml:space="preserve"> and other Neurological Disorders. November 10-11, 2018. </w:t>
      </w:r>
    </w:p>
    <w:p w14:paraId="42BFF3CE" w14:textId="4F555729" w:rsidR="00FB7FB7" w:rsidRDefault="00BB2993" w:rsidP="00215CAC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ind w:left="540"/>
        <w:rPr>
          <w:rFonts w:asciiTheme="majorBidi" w:hAnsiTheme="majorBidi" w:cstheme="majorBidi"/>
          <w:b/>
          <w:bCs/>
          <w:sz w:val="22"/>
          <w:szCs w:val="22"/>
        </w:rPr>
      </w:pPr>
      <w:r w:rsidRPr="00BB2993">
        <w:rPr>
          <w:rFonts w:asciiTheme="majorBidi" w:hAnsiTheme="majorBidi" w:cstheme="majorBidi"/>
          <w:b/>
          <w:bCs/>
          <w:sz w:val="22"/>
          <w:szCs w:val="22"/>
        </w:rPr>
        <w:t xml:space="preserve">Neumann, D. </w:t>
      </w:r>
      <w:r w:rsidRPr="00BB2993">
        <w:rPr>
          <w:rFonts w:asciiTheme="majorBidi" w:hAnsiTheme="majorBidi" w:cstheme="majorBidi"/>
          <w:sz w:val="22"/>
          <w:szCs w:val="22"/>
        </w:rPr>
        <w:t xml:space="preserve">Improving emotional regulation after brain injury through alexithymia treatment. Annual Council on Brain Injury Conference, New Advances in Rehabilitation. April 9, 2019, Pittsburgh, PA. </w:t>
      </w:r>
      <w:r w:rsidR="00AC04ED">
        <w:rPr>
          <w:rFonts w:asciiTheme="majorBidi" w:hAnsiTheme="majorBidi" w:cstheme="majorBidi"/>
          <w:sz w:val="22"/>
          <w:szCs w:val="22"/>
        </w:rPr>
        <w:t>(Keynote)</w:t>
      </w:r>
    </w:p>
    <w:p w14:paraId="487CEAF1" w14:textId="578D43CB" w:rsidR="00D83B7A" w:rsidRDefault="00D83B7A" w:rsidP="00215CAC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ind w:left="540"/>
        <w:rPr>
          <w:rFonts w:asciiTheme="majorBidi" w:hAnsiTheme="majorBidi" w:cstheme="majorBidi"/>
          <w:b/>
          <w:bCs/>
          <w:sz w:val="22"/>
          <w:szCs w:val="22"/>
        </w:rPr>
      </w:pPr>
      <w:r w:rsidRPr="00D83B7A">
        <w:rPr>
          <w:rFonts w:asciiTheme="majorBidi" w:hAnsiTheme="majorBidi" w:cstheme="majorBidi"/>
          <w:b/>
          <w:bCs/>
          <w:sz w:val="22"/>
          <w:szCs w:val="22"/>
        </w:rPr>
        <w:t xml:space="preserve">Neumann, D.  </w:t>
      </w:r>
      <w:r w:rsidRPr="00D83B7A">
        <w:rPr>
          <w:rFonts w:asciiTheme="majorBidi" w:hAnsiTheme="majorBidi" w:cstheme="majorBidi"/>
          <w:color w:val="000000"/>
          <w:sz w:val="22"/>
          <w:szCs w:val="22"/>
        </w:rPr>
        <w:t>Treating Facial Affect Recognition Deficits after Brain Injury</w:t>
      </w:r>
      <w:r w:rsidRPr="00D83B7A">
        <w:rPr>
          <w:rFonts w:asciiTheme="majorBidi" w:hAnsiTheme="majorBidi" w:cstheme="majorBidi"/>
          <w:b/>
          <w:bCs/>
          <w:sz w:val="22"/>
          <w:szCs w:val="22"/>
        </w:rPr>
        <w:t xml:space="preserve">. </w:t>
      </w:r>
      <w:r w:rsidRPr="00D83B7A">
        <w:rPr>
          <w:rFonts w:asciiTheme="majorBidi" w:hAnsiTheme="majorBidi" w:cstheme="majorBidi"/>
          <w:color w:val="000000"/>
          <w:sz w:val="22"/>
          <w:szCs w:val="22"/>
        </w:rPr>
        <w:t>Mayo Brain Injury Conference on June 14, 2019, Mayo Clinic, Rochester, MN.</w:t>
      </w:r>
      <w:r w:rsidR="00AC04ED">
        <w:rPr>
          <w:rFonts w:asciiTheme="majorBidi" w:hAnsiTheme="majorBidi" w:cstheme="majorBidi"/>
          <w:color w:val="000000"/>
          <w:sz w:val="22"/>
          <w:szCs w:val="22"/>
        </w:rPr>
        <w:t xml:space="preserve"> (Keynote)</w:t>
      </w:r>
    </w:p>
    <w:p w14:paraId="1A15ADE4" w14:textId="77777777" w:rsidR="00440BCB" w:rsidRDefault="00D83B7A" w:rsidP="00440BCB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ind w:left="540"/>
        <w:rPr>
          <w:rFonts w:asciiTheme="majorBidi" w:hAnsiTheme="majorBidi" w:cstheme="majorBidi"/>
          <w:b/>
          <w:bCs/>
          <w:sz w:val="22"/>
          <w:szCs w:val="22"/>
        </w:rPr>
      </w:pPr>
      <w:r w:rsidRPr="00D83B7A">
        <w:rPr>
          <w:rFonts w:asciiTheme="majorBidi" w:hAnsiTheme="majorBidi" w:cstheme="majorBidi"/>
          <w:b/>
          <w:bCs/>
          <w:sz w:val="22"/>
          <w:szCs w:val="22"/>
        </w:rPr>
        <w:t xml:space="preserve">Neumann, D.  </w:t>
      </w:r>
      <w:r w:rsidRPr="00D83B7A">
        <w:rPr>
          <w:rFonts w:asciiTheme="majorBidi" w:hAnsiTheme="majorBidi" w:cstheme="majorBidi"/>
          <w:color w:val="000000"/>
          <w:sz w:val="22"/>
          <w:szCs w:val="22"/>
        </w:rPr>
        <w:t xml:space="preserve">Negative Attribution Bias: A New Perspective </w:t>
      </w:r>
      <w:r w:rsidR="00850694">
        <w:rPr>
          <w:rFonts w:asciiTheme="majorBidi" w:hAnsiTheme="majorBidi" w:cstheme="majorBidi"/>
          <w:color w:val="000000"/>
          <w:sz w:val="22"/>
          <w:szCs w:val="22"/>
        </w:rPr>
        <w:t>o</w:t>
      </w:r>
      <w:r w:rsidRPr="00D83B7A">
        <w:rPr>
          <w:rFonts w:asciiTheme="majorBidi" w:hAnsiTheme="majorBidi" w:cstheme="majorBidi"/>
          <w:color w:val="000000"/>
          <w:sz w:val="22"/>
          <w:szCs w:val="22"/>
        </w:rPr>
        <w:t>n Anger after Brain Injury</w:t>
      </w:r>
      <w:r w:rsidRPr="00D83B7A">
        <w:rPr>
          <w:rFonts w:asciiTheme="majorBidi" w:hAnsiTheme="majorBidi" w:cstheme="majorBidi"/>
          <w:b/>
          <w:bCs/>
          <w:sz w:val="22"/>
          <w:szCs w:val="22"/>
        </w:rPr>
        <w:t>.</w:t>
      </w:r>
      <w:r w:rsidRPr="00D83B7A">
        <w:rPr>
          <w:rFonts w:asciiTheme="majorBidi" w:hAnsiTheme="majorBidi" w:cstheme="majorBidi"/>
          <w:color w:val="000000"/>
          <w:sz w:val="22"/>
          <w:szCs w:val="22"/>
        </w:rPr>
        <w:t xml:space="preserve"> Mayo Brain Injury Conference on June 14, 2019, Mayo Clinic, Rochester, MN.</w:t>
      </w:r>
    </w:p>
    <w:p w14:paraId="47F70471" w14:textId="6E003C49" w:rsidR="00440BCB" w:rsidRPr="00440BCB" w:rsidRDefault="00440BCB" w:rsidP="00440BCB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ind w:left="540"/>
        <w:rPr>
          <w:rFonts w:asciiTheme="majorBidi" w:hAnsiTheme="majorBidi" w:cstheme="majorBidi"/>
          <w:b/>
          <w:bCs/>
          <w:sz w:val="22"/>
          <w:szCs w:val="22"/>
        </w:rPr>
      </w:pPr>
      <w:r w:rsidRPr="00440BCB">
        <w:rPr>
          <w:rFonts w:asciiTheme="majorBidi" w:hAnsiTheme="majorBidi" w:cstheme="majorBidi"/>
          <w:b/>
          <w:bCs/>
          <w:sz w:val="22"/>
          <w:szCs w:val="22"/>
        </w:rPr>
        <w:t xml:space="preserve">Neumann, D. </w:t>
      </w:r>
      <w:r w:rsidRPr="00440BCB">
        <w:rPr>
          <w:rFonts w:asciiTheme="majorBidi" w:hAnsiTheme="majorBidi" w:cstheme="majorBidi"/>
          <w:sz w:val="22"/>
          <w:szCs w:val="22"/>
        </w:rPr>
        <w:t>Treating Emotion Perception Deficits after TBI. Rehabilitation Conference 2019</w:t>
      </w:r>
      <w:proofErr w:type="gramStart"/>
      <w:r w:rsidRPr="00440BCB">
        <w:rPr>
          <w:rFonts w:asciiTheme="majorBidi" w:hAnsiTheme="majorBidi" w:cstheme="majorBidi"/>
          <w:sz w:val="22"/>
          <w:szCs w:val="22"/>
        </w:rPr>
        <w:t>-“</w:t>
      </w:r>
      <w:proofErr w:type="gramEnd"/>
      <w:r w:rsidRPr="00440BCB">
        <w:rPr>
          <w:rFonts w:asciiTheme="majorBidi" w:hAnsiTheme="majorBidi" w:cstheme="majorBidi"/>
          <w:sz w:val="22"/>
          <w:szCs w:val="22"/>
        </w:rPr>
        <w:t>Living With”, Oslo, Norway, September 11, 2019.</w:t>
      </w:r>
    </w:p>
    <w:p w14:paraId="65A91CAE" w14:textId="78E65B88" w:rsidR="0081108E" w:rsidRPr="00440BCB" w:rsidRDefault="0081108E" w:rsidP="00215CAC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ind w:left="540"/>
        <w:rPr>
          <w:rFonts w:asciiTheme="majorBidi" w:hAnsiTheme="majorBidi" w:cstheme="majorBidi"/>
          <w:b/>
          <w:bCs/>
          <w:sz w:val="22"/>
          <w:szCs w:val="22"/>
        </w:rPr>
      </w:pPr>
      <w:r w:rsidRPr="00440BCB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Neumann, D., </w:t>
      </w:r>
      <w:r w:rsidRPr="00440BC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Social Cognition After Brain Injury.  Neuropsychology TBI Didactics, October 4, 2019, RHI Northwest Brain Injury Center, Indianapolis, IN. </w:t>
      </w:r>
    </w:p>
    <w:p w14:paraId="7D4FCA95" w14:textId="55DF6FB9" w:rsidR="0092333E" w:rsidRPr="00E81CD5" w:rsidRDefault="0092333E" w:rsidP="00215CAC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ind w:left="540"/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/>
          <w:b/>
          <w:bCs/>
          <w:sz w:val="22"/>
          <w:szCs w:val="22"/>
        </w:rPr>
        <w:t>Neumann, D.</w:t>
      </w:r>
      <w:r w:rsidR="004C503C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="00E81CD5" w:rsidRPr="00E81CD5">
        <w:rPr>
          <w:rFonts w:asciiTheme="majorBidi" w:hAnsiTheme="majorBidi" w:cstheme="majorBidi"/>
          <w:sz w:val="22"/>
          <w:szCs w:val="22"/>
        </w:rPr>
        <w:t>Steer Your Career in the Direction of Promotion &amp; Tenure with an Individualized Development Plan</w:t>
      </w:r>
      <w:r w:rsidR="00E81CD5">
        <w:rPr>
          <w:rFonts w:asciiTheme="majorBidi" w:hAnsiTheme="majorBidi" w:cstheme="majorBidi"/>
          <w:sz w:val="22"/>
          <w:szCs w:val="22"/>
        </w:rPr>
        <w:t xml:space="preserve"> (Early Career Development Course), </w:t>
      </w:r>
      <w:r w:rsidR="004C503C" w:rsidRPr="00E81CD5">
        <w:rPr>
          <w:rFonts w:asciiTheme="majorBidi" w:hAnsiTheme="majorBidi" w:cstheme="majorBidi"/>
          <w:color w:val="212121"/>
          <w:sz w:val="22"/>
          <w:szCs w:val="22"/>
        </w:rPr>
        <w:t>ACRM 96</w:t>
      </w:r>
      <w:r w:rsidR="004C503C" w:rsidRPr="00E81CD5">
        <w:rPr>
          <w:rFonts w:asciiTheme="majorBidi" w:hAnsiTheme="majorBidi" w:cstheme="majorBidi"/>
          <w:color w:val="212121"/>
          <w:sz w:val="22"/>
          <w:szCs w:val="22"/>
          <w:vertAlign w:val="superscript"/>
        </w:rPr>
        <w:t>th</w:t>
      </w:r>
      <w:r w:rsidR="004C503C" w:rsidRPr="00E81CD5">
        <w:rPr>
          <w:rFonts w:asciiTheme="majorBidi" w:hAnsiTheme="majorBidi" w:cstheme="majorBidi"/>
          <w:color w:val="212121"/>
          <w:sz w:val="22"/>
          <w:szCs w:val="22"/>
        </w:rPr>
        <w:t xml:space="preserve"> Annual Conference, Chicago, IL, November </w:t>
      </w:r>
      <w:r w:rsidR="007C24F8">
        <w:rPr>
          <w:rFonts w:asciiTheme="majorBidi" w:hAnsiTheme="majorBidi" w:cstheme="majorBidi"/>
          <w:color w:val="212121"/>
          <w:sz w:val="22"/>
          <w:szCs w:val="22"/>
        </w:rPr>
        <w:t>5</w:t>
      </w:r>
      <w:r w:rsidR="004C503C" w:rsidRPr="00E81CD5">
        <w:rPr>
          <w:rFonts w:asciiTheme="majorBidi" w:hAnsiTheme="majorBidi" w:cstheme="majorBidi"/>
          <w:color w:val="212121"/>
          <w:sz w:val="22"/>
          <w:szCs w:val="22"/>
        </w:rPr>
        <w:t>, 2019.</w:t>
      </w:r>
    </w:p>
    <w:p w14:paraId="3E6B75D2" w14:textId="3F9B8229" w:rsidR="0092333E" w:rsidRPr="006775A6" w:rsidRDefault="00616525" w:rsidP="00215CAC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ind w:left="540"/>
        <w:rPr>
          <w:rFonts w:asciiTheme="majorBidi" w:hAnsiTheme="majorBidi" w:cstheme="majorBidi"/>
          <w:b/>
          <w:bCs/>
          <w:sz w:val="22"/>
          <w:szCs w:val="22"/>
        </w:rPr>
      </w:pPr>
      <w:r w:rsidRPr="00D83B7A">
        <w:rPr>
          <w:rFonts w:asciiTheme="majorBidi" w:hAnsiTheme="majorBidi" w:cstheme="majorBidi"/>
          <w:b/>
          <w:bCs/>
          <w:sz w:val="22"/>
          <w:szCs w:val="22"/>
        </w:rPr>
        <w:t xml:space="preserve">Neumann, D.  </w:t>
      </w:r>
      <w:r>
        <w:rPr>
          <w:rFonts w:asciiTheme="majorBidi" w:hAnsiTheme="majorBidi" w:cstheme="majorBidi"/>
          <w:color w:val="000000"/>
          <w:sz w:val="22"/>
          <w:szCs w:val="22"/>
        </w:rPr>
        <w:t>Know Thy Emotions: A New Treatment Approach for Emotion Regulation after Brain Injury</w:t>
      </w:r>
      <w:r w:rsidRPr="00D83B7A">
        <w:rPr>
          <w:rFonts w:asciiTheme="majorBidi" w:hAnsiTheme="majorBidi" w:cstheme="majorBidi"/>
          <w:b/>
          <w:bCs/>
          <w:sz w:val="22"/>
          <w:szCs w:val="22"/>
        </w:rPr>
        <w:t>.</w:t>
      </w:r>
      <w:r w:rsidRPr="00D83B7A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r>
        <w:rPr>
          <w:rFonts w:asciiTheme="majorBidi" w:hAnsiTheme="majorBidi" w:cstheme="majorBidi"/>
          <w:color w:val="000000"/>
          <w:sz w:val="22"/>
          <w:szCs w:val="22"/>
        </w:rPr>
        <w:t xml:space="preserve">2019 Provincial ABI Conference, Forging New Pathways, Navigating Challenges, Exploring Breakthroughs (Ontario Brain Injury Association). November 7, 2019, Niagara Falls, Ontario. </w:t>
      </w:r>
      <w:r w:rsidR="00AC04ED">
        <w:rPr>
          <w:rFonts w:asciiTheme="majorBidi" w:hAnsiTheme="majorBidi" w:cstheme="majorBidi"/>
          <w:color w:val="000000"/>
          <w:sz w:val="22"/>
          <w:szCs w:val="22"/>
        </w:rPr>
        <w:t>(Keynote)</w:t>
      </w:r>
    </w:p>
    <w:p w14:paraId="4666551B" w14:textId="20604E29" w:rsidR="0092333E" w:rsidRPr="00447984" w:rsidRDefault="0092333E" w:rsidP="00215CAC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ind w:left="540"/>
        <w:rPr>
          <w:rFonts w:asciiTheme="majorBidi" w:hAnsiTheme="majorBidi" w:cstheme="majorBidi"/>
          <w:b/>
          <w:bCs/>
          <w:sz w:val="22"/>
          <w:szCs w:val="22"/>
        </w:rPr>
      </w:pPr>
      <w:r w:rsidRPr="0092333E">
        <w:rPr>
          <w:rFonts w:asciiTheme="majorBidi" w:hAnsiTheme="majorBidi" w:cstheme="majorBidi"/>
          <w:b/>
          <w:bCs/>
          <w:sz w:val="22"/>
          <w:szCs w:val="22"/>
        </w:rPr>
        <w:t xml:space="preserve">Neumann, D.  </w:t>
      </w:r>
      <w:r w:rsidRPr="0092333E">
        <w:rPr>
          <w:rFonts w:asciiTheme="majorBidi" w:hAnsiTheme="majorBidi" w:cstheme="majorBidi"/>
          <w:sz w:val="22"/>
          <w:szCs w:val="22"/>
        </w:rPr>
        <w:t xml:space="preserve">Negative Attribution Bias: A New Perspective </w:t>
      </w:r>
      <w:proofErr w:type="gramStart"/>
      <w:r w:rsidRPr="0092333E">
        <w:rPr>
          <w:rFonts w:asciiTheme="majorBidi" w:hAnsiTheme="majorBidi" w:cstheme="majorBidi"/>
          <w:sz w:val="22"/>
          <w:szCs w:val="22"/>
        </w:rPr>
        <w:t>On</w:t>
      </w:r>
      <w:proofErr w:type="gramEnd"/>
      <w:r w:rsidRPr="0092333E">
        <w:rPr>
          <w:rFonts w:asciiTheme="majorBidi" w:hAnsiTheme="majorBidi" w:cstheme="majorBidi"/>
          <w:sz w:val="22"/>
          <w:szCs w:val="22"/>
        </w:rPr>
        <w:t xml:space="preserve"> Anger &amp; Aggression after Brain Injury and Implications for Treatment</w:t>
      </w:r>
      <w:r w:rsidRPr="0092333E">
        <w:rPr>
          <w:rFonts w:asciiTheme="majorBidi" w:hAnsiTheme="majorBidi" w:cstheme="majorBidi"/>
          <w:b/>
          <w:bCs/>
          <w:sz w:val="22"/>
          <w:szCs w:val="22"/>
        </w:rPr>
        <w:t>.</w:t>
      </w:r>
      <w:r w:rsidRPr="0092333E">
        <w:rPr>
          <w:rFonts w:asciiTheme="majorBidi" w:hAnsiTheme="majorBidi" w:cstheme="majorBidi"/>
          <w:color w:val="000000"/>
          <w:sz w:val="22"/>
          <w:szCs w:val="22"/>
        </w:rPr>
        <w:t xml:space="preserve"> 2019 Provincial ABI Conference, Forging New Pathways, Navigating Challenges, Exploring Breakthroughs (Ontario Brain Injury Association). November 7, 2019, Niagara Falls, Ontario. </w:t>
      </w:r>
    </w:p>
    <w:p w14:paraId="1B9F120D" w14:textId="77777777" w:rsidR="00122CD8" w:rsidRDefault="00122CD8" w:rsidP="00122CD8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ind w:left="540"/>
        <w:rPr>
          <w:rFonts w:asciiTheme="majorBidi" w:hAnsiTheme="majorBidi" w:cstheme="majorBidi"/>
          <w:b/>
          <w:bCs/>
          <w:sz w:val="22"/>
          <w:szCs w:val="22"/>
        </w:rPr>
      </w:pPr>
      <w:r w:rsidRPr="006775A6">
        <w:rPr>
          <w:b/>
          <w:bCs/>
          <w:sz w:val="22"/>
          <w:szCs w:val="22"/>
        </w:rPr>
        <w:t>Neumann, D.</w:t>
      </w:r>
      <w:r>
        <w:rPr>
          <w:sz w:val="22"/>
          <w:szCs w:val="22"/>
        </w:rPr>
        <w:t xml:space="preserve"> Social Cognitive Impairments-Clinical and Scientific Approaches to Evaluation and Intervention. New Orleans, Louisiana. ABI 2020. February 26-29, 2020.</w:t>
      </w:r>
    </w:p>
    <w:p w14:paraId="29A33245" w14:textId="7805C284" w:rsidR="00447984" w:rsidRPr="00753C64" w:rsidRDefault="00447984" w:rsidP="00215CAC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ind w:left="540"/>
        <w:rPr>
          <w:rFonts w:asciiTheme="majorBidi" w:hAnsiTheme="majorBidi" w:cstheme="majorBidi"/>
          <w:b/>
          <w:bCs/>
          <w:sz w:val="22"/>
          <w:szCs w:val="22"/>
        </w:rPr>
      </w:pPr>
      <w:r w:rsidRPr="00447984">
        <w:rPr>
          <w:rFonts w:asciiTheme="majorBidi" w:hAnsiTheme="majorBidi" w:cstheme="majorBidi"/>
          <w:b/>
          <w:bCs/>
          <w:sz w:val="22"/>
          <w:szCs w:val="22"/>
        </w:rPr>
        <w:t xml:space="preserve">Neumann, D. </w:t>
      </w:r>
      <w:r>
        <w:rPr>
          <w:rFonts w:asciiTheme="majorBidi" w:hAnsiTheme="majorBidi" w:cstheme="majorBidi"/>
          <w:color w:val="000000"/>
          <w:sz w:val="22"/>
          <w:szCs w:val="22"/>
        </w:rPr>
        <w:t>Know Thy Emotions: A New Treatment Approach for Emotion Regulation after Brain Injury</w:t>
      </w:r>
      <w:r w:rsidRPr="00D83B7A">
        <w:rPr>
          <w:rFonts w:asciiTheme="majorBidi" w:hAnsiTheme="majorBidi" w:cstheme="majorBidi"/>
          <w:b/>
          <w:bCs/>
          <w:sz w:val="22"/>
          <w:szCs w:val="22"/>
        </w:rPr>
        <w:t>.</w:t>
      </w:r>
      <w:r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proofErr w:type="spellStart"/>
      <w:r w:rsidRPr="00447984">
        <w:rPr>
          <w:rFonts w:asciiTheme="majorBidi" w:hAnsiTheme="majorBidi" w:cstheme="majorBidi"/>
          <w:sz w:val="22"/>
          <w:szCs w:val="22"/>
        </w:rPr>
        <w:t>Ottowa</w:t>
      </w:r>
      <w:proofErr w:type="spellEnd"/>
      <w:r w:rsidRPr="00447984">
        <w:rPr>
          <w:rFonts w:asciiTheme="majorBidi" w:hAnsiTheme="majorBidi" w:cstheme="majorBidi"/>
          <w:sz w:val="22"/>
          <w:szCs w:val="22"/>
        </w:rPr>
        <w:t>,</w:t>
      </w:r>
      <w:r>
        <w:rPr>
          <w:rFonts w:asciiTheme="majorBidi" w:hAnsiTheme="majorBidi" w:cstheme="majorBidi"/>
          <w:sz w:val="22"/>
          <w:szCs w:val="22"/>
        </w:rPr>
        <w:t xml:space="preserve"> Brain Injury Awareness Day, </w:t>
      </w:r>
      <w:proofErr w:type="spellStart"/>
      <w:r>
        <w:rPr>
          <w:rFonts w:asciiTheme="majorBidi" w:hAnsiTheme="majorBidi" w:cstheme="majorBidi"/>
          <w:sz w:val="22"/>
          <w:szCs w:val="22"/>
        </w:rPr>
        <w:t>Ottowa</w:t>
      </w:r>
      <w:proofErr w:type="spellEnd"/>
      <w:r>
        <w:rPr>
          <w:rFonts w:asciiTheme="majorBidi" w:hAnsiTheme="majorBidi" w:cstheme="majorBidi"/>
          <w:sz w:val="22"/>
          <w:szCs w:val="22"/>
        </w:rPr>
        <w:t>, Ontario.</w:t>
      </w:r>
      <w:r w:rsidRPr="00447984">
        <w:rPr>
          <w:rFonts w:asciiTheme="majorBidi" w:hAnsiTheme="majorBidi" w:cstheme="majorBidi"/>
          <w:sz w:val="22"/>
          <w:szCs w:val="22"/>
        </w:rPr>
        <w:t xml:space="preserve"> June 10, 2020</w:t>
      </w:r>
      <w:r w:rsidR="003E1051">
        <w:rPr>
          <w:rFonts w:asciiTheme="majorBidi" w:hAnsiTheme="majorBidi" w:cstheme="majorBidi"/>
          <w:sz w:val="22"/>
          <w:szCs w:val="22"/>
        </w:rPr>
        <w:t xml:space="preserve"> (CANCELLED DUE TO COVID-19)</w:t>
      </w:r>
    </w:p>
    <w:p w14:paraId="54A35C07" w14:textId="77777777" w:rsidR="00122CD8" w:rsidRPr="00753C64" w:rsidRDefault="0001009D" w:rsidP="00122CD8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ind w:left="540"/>
        <w:rPr>
          <w:rFonts w:asciiTheme="majorBidi" w:hAnsiTheme="majorBidi" w:cstheme="majorBidi"/>
          <w:b/>
          <w:bCs/>
          <w:sz w:val="22"/>
          <w:szCs w:val="22"/>
        </w:rPr>
      </w:pPr>
      <w:r w:rsidRPr="00447984">
        <w:rPr>
          <w:rFonts w:asciiTheme="majorBidi" w:hAnsiTheme="majorBidi" w:cstheme="majorBidi"/>
          <w:b/>
          <w:bCs/>
          <w:sz w:val="22"/>
          <w:szCs w:val="22"/>
        </w:rPr>
        <w:t>Neumann, D.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color w:val="000000"/>
          <w:sz w:val="22"/>
          <w:szCs w:val="22"/>
        </w:rPr>
        <w:t>Know Thy Emotions: A New Treatment Approach for Emotion Regulation after Brain Injury</w:t>
      </w:r>
      <w:r w:rsidRPr="00D83B7A">
        <w:rPr>
          <w:rFonts w:asciiTheme="majorBidi" w:hAnsiTheme="majorBidi" w:cstheme="majorBidi"/>
          <w:b/>
          <w:bCs/>
          <w:sz w:val="22"/>
          <w:szCs w:val="22"/>
        </w:rPr>
        <w:t>.</w:t>
      </w:r>
      <w:r w:rsidRPr="00D83B7A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Kingston Brain Injury Conference, Kingston, Ontario. June 11, 2020</w:t>
      </w:r>
      <w:r w:rsidR="00122CD8">
        <w:rPr>
          <w:rFonts w:asciiTheme="majorBidi" w:hAnsiTheme="majorBidi" w:cstheme="majorBidi"/>
          <w:sz w:val="22"/>
          <w:szCs w:val="22"/>
        </w:rPr>
        <w:t xml:space="preserve"> (CANCELLED DUE TO COVID-19)</w:t>
      </w:r>
    </w:p>
    <w:p w14:paraId="2EADFD08" w14:textId="054E6069" w:rsidR="0001009D" w:rsidRPr="00447984" w:rsidRDefault="0001009D" w:rsidP="00215CAC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ind w:left="540"/>
        <w:rPr>
          <w:rFonts w:asciiTheme="majorBidi" w:hAnsiTheme="majorBidi" w:cstheme="majorBidi"/>
          <w:b/>
          <w:bCs/>
          <w:sz w:val="22"/>
          <w:szCs w:val="22"/>
        </w:rPr>
      </w:pPr>
      <w:r w:rsidRPr="00447984">
        <w:rPr>
          <w:rFonts w:asciiTheme="majorBidi" w:hAnsiTheme="majorBidi" w:cstheme="majorBidi"/>
          <w:b/>
          <w:bCs/>
          <w:sz w:val="22"/>
          <w:szCs w:val="22"/>
        </w:rPr>
        <w:t>Neumann, D</w:t>
      </w:r>
      <w:r>
        <w:rPr>
          <w:rFonts w:asciiTheme="majorBidi" w:hAnsiTheme="majorBidi" w:cstheme="majorBidi"/>
          <w:sz w:val="22"/>
          <w:szCs w:val="22"/>
        </w:rPr>
        <w:t xml:space="preserve">. </w:t>
      </w:r>
      <w:r w:rsidRPr="0092333E">
        <w:rPr>
          <w:rFonts w:asciiTheme="majorBidi" w:hAnsiTheme="majorBidi" w:cstheme="majorBidi"/>
          <w:sz w:val="22"/>
          <w:szCs w:val="22"/>
        </w:rPr>
        <w:t xml:space="preserve">Negative Attribution Bias: A New Perspective </w:t>
      </w:r>
      <w:proofErr w:type="gramStart"/>
      <w:r w:rsidRPr="0092333E">
        <w:rPr>
          <w:rFonts w:asciiTheme="majorBidi" w:hAnsiTheme="majorBidi" w:cstheme="majorBidi"/>
          <w:sz w:val="22"/>
          <w:szCs w:val="22"/>
        </w:rPr>
        <w:t>On</w:t>
      </w:r>
      <w:proofErr w:type="gramEnd"/>
      <w:r w:rsidRPr="0092333E">
        <w:rPr>
          <w:rFonts w:asciiTheme="majorBidi" w:hAnsiTheme="majorBidi" w:cstheme="majorBidi"/>
          <w:sz w:val="22"/>
          <w:szCs w:val="22"/>
        </w:rPr>
        <w:t xml:space="preserve"> Anger &amp; Aggression after Brain Injury and Implications for Treatment</w:t>
      </w:r>
      <w:r w:rsidRPr="0092333E">
        <w:rPr>
          <w:rFonts w:asciiTheme="majorBidi" w:hAnsiTheme="majorBidi" w:cstheme="majorBidi"/>
          <w:b/>
          <w:bCs/>
          <w:sz w:val="22"/>
          <w:szCs w:val="22"/>
        </w:rPr>
        <w:t>.</w:t>
      </w:r>
      <w:r w:rsidRPr="0092333E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Kingston Brain Injury Conference, Kingston, Ontario. June 11, 2020</w:t>
      </w:r>
      <w:r w:rsidR="007368C8">
        <w:rPr>
          <w:rFonts w:asciiTheme="majorBidi" w:hAnsiTheme="majorBidi" w:cstheme="majorBidi"/>
          <w:sz w:val="22"/>
          <w:szCs w:val="22"/>
        </w:rPr>
        <w:t>. (CANCELLED DUE TO COVID-19)</w:t>
      </w:r>
    </w:p>
    <w:p w14:paraId="322EA34E" w14:textId="0301B9C3" w:rsidR="00447984" w:rsidRPr="00447984" w:rsidRDefault="00625DBF" w:rsidP="00215CAC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ind w:left="540"/>
        <w:rPr>
          <w:rFonts w:asciiTheme="majorBidi" w:hAnsiTheme="majorBidi" w:cstheme="majorBidi"/>
          <w:b/>
          <w:bCs/>
          <w:sz w:val="22"/>
          <w:szCs w:val="22"/>
        </w:rPr>
      </w:pPr>
      <w:r w:rsidRPr="00625DBF">
        <w:rPr>
          <w:rFonts w:asciiTheme="majorBidi" w:hAnsiTheme="majorBidi" w:cstheme="majorBidi"/>
          <w:b/>
          <w:bCs/>
          <w:sz w:val="22"/>
          <w:szCs w:val="22"/>
        </w:rPr>
        <w:t>Neumann, D</w:t>
      </w:r>
      <w:r w:rsidRPr="00625DBF">
        <w:rPr>
          <w:rFonts w:asciiTheme="majorBidi" w:hAnsiTheme="majorBidi" w:cstheme="majorBidi"/>
          <w:sz w:val="22"/>
          <w:szCs w:val="22"/>
        </w:rPr>
        <w:t xml:space="preserve">. </w:t>
      </w:r>
      <w:r w:rsidRPr="00625DBF">
        <w:rPr>
          <w:color w:val="000000"/>
          <w:sz w:val="22"/>
          <w:szCs w:val="22"/>
        </w:rPr>
        <w:t>Reducing emotion dysregulation through emotional awareness training after brain injury</w:t>
      </w:r>
      <w:r>
        <w:rPr>
          <w:color w:val="000000"/>
          <w:sz w:val="22"/>
          <w:szCs w:val="22"/>
        </w:rPr>
        <w:t>.</w:t>
      </w:r>
      <w:r>
        <w:rPr>
          <w:b/>
          <w:bCs/>
          <w:color w:val="000000"/>
        </w:rPr>
        <w:t xml:space="preserve"> </w:t>
      </w:r>
      <w:r w:rsidR="00447984">
        <w:rPr>
          <w:rFonts w:asciiTheme="majorBidi" w:hAnsiTheme="majorBidi" w:cstheme="majorBidi"/>
          <w:snapToGrid w:val="0"/>
          <w:color w:val="000000" w:themeColor="text1"/>
          <w:sz w:val="22"/>
          <w:szCs w:val="22"/>
        </w:rPr>
        <w:t>40</w:t>
      </w:r>
      <w:r w:rsidR="00447984" w:rsidRPr="00443689">
        <w:rPr>
          <w:rFonts w:asciiTheme="majorBidi" w:hAnsiTheme="majorBidi" w:cstheme="majorBidi"/>
          <w:snapToGrid w:val="0"/>
          <w:color w:val="000000" w:themeColor="text1"/>
          <w:sz w:val="22"/>
          <w:szCs w:val="22"/>
          <w:vertAlign w:val="superscript"/>
        </w:rPr>
        <w:t>th</w:t>
      </w:r>
      <w:r w:rsidR="00447984" w:rsidRPr="00443689">
        <w:rPr>
          <w:rFonts w:asciiTheme="majorBidi" w:hAnsiTheme="majorBidi" w:cstheme="majorBidi"/>
          <w:snapToGrid w:val="0"/>
          <w:color w:val="000000" w:themeColor="text1"/>
          <w:sz w:val="22"/>
          <w:szCs w:val="22"/>
        </w:rPr>
        <w:t xml:space="preserve"> Annual Neurorehabilitation Conference on Traumatic Brain Injury, </w:t>
      </w:r>
      <w:proofErr w:type="gramStart"/>
      <w:r w:rsidR="00447984" w:rsidRPr="00443689">
        <w:rPr>
          <w:rFonts w:asciiTheme="majorBidi" w:hAnsiTheme="majorBidi" w:cstheme="majorBidi"/>
          <w:snapToGrid w:val="0"/>
          <w:color w:val="000000" w:themeColor="text1"/>
          <w:sz w:val="22"/>
          <w:szCs w:val="22"/>
        </w:rPr>
        <w:t>Stroke</w:t>
      </w:r>
      <w:proofErr w:type="gramEnd"/>
      <w:r w:rsidR="00447984" w:rsidRPr="00443689">
        <w:rPr>
          <w:rFonts w:asciiTheme="majorBidi" w:hAnsiTheme="majorBidi" w:cstheme="majorBidi"/>
          <w:snapToGrid w:val="0"/>
          <w:color w:val="000000" w:themeColor="text1"/>
          <w:sz w:val="22"/>
          <w:szCs w:val="22"/>
        </w:rPr>
        <w:t xml:space="preserve"> and other Neurological Disorders</w:t>
      </w:r>
      <w:r w:rsidR="00447984">
        <w:rPr>
          <w:rFonts w:asciiTheme="majorBidi" w:hAnsiTheme="majorBidi" w:cstheme="majorBidi"/>
          <w:snapToGrid w:val="0"/>
          <w:color w:val="000000" w:themeColor="text1"/>
          <w:sz w:val="22"/>
          <w:szCs w:val="22"/>
        </w:rPr>
        <w:t xml:space="preserve"> (</w:t>
      </w:r>
      <w:proofErr w:type="spellStart"/>
      <w:r w:rsidR="00447984">
        <w:rPr>
          <w:rFonts w:asciiTheme="majorBidi" w:hAnsiTheme="majorBidi" w:cstheme="majorBidi"/>
          <w:snapToGrid w:val="0"/>
          <w:color w:val="000000" w:themeColor="text1"/>
          <w:sz w:val="22"/>
          <w:szCs w:val="22"/>
        </w:rPr>
        <w:t>BrainTree</w:t>
      </w:r>
      <w:proofErr w:type="spellEnd"/>
      <w:r w:rsidR="00447984">
        <w:rPr>
          <w:rFonts w:asciiTheme="majorBidi" w:hAnsiTheme="majorBidi" w:cstheme="majorBidi"/>
          <w:snapToGrid w:val="0"/>
          <w:color w:val="000000" w:themeColor="text1"/>
          <w:sz w:val="22"/>
          <w:szCs w:val="22"/>
        </w:rPr>
        <w:t xml:space="preserve">). Boston, </w:t>
      </w:r>
      <w:r w:rsidR="00E74BB6">
        <w:rPr>
          <w:rFonts w:asciiTheme="majorBidi" w:hAnsiTheme="majorBidi" w:cstheme="majorBidi"/>
          <w:snapToGrid w:val="0"/>
          <w:color w:val="000000" w:themeColor="text1"/>
          <w:sz w:val="22"/>
          <w:szCs w:val="22"/>
        </w:rPr>
        <w:t>Massachusetts</w:t>
      </w:r>
      <w:r w:rsidR="00447984">
        <w:rPr>
          <w:rFonts w:asciiTheme="majorBidi" w:hAnsiTheme="majorBidi" w:cstheme="majorBidi"/>
          <w:snapToGrid w:val="0"/>
          <w:color w:val="000000" w:themeColor="text1"/>
          <w:sz w:val="22"/>
          <w:szCs w:val="22"/>
        </w:rPr>
        <w:t>. November</w:t>
      </w:r>
      <w:r w:rsidR="00E74BB6">
        <w:rPr>
          <w:rFonts w:asciiTheme="majorBidi" w:hAnsiTheme="majorBidi" w:cstheme="majorBidi"/>
          <w:snapToGrid w:val="0"/>
          <w:color w:val="000000" w:themeColor="text1"/>
          <w:sz w:val="22"/>
          <w:szCs w:val="22"/>
        </w:rPr>
        <w:t xml:space="preserve"> 7-8, 2020.</w:t>
      </w:r>
      <w:r w:rsidR="00447984">
        <w:rPr>
          <w:rFonts w:asciiTheme="majorBidi" w:hAnsiTheme="majorBidi" w:cstheme="majorBidi"/>
          <w:snapToGrid w:val="0"/>
          <w:color w:val="000000" w:themeColor="text1"/>
          <w:sz w:val="22"/>
          <w:szCs w:val="22"/>
        </w:rPr>
        <w:t xml:space="preserve"> </w:t>
      </w:r>
    </w:p>
    <w:p w14:paraId="73CB53ED" w14:textId="402D70AF" w:rsidR="00447984" w:rsidRPr="008C6D21" w:rsidRDefault="00625DBF" w:rsidP="00215CAC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ind w:left="540"/>
        <w:rPr>
          <w:rFonts w:asciiTheme="majorBidi" w:hAnsiTheme="majorBidi" w:cstheme="majorBidi"/>
          <w:b/>
          <w:bCs/>
          <w:sz w:val="22"/>
          <w:szCs w:val="22"/>
        </w:rPr>
      </w:pPr>
      <w:r w:rsidRPr="00625DBF">
        <w:rPr>
          <w:rFonts w:asciiTheme="majorBidi" w:hAnsiTheme="majorBidi" w:cstheme="majorBidi"/>
          <w:b/>
          <w:bCs/>
          <w:sz w:val="22"/>
          <w:szCs w:val="22"/>
        </w:rPr>
        <w:t>Neumann, D</w:t>
      </w:r>
      <w:r w:rsidRPr="00625DBF">
        <w:rPr>
          <w:rFonts w:asciiTheme="majorBidi" w:hAnsiTheme="majorBidi" w:cstheme="majorBidi"/>
          <w:sz w:val="22"/>
          <w:szCs w:val="22"/>
        </w:rPr>
        <w:t xml:space="preserve">. </w:t>
      </w:r>
      <w:r w:rsidRPr="00625DBF">
        <w:rPr>
          <w:color w:val="000000"/>
          <w:sz w:val="22"/>
          <w:szCs w:val="22"/>
        </w:rPr>
        <w:t xml:space="preserve">A New Perspective </w:t>
      </w:r>
      <w:proofErr w:type="gramStart"/>
      <w:r w:rsidRPr="00625DBF">
        <w:rPr>
          <w:color w:val="000000"/>
          <w:sz w:val="22"/>
          <w:szCs w:val="22"/>
        </w:rPr>
        <w:t>On</w:t>
      </w:r>
      <w:proofErr w:type="gramEnd"/>
      <w:r w:rsidRPr="00625DBF">
        <w:rPr>
          <w:color w:val="000000"/>
          <w:sz w:val="22"/>
          <w:szCs w:val="22"/>
        </w:rPr>
        <w:t xml:space="preserve"> Anger &amp; Aggression after Brain Injury: Implications for Assessment and Treatment</w:t>
      </w:r>
      <w:r w:rsidR="008C6D21">
        <w:rPr>
          <w:color w:val="000000"/>
          <w:sz w:val="22"/>
          <w:szCs w:val="22"/>
        </w:rPr>
        <w:t>.</w:t>
      </w:r>
      <w:r w:rsidRPr="00625DBF">
        <w:rPr>
          <w:color w:val="000000"/>
        </w:rPr>
        <w:t xml:space="preserve"> </w:t>
      </w:r>
      <w:r w:rsidR="00447984">
        <w:rPr>
          <w:rFonts w:asciiTheme="majorBidi" w:hAnsiTheme="majorBidi" w:cstheme="majorBidi"/>
          <w:snapToGrid w:val="0"/>
          <w:color w:val="000000" w:themeColor="text1"/>
          <w:sz w:val="22"/>
          <w:szCs w:val="22"/>
        </w:rPr>
        <w:t>40</w:t>
      </w:r>
      <w:r w:rsidR="00447984" w:rsidRPr="00443689">
        <w:rPr>
          <w:rFonts w:asciiTheme="majorBidi" w:hAnsiTheme="majorBidi" w:cstheme="majorBidi"/>
          <w:snapToGrid w:val="0"/>
          <w:color w:val="000000" w:themeColor="text1"/>
          <w:sz w:val="22"/>
          <w:szCs w:val="22"/>
          <w:vertAlign w:val="superscript"/>
        </w:rPr>
        <w:t>th</w:t>
      </w:r>
      <w:r w:rsidR="00447984" w:rsidRPr="00443689">
        <w:rPr>
          <w:rFonts w:asciiTheme="majorBidi" w:hAnsiTheme="majorBidi" w:cstheme="majorBidi"/>
          <w:snapToGrid w:val="0"/>
          <w:color w:val="000000" w:themeColor="text1"/>
          <w:sz w:val="22"/>
          <w:szCs w:val="22"/>
        </w:rPr>
        <w:t xml:space="preserve"> Annual Neurorehabilitation Conference on Traumatic Brain Injury, </w:t>
      </w:r>
      <w:proofErr w:type="gramStart"/>
      <w:r w:rsidR="00447984" w:rsidRPr="00443689">
        <w:rPr>
          <w:rFonts w:asciiTheme="majorBidi" w:hAnsiTheme="majorBidi" w:cstheme="majorBidi"/>
          <w:snapToGrid w:val="0"/>
          <w:color w:val="000000" w:themeColor="text1"/>
          <w:sz w:val="22"/>
          <w:szCs w:val="22"/>
        </w:rPr>
        <w:t>Stroke</w:t>
      </w:r>
      <w:proofErr w:type="gramEnd"/>
      <w:r w:rsidR="00447984" w:rsidRPr="00443689">
        <w:rPr>
          <w:rFonts w:asciiTheme="majorBidi" w:hAnsiTheme="majorBidi" w:cstheme="majorBidi"/>
          <w:snapToGrid w:val="0"/>
          <w:color w:val="000000" w:themeColor="text1"/>
          <w:sz w:val="22"/>
          <w:szCs w:val="22"/>
        </w:rPr>
        <w:t xml:space="preserve"> and other Neurological Disorders</w:t>
      </w:r>
      <w:r w:rsidR="00E74BB6">
        <w:rPr>
          <w:rFonts w:asciiTheme="majorBidi" w:hAnsiTheme="majorBidi" w:cstheme="majorBidi"/>
          <w:snapToGrid w:val="0"/>
          <w:color w:val="000000" w:themeColor="text1"/>
          <w:sz w:val="22"/>
          <w:szCs w:val="22"/>
        </w:rPr>
        <w:t>. (</w:t>
      </w:r>
      <w:proofErr w:type="spellStart"/>
      <w:r w:rsidR="00E74BB6">
        <w:rPr>
          <w:rFonts w:asciiTheme="majorBidi" w:hAnsiTheme="majorBidi" w:cstheme="majorBidi"/>
          <w:snapToGrid w:val="0"/>
          <w:color w:val="000000" w:themeColor="text1"/>
          <w:sz w:val="22"/>
          <w:szCs w:val="22"/>
        </w:rPr>
        <w:t>BrainTree</w:t>
      </w:r>
      <w:proofErr w:type="spellEnd"/>
      <w:r w:rsidR="00E74BB6">
        <w:rPr>
          <w:rFonts w:asciiTheme="majorBidi" w:hAnsiTheme="majorBidi" w:cstheme="majorBidi"/>
          <w:snapToGrid w:val="0"/>
          <w:color w:val="000000" w:themeColor="text1"/>
          <w:sz w:val="22"/>
          <w:szCs w:val="22"/>
        </w:rPr>
        <w:t>). Boston, Massachusetts. November 7-8, 2020.</w:t>
      </w:r>
    </w:p>
    <w:p w14:paraId="6EE21175" w14:textId="38CF0EB5" w:rsidR="00C071C4" w:rsidRPr="00C071C4" w:rsidRDefault="00C071C4" w:rsidP="008C6D21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ind w:left="540"/>
        <w:rPr>
          <w:rFonts w:asciiTheme="majorBidi" w:hAnsiTheme="majorBidi" w:cstheme="majorBidi"/>
          <w:sz w:val="22"/>
          <w:szCs w:val="22"/>
        </w:rPr>
      </w:pPr>
      <w:proofErr w:type="spellStart"/>
      <w:r>
        <w:rPr>
          <w:rFonts w:asciiTheme="majorBidi" w:hAnsiTheme="majorBidi" w:cstheme="majorBidi"/>
          <w:sz w:val="22"/>
          <w:szCs w:val="22"/>
        </w:rPr>
        <w:t>Sakel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, M., </w:t>
      </w:r>
      <w:proofErr w:type="spellStart"/>
      <w:r>
        <w:rPr>
          <w:rFonts w:asciiTheme="majorBidi" w:hAnsiTheme="majorBidi" w:cstheme="majorBidi"/>
          <w:sz w:val="22"/>
          <w:szCs w:val="22"/>
        </w:rPr>
        <w:t>Kommu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, S., Duffield, R., </w:t>
      </w:r>
      <w:proofErr w:type="spellStart"/>
      <w:r>
        <w:rPr>
          <w:rFonts w:asciiTheme="majorBidi" w:hAnsiTheme="majorBidi" w:cstheme="majorBidi"/>
          <w:sz w:val="22"/>
          <w:szCs w:val="22"/>
        </w:rPr>
        <w:t>Nagpaul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, C., Rao, M., Emmanuel, M., Saunders, K., Walton, </w:t>
      </w:r>
      <w:r>
        <w:rPr>
          <w:rFonts w:asciiTheme="majorBidi" w:hAnsiTheme="majorBidi" w:cstheme="majorBidi"/>
          <w:sz w:val="22"/>
          <w:szCs w:val="22"/>
        </w:rPr>
        <w:lastRenderedPageBreak/>
        <w:t xml:space="preserve">L., Aftab, S., </w:t>
      </w:r>
      <w:proofErr w:type="spellStart"/>
      <w:r>
        <w:rPr>
          <w:rFonts w:asciiTheme="majorBidi" w:hAnsiTheme="majorBidi" w:cstheme="majorBidi"/>
          <w:sz w:val="22"/>
          <w:szCs w:val="22"/>
        </w:rPr>
        <w:t>Shrotri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, N., </w:t>
      </w:r>
      <w:r w:rsidRPr="00C071C4">
        <w:rPr>
          <w:rFonts w:asciiTheme="majorBidi" w:hAnsiTheme="majorBidi" w:cstheme="majorBidi"/>
          <w:b/>
          <w:bCs/>
          <w:sz w:val="22"/>
          <w:szCs w:val="22"/>
        </w:rPr>
        <w:t>Neumann, D.</w:t>
      </w:r>
      <w:r>
        <w:rPr>
          <w:rFonts w:asciiTheme="majorBidi" w:hAnsiTheme="majorBidi" w:cstheme="majorBidi"/>
          <w:sz w:val="22"/>
          <w:szCs w:val="22"/>
        </w:rPr>
        <w:t xml:space="preserve"> Evolving Trends in </w:t>
      </w:r>
      <w:proofErr w:type="gramStart"/>
      <w:r>
        <w:rPr>
          <w:rFonts w:asciiTheme="majorBidi" w:hAnsiTheme="majorBidi" w:cstheme="majorBidi"/>
          <w:sz w:val="22"/>
          <w:szCs w:val="22"/>
        </w:rPr>
        <w:t>Vulnerabilities</w:t>
      </w:r>
      <w:proofErr w:type="gramEnd"/>
      <w:r>
        <w:rPr>
          <w:rFonts w:asciiTheme="majorBidi" w:hAnsiTheme="majorBidi" w:cstheme="majorBidi"/>
          <w:sz w:val="22"/>
          <w:szCs w:val="22"/>
        </w:rPr>
        <w:t xml:space="preserve"> and Impact during COVID-19. </w:t>
      </w:r>
      <w:r w:rsidR="00FF40F5">
        <w:rPr>
          <w:rFonts w:asciiTheme="majorBidi" w:hAnsiTheme="majorBidi" w:cstheme="majorBidi"/>
          <w:sz w:val="22"/>
          <w:szCs w:val="22"/>
        </w:rPr>
        <w:t xml:space="preserve">Panel Member. </w:t>
      </w:r>
      <w:r>
        <w:rPr>
          <w:rFonts w:asciiTheme="majorBidi" w:hAnsiTheme="majorBidi" w:cstheme="majorBidi"/>
          <w:sz w:val="22"/>
          <w:szCs w:val="22"/>
        </w:rPr>
        <w:t xml:space="preserve">Live Webinar (Hosted by UK), March 5, 2021. </w:t>
      </w:r>
    </w:p>
    <w:p w14:paraId="69FCAF82" w14:textId="6578213E" w:rsidR="008C6D21" w:rsidRDefault="008C6D21" w:rsidP="008C6D21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ind w:left="540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b/>
          <w:bCs/>
          <w:sz w:val="22"/>
          <w:szCs w:val="22"/>
        </w:rPr>
        <w:t xml:space="preserve">Neumann, D. </w:t>
      </w:r>
      <w:r w:rsidRPr="008C6D21">
        <w:rPr>
          <w:rFonts w:asciiTheme="majorBidi" w:hAnsiTheme="majorBidi" w:cstheme="majorBidi"/>
          <w:sz w:val="22"/>
          <w:szCs w:val="22"/>
        </w:rPr>
        <w:t>Negative Attributions and Anger after Brain Injury: Risk Factors, Assessment, and Implications for Treatment.</w:t>
      </w:r>
      <w:r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8C6D21">
        <w:rPr>
          <w:rFonts w:asciiTheme="majorBidi" w:hAnsiTheme="majorBidi" w:cstheme="majorBidi"/>
          <w:sz w:val="22"/>
          <w:szCs w:val="22"/>
        </w:rPr>
        <w:t>National Intrepid Center of Excellence (</w:t>
      </w:r>
      <w:proofErr w:type="spellStart"/>
      <w:r w:rsidRPr="008C6D21">
        <w:rPr>
          <w:rFonts w:asciiTheme="majorBidi" w:hAnsiTheme="majorBidi" w:cstheme="majorBidi"/>
          <w:sz w:val="22"/>
          <w:szCs w:val="22"/>
        </w:rPr>
        <w:t>NICoE</w:t>
      </w:r>
      <w:proofErr w:type="spellEnd"/>
      <w:r w:rsidRPr="008C6D21">
        <w:rPr>
          <w:rFonts w:asciiTheme="majorBidi" w:hAnsiTheme="majorBidi" w:cstheme="majorBidi"/>
          <w:sz w:val="22"/>
          <w:szCs w:val="22"/>
        </w:rPr>
        <w:t>) Lunch and Learn Series at WRNMMC </w:t>
      </w:r>
      <w:proofErr w:type="spellStart"/>
      <w:r w:rsidRPr="008C6D21">
        <w:rPr>
          <w:rFonts w:asciiTheme="majorBidi" w:hAnsiTheme="majorBidi" w:cstheme="majorBidi"/>
          <w:sz w:val="22"/>
          <w:szCs w:val="22"/>
        </w:rPr>
        <w:t>NICoE</w:t>
      </w:r>
      <w:proofErr w:type="spellEnd"/>
      <w:r w:rsidRPr="008C6D21">
        <w:rPr>
          <w:rFonts w:asciiTheme="majorBidi" w:hAnsiTheme="majorBidi" w:cstheme="majorBidi"/>
          <w:sz w:val="22"/>
          <w:szCs w:val="22"/>
        </w:rPr>
        <w:t>, Bethesda, MD</w:t>
      </w:r>
      <w:r>
        <w:rPr>
          <w:rFonts w:asciiTheme="majorBidi" w:hAnsiTheme="majorBidi" w:cstheme="majorBidi"/>
          <w:sz w:val="22"/>
          <w:szCs w:val="22"/>
        </w:rPr>
        <w:t xml:space="preserve">, March 17, 2021 (Virtual Presentation). </w:t>
      </w:r>
    </w:p>
    <w:p w14:paraId="4CA04674" w14:textId="752BEF40" w:rsidR="00FF40F5" w:rsidRDefault="00FF40F5" w:rsidP="00FF40F5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ind w:left="540"/>
        <w:rPr>
          <w:rFonts w:asciiTheme="majorBidi" w:hAnsiTheme="majorBidi" w:cstheme="majorBidi"/>
          <w:sz w:val="22"/>
          <w:szCs w:val="22"/>
        </w:rPr>
      </w:pPr>
      <w:r w:rsidRPr="00FF40F5">
        <w:rPr>
          <w:rFonts w:asciiTheme="majorBidi" w:hAnsiTheme="majorBidi" w:cstheme="majorBidi"/>
          <w:b/>
          <w:bCs/>
          <w:sz w:val="22"/>
          <w:szCs w:val="22"/>
        </w:rPr>
        <w:t>Neumann, D.,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Pr="00FF40F5">
        <w:rPr>
          <w:rFonts w:asciiTheme="majorBidi" w:hAnsiTheme="majorBidi" w:cstheme="majorBidi"/>
          <w:sz w:val="22"/>
          <w:szCs w:val="22"/>
        </w:rPr>
        <w:t>Emotional Processing After Traumatic Brain Injury: A Look into Alexithymia</w:t>
      </w:r>
      <w:r>
        <w:rPr>
          <w:rFonts w:asciiTheme="majorBidi" w:hAnsiTheme="majorBidi" w:cstheme="majorBidi"/>
          <w:sz w:val="22"/>
          <w:szCs w:val="22"/>
        </w:rPr>
        <w:t>.</w:t>
      </w:r>
      <w:r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 xml:space="preserve">Neuroscience Clinical Research </w:t>
      </w:r>
      <w:proofErr w:type="gramStart"/>
      <w:r>
        <w:rPr>
          <w:rFonts w:asciiTheme="majorBidi" w:hAnsiTheme="majorBidi" w:cstheme="majorBidi"/>
          <w:sz w:val="22"/>
          <w:szCs w:val="22"/>
        </w:rPr>
        <w:t>Services  Education</w:t>
      </w:r>
      <w:proofErr w:type="gramEnd"/>
      <w:r>
        <w:rPr>
          <w:rFonts w:asciiTheme="majorBidi" w:hAnsiTheme="majorBidi" w:cstheme="majorBidi"/>
          <w:sz w:val="22"/>
          <w:szCs w:val="22"/>
        </w:rPr>
        <w:t xml:space="preserve">  Session, March 22, 2021.</w:t>
      </w:r>
    </w:p>
    <w:p w14:paraId="76704A08" w14:textId="77777777" w:rsidR="00873B93" w:rsidRDefault="00663918" w:rsidP="00873B93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ind w:left="540"/>
        <w:rPr>
          <w:rFonts w:asciiTheme="majorBidi" w:hAnsiTheme="majorBidi" w:cstheme="majorBidi"/>
          <w:sz w:val="22"/>
          <w:szCs w:val="22"/>
        </w:rPr>
      </w:pPr>
      <w:r w:rsidRPr="00FF40F5">
        <w:rPr>
          <w:rFonts w:asciiTheme="majorBidi" w:hAnsiTheme="majorBidi" w:cstheme="majorBidi"/>
          <w:b/>
          <w:bCs/>
          <w:sz w:val="22"/>
          <w:szCs w:val="22"/>
        </w:rPr>
        <w:t>Neumann, D.,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Pr="00663918">
        <w:rPr>
          <w:rFonts w:asciiTheme="majorBidi" w:hAnsiTheme="majorBidi" w:cstheme="majorBidi"/>
          <w:sz w:val="22"/>
          <w:szCs w:val="22"/>
        </w:rPr>
        <w:t>Negative Attributions and Anger After Brain Injury: Risk Factors, Assessment, and Implications for Treatment</w:t>
      </w:r>
      <w:r>
        <w:rPr>
          <w:rFonts w:asciiTheme="majorBidi" w:hAnsiTheme="majorBidi" w:cstheme="majorBidi"/>
          <w:sz w:val="22"/>
          <w:szCs w:val="22"/>
        </w:rPr>
        <w:t xml:space="preserve">. Brain Injury Alliance of New Jersey, 2021 Virtual Annual Professional Seminar: Exploring and Navigating the Scope and Diversity of Brain Injury, May 11, 2021. </w:t>
      </w:r>
    </w:p>
    <w:p w14:paraId="4656EC09" w14:textId="07540216" w:rsidR="00873B93" w:rsidRPr="00AB19AC" w:rsidRDefault="00873B93" w:rsidP="00873B93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ind w:left="540"/>
        <w:rPr>
          <w:rFonts w:asciiTheme="majorBidi" w:hAnsiTheme="majorBidi" w:cstheme="majorBidi"/>
          <w:sz w:val="22"/>
          <w:szCs w:val="22"/>
        </w:rPr>
      </w:pPr>
      <w:r w:rsidRPr="00873B93">
        <w:rPr>
          <w:rFonts w:asciiTheme="majorBidi" w:hAnsiTheme="majorBidi" w:cstheme="majorBidi"/>
          <w:sz w:val="22"/>
          <w:szCs w:val="22"/>
        </w:rPr>
        <w:t>Sotto, S.</w:t>
      </w:r>
      <w:r>
        <w:rPr>
          <w:rFonts w:asciiTheme="majorBidi" w:hAnsiTheme="majorBidi" w:cstheme="majorBidi"/>
          <w:sz w:val="22"/>
          <w:szCs w:val="22"/>
        </w:rPr>
        <w:t>,</w:t>
      </w:r>
      <w:r w:rsidRPr="00873B93">
        <w:rPr>
          <w:rFonts w:asciiTheme="majorBidi" w:hAnsiTheme="majorBidi" w:cstheme="majorBidi"/>
          <w:sz w:val="22"/>
          <w:szCs w:val="22"/>
        </w:rPr>
        <w:t xml:space="preserve"> </w:t>
      </w:r>
      <w:r w:rsidRPr="00873B93"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Cultural Humility: A Foundation for Racial Equity in Academic Rehabilitation </w:t>
      </w:r>
      <w:proofErr w:type="gramStart"/>
      <w:r w:rsidRPr="00873B93">
        <w:rPr>
          <w:rFonts w:asciiTheme="majorBidi" w:hAnsiTheme="majorBidi" w:cstheme="majorBidi"/>
          <w:sz w:val="22"/>
          <w:szCs w:val="22"/>
          <w:shd w:val="clear" w:color="auto" w:fill="FFFFFF"/>
        </w:rPr>
        <w:t>Medicine”  Plenary</w:t>
      </w:r>
      <w:proofErr w:type="gramEnd"/>
      <w:r w:rsidRPr="00873B93"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 Session</w:t>
      </w:r>
      <w:r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 and moderated by </w:t>
      </w:r>
      <w:r w:rsidRPr="00873B93">
        <w:rPr>
          <w:rFonts w:asciiTheme="majorBidi" w:hAnsiTheme="majorBidi" w:cstheme="majorBidi"/>
          <w:b/>
          <w:bCs/>
          <w:sz w:val="22"/>
          <w:szCs w:val="22"/>
          <w:shd w:val="clear" w:color="auto" w:fill="FFFFFF"/>
        </w:rPr>
        <w:t>Neumann, D.</w:t>
      </w:r>
      <w:r w:rsidRPr="00873B93"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 at  </w:t>
      </w:r>
      <w:r w:rsidRPr="00873B93">
        <w:rPr>
          <w:rFonts w:asciiTheme="majorBidi" w:hAnsiTheme="majorBidi" w:cstheme="majorBidi"/>
          <w:color w:val="212121"/>
          <w:sz w:val="22"/>
          <w:szCs w:val="22"/>
        </w:rPr>
        <w:t>ACRM 98</w:t>
      </w:r>
      <w:r w:rsidRPr="00873B93">
        <w:rPr>
          <w:rFonts w:asciiTheme="majorBidi" w:hAnsiTheme="majorBidi" w:cstheme="majorBidi"/>
          <w:color w:val="212121"/>
          <w:sz w:val="22"/>
          <w:szCs w:val="22"/>
          <w:vertAlign w:val="superscript"/>
        </w:rPr>
        <w:t>th</w:t>
      </w:r>
      <w:r w:rsidRPr="00873B93">
        <w:rPr>
          <w:rFonts w:asciiTheme="majorBidi" w:hAnsiTheme="majorBidi" w:cstheme="majorBidi"/>
          <w:color w:val="212121"/>
          <w:sz w:val="22"/>
          <w:szCs w:val="22"/>
        </w:rPr>
        <w:t xml:space="preserve"> Annual Conference,  Dallas, Texas (Virtual), September 26-29, 2021.</w:t>
      </w:r>
    </w:p>
    <w:p w14:paraId="460EBDE9" w14:textId="46E1342B" w:rsidR="00AB19AC" w:rsidRDefault="00AB19AC" w:rsidP="00AB19AC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ind w:left="540"/>
        <w:rPr>
          <w:rFonts w:asciiTheme="majorBidi" w:hAnsiTheme="majorBidi" w:cstheme="majorBidi"/>
          <w:sz w:val="22"/>
          <w:szCs w:val="22"/>
        </w:rPr>
      </w:pPr>
      <w:r w:rsidRPr="00AB19AC">
        <w:rPr>
          <w:rFonts w:asciiTheme="majorBidi" w:hAnsiTheme="majorBidi" w:cstheme="majorBidi"/>
          <w:b/>
          <w:bCs/>
          <w:sz w:val="22"/>
          <w:szCs w:val="22"/>
          <w:lang w:eastAsia="zh-CN"/>
        </w:rPr>
        <w:t>Neumann, D</w:t>
      </w:r>
      <w:r w:rsidRPr="00AB19AC">
        <w:rPr>
          <w:rFonts w:asciiTheme="majorBidi" w:hAnsiTheme="majorBidi" w:cstheme="majorBidi"/>
          <w:sz w:val="22"/>
          <w:szCs w:val="22"/>
          <w:lang w:eastAsia="zh-CN"/>
        </w:rPr>
        <w:t xml:space="preserve">., Negative Attributions and Anger after Brain Injury: Risk Factors, Assessment, and Early Efficacy of a New Treatment. VA Palo Alto/Stanford Med Polytrauma Remote Seminar series, December 7, 2021. </w:t>
      </w:r>
    </w:p>
    <w:p w14:paraId="4CCDDD84" w14:textId="1429A645" w:rsidR="00025B05" w:rsidRDefault="00025B05" w:rsidP="00AB19AC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ind w:left="540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b/>
          <w:bCs/>
          <w:sz w:val="22"/>
          <w:szCs w:val="22"/>
          <w:lang w:eastAsia="zh-CN"/>
        </w:rPr>
        <w:t>Neumann, D</w:t>
      </w:r>
      <w:r w:rsidRPr="00025B05">
        <w:rPr>
          <w:rFonts w:asciiTheme="majorBidi" w:hAnsiTheme="majorBidi" w:cstheme="majorBidi"/>
          <w:sz w:val="22"/>
          <w:szCs w:val="22"/>
        </w:rPr>
        <w:t>.</w:t>
      </w:r>
      <w:r>
        <w:rPr>
          <w:rFonts w:asciiTheme="majorBidi" w:hAnsiTheme="majorBidi" w:cstheme="majorBidi"/>
          <w:sz w:val="22"/>
          <w:szCs w:val="22"/>
        </w:rPr>
        <w:t xml:space="preserve"> Alexithymia and Brain Injury.  </w:t>
      </w:r>
      <w:r w:rsidRPr="00221CF3">
        <w:rPr>
          <w:rFonts w:asciiTheme="majorBidi" w:hAnsiTheme="majorBidi" w:cstheme="majorBidi"/>
          <w:sz w:val="22"/>
          <w:szCs w:val="22"/>
        </w:rPr>
        <w:t>Building Brain Awareness Seminar Series.</w:t>
      </w:r>
      <w:r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February 2, 2023</w:t>
      </w:r>
      <w:r w:rsidR="00221CF3">
        <w:rPr>
          <w:rFonts w:asciiTheme="majorBidi" w:hAnsiTheme="majorBidi" w:cstheme="majorBidi"/>
          <w:sz w:val="22"/>
          <w:szCs w:val="22"/>
        </w:rPr>
        <w:t xml:space="preserve"> (virtual)</w:t>
      </w:r>
      <w:r>
        <w:rPr>
          <w:rFonts w:asciiTheme="majorBidi" w:hAnsiTheme="majorBidi" w:cstheme="majorBidi"/>
          <w:sz w:val="22"/>
          <w:szCs w:val="22"/>
        </w:rPr>
        <w:t>.</w:t>
      </w:r>
    </w:p>
    <w:p w14:paraId="001742CE" w14:textId="43D80199" w:rsidR="0096611B" w:rsidRDefault="0096611B" w:rsidP="00AB19AC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ind w:left="540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b/>
          <w:bCs/>
          <w:sz w:val="22"/>
          <w:szCs w:val="22"/>
          <w:lang w:eastAsia="zh-CN"/>
        </w:rPr>
        <w:t>Neumann, D</w:t>
      </w:r>
      <w:r w:rsidRPr="0096611B">
        <w:rPr>
          <w:rFonts w:asciiTheme="majorBidi" w:hAnsiTheme="majorBidi" w:cstheme="majorBidi"/>
          <w:sz w:val="22"/>
          <w:szCs w:val="22"/>
        </w:rPr>
        <w:t>.</w:t>
      </w:r>
      <w:r>
        <w:rPr>
          <w:rFonts w:asciiTheme="majorBidi" w:hAnsiTheme="majorBidi" w:cstheme="majorBidi"/>
          <w:sz w:val="22"/>
          <w:szCs w:val="22"/>
        </w:rPr>
        <w:t xml:space="preserve"> Clinical Tools to Make Inclusion of Social Cognition and Treatment into Brain Injury Rehabilitation a Reality. Pre-conference Course (Invited Chair). Talk: </w:t>
      </w:r>
      <w:r>
        <w:rPr>
          <w:rFonts w:asciiTheme="majorBidi" w:hAnsiTheme="majorBidi" w:cstheme="majorBidi"/>
          <w:i/>
          <w:iCs/>
          <w:sz w:val="22"/>
          <w:szCs w:val="22"/>
        </w:rPr>
        <w:t xml:space="preserve">Assessment and Treatment of Negative Attributions (ICAN). </w:t>
      </w:r>
      <w:r>
        <w:rPr>
          <w:rFonts w:asciiTheme="majorBidi" w:hAnsiTheme="majorBidi" w:cstheme="majorBidi"/>
          <w:sz w:val="22"/>
          <w:szCs w:val="22"/>
        </w:rPr>
        <w:t>14</w:t>
      </w:r>
      <w:r w:rsidRPr="0096611B">
        <w:rPr>
          <w:rFonts w:asciiTheme="majorBidi" w:hAnsiTheme="majorBidi" w:cstheme="majorBidi"/>
          <w:sz w:val="22"/>
          <w:szCs w:val="22"/>
          <w:vertAlign w:val="superscript"/>
        </w:rPr>
        <w:t>th</w:t>
      </w:r>
      <w:r>
        <w:rPr>
          <w:rFonts w:asciiTheme="majorBidi" w:hAnsiTheme="majorBidi" w:cstheme="majorBidi"/>
          <w:sz w:val="22"/>
          <w:szCs w:val="22"/>
        </w:rPr>
        <w:t xml:space="preserve"> World Congress on Brain Injury, Dublin, Ireland, March 29, 2023.</w:t>
      </w:r>
    </w:p>
    <w:p w14:paraId="7F6DE621" w14:textId="77777777" w:rsidR="00025B05" w:rsidRPr="00AB19AC" w:rsidRDefault="00025B05" w:rsidP="00025B05">
      <w:pPr>
        <w:widowControl w:val="0"/>
        <w:ind w:left="180"/>
        <w:rPr>
          <w:rFonts w:asciiTheme="majorBidi" w:hAnsiTheme="majorBidi" w:cstheme="majorBidi"/>
          <w:sz w:val="22"/>
          <w:szCs w:val="22"/>
        </w:rPr>
      </w:pPr>
    </w:p>
    <w:p w14:paraId="077B5D21" w14:textId="77777777" w:rsidR="0067090B" w:rsidRPr="00443689" w:rsidRDefault="0067090B" w:rsidP="00C66D44">
      <w:pPr>
        <w:widowControl w:val="0"/>
        <w:rPr>
          <w:rFonts w:asciiTheme="majorBidi" w:hAnsiTheme="majorBidi" w:cstheme="majorBidi"/>
          <w:b/>
          <w:sz w:val="22"/>
          <w:szCs w:val="22"/>
        </w:rPr>
      </w:pPr>
    </w:p>
    <w:p w14:paraId="059B776F" w14:textId="77777777" w:rsidR="00F46AA3" w:rsidRPr="00443689" w:rsidRDefault="00C66D44" w:rsidP="001F2F3E">
      <w:pPr>
        <w:widowControl w:val="0"/>
        <w:rPr>
          <w:rFonts w:asciiTheme="majorBidi" w:hAnsiTheme="majorBidi" w:cstheme="majorBidi"/>
          <w:b/>
          <w:sz w:val="22"/>
          <w:szCs w:val="22"/>
        </w:rPr>
      </w:pPr>
      <w:r w:rsidRPr="00443689">
        <w:rPr>
          <w:rFonts w:asciiTheme="majorBidi" w:hAnsiTheme="majorBidi" w:cstheme="majorBidi"/>
          <w:b/>
          <w:sz w:val="22"/>
          <w:szCs w:val="22"/>
        </w:rPr>
        <w:t>Sel</w:t>
      </w:r>
      <w:r w:rsidR="00A82F8F" w:rsidRPr="00443689">
        <w:rPr>
          <w:rFonts w:asciiTheme="majorBidi" w:hAnsiTheme="majorBidi" w:cstheme="majorBidi"/>
          <w:b/>
          <w:sz w:val="22"/>
          <w:szCs w:val="22"/>
        </w:rPr>
        <w:t xml:space="preserve">ected </w:t>
      </w:r>
      <w:r w:rsidR="00B34837" w:rsidRPr="00443689">
        <w:rPr>
          <w:rFonts w:asciiTheme="majorBidi" w:hAnsiTheme="majorBidi" w:cstheme="majorBidi"/>
          <w:b/>
          <w:sz w:val="22"/>
          <w:szCs w:val="22"/>
        </w:rPr>
        <w:t xml:space="preserve">Oral </w:t>
      </w:r>
      <w:r w:rsidR="00A82F8F" w:rsidRPr="00443689">
        <w:rPr>
          <w:rFonts w:asciiTheme="majorBidi" w:hAnsiTheme="majorBidi" w:cstheme="majorBidi"/>
          <w:b/>
          <w:sz w:val="22"/>
          <w:szCs w:val="22"/>
        </w:rPr>
        <w:t>Presentations</w:t>
      </w:r>
      <w:r w:rsidRPr="00443689">
        <w:rPr>
          <w:rFonts w:asciiTheme="majorBidi" w:hAnsiTheme="majorBidi" w:cstheme="majorBidi"/>
          <w:b/>
          <w:sz w:val="22"/>
          <w:szCs w:val="22"/>
        </w:rPr>
        <w:t>:</w:t>
      </w:r>
    </w:p>
    <w:p w14:paraId="384187A9" w14:textId="77777777" w:rsidR="00657666" w:rsidRPr="00443689" w:rsidRDefault="00657666" w:rsidP="00215CAC">
      <w:pPr>
        <w:widowControl w:val="0"/>
        <w:numPr>
          <w:ilvl w:val="0"/>
          <w:numId w:val="2"/>
        </w:numPr>
        <w:tabs>
          <w:tab w:val="clear" w:pos="720"/>
          <w:tab w:val="num" w:pos="540"/>
        </w:tabs>
        <w:ind w:left="540"/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hAnsiTheme="majorBidi" w:cstheme="majorBidi"/>
          <w:b/>
          <w:noProof/>
          <w:sz w:val="22"/>
          <w:szCs w:val="22"/>
        </w:rPr>
        <w:t>Neumann, D.,</w:t>
      </w:r>
      <w:r w:rsidRPr="00443689">
        <w:rPr>
          <w:rFonts w:asciiTheme="majorBidi" w:hAnsiTheme="majorBidi" w:cstheme="majorBidi"/>
          <w:noProof/>
          <w:sz w:val="22"/>
          <w:szCs w:val="22"/>
        </w:rPr>
        <w:t xml:space="preserve"> Zupan, B. and Willer, B. (2006, September) </w:t>
      </w:r>
      <w:r w:rsidRPr="00443689">
        <w:rPr>
          <w:rFonts w:asciiTheme="majorBidi" w:hAnsiTheme="majorBidi" w:cstheme="majorBidi"/>
          <w:sz w:val="22"/>
          <w:szCs w:val="22"/>
        </w:rPr>
        <w:t>Treatments for individuals with deficits in affect recognition.  Plenary Session, 2006 Brain Injury Conference of the Americas, the North American Brain Injury Society, Miami, Florida.</w:t>
      </w:r>
    </w:p>
    <w:p w14:paraId="44FE29EC" w14:textId="77777777" w:rsidR="00657666" w:rsidRPr="00443689" w:rsidRDefault="00657666" w:rsidP="00215CAC">
      <w:pPr>
        <w:widowControl w:val="0"/>
        <w:numPr>
          <w:ilvl w:val="0"/>
          <w:numId w:val="2"/>
        </w:numPr>
        <w:tabs>
          <w:tab w:val="clear" w:pos="720"/>
          <w:tab w:val="num" w:pos="540"/>
        </w:tabs>
        <w:ind w:left="540"/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hAnsiTheme="majorBidi" w:cstheme="majorBidi"/>
          <w:b/>
          <w:noProof/>
          <w:sz w:val="22"/>
          <w:szCs w:val="22"/>
        </w:rPr>
        <w:t>Neumann, D.,</w:t>
      </w:r>
      <w:r w:rsidRPr="00443689">
        <w:rPr>
          <w:rFonts w:asciiTheme="majorBidi" w:hAnsiTheme="majorBidi" w:cstheme="majorBidi"/>
          <w:noProof/>
          <w:sz w:val="22"/>
          <w:szCs w:val="22"/>
        </w:rPr>
        <w:t xml:space="preserve"> Zupan, B. and Willer, B. (2007, October) Controlled Study of Affect Recognition Training for Individuals with Traumatic Brain Injury.  Oral Paper Presentation, 2007 </w:t>
      </w:r>
      <w:r w:rsidRPr="00443689">
        <w:rPr>
          <w:rFonts w:asciiTheme="majorBidi" w:hAnsiTheme="majorBidi" w:cstheme="majorBidi"/>
          <w:sz w:val="22"/>
          <w:szCs w:val="22"/>
        </w:rPr>
        <w:t>ACRM-ASNR Annual Educational Conference at the Renaissance Hotel in Washington, DC</w:t>
      </w:r>
    </w:p>
    <w:p w14:paraId="659B202B" w14:textId="77777777" w:rsidR="00657666" w:rsidRPr="00443689" w:rsidRDefault="00657666" w:rsidP="00215CAC">
      <w:pPr>
        <w:widowControl w:val="0"/>
        <w:numPr>
          <w:ilvl w:val="0"/>
          <w:numId w:val="2"/>
        </w:numPr>
        <w:tabs>
          <w:tab w:val="clear" w:pos="720"/>
          <w:tab w:val="num" w:pos="540"/>
        </w:tabs>
        <w:ind w:left="540"/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hAnsiTheme="majorBidi" w:cstheme="majorBidi"/>
          <w:sz w:val="22"/>
          <w:szCs w:val="22"/>
        </w:rPr>
        <w:t xml:space="preserve">Babbage, D., </w:t>
      </w:r>
      <w:r w:rsidRPr="00443689">
        <w:rPr>
          <w:rFonts w:asciiTheme="majorBidi" w:hAnsiTheme="majorBidi" w:cstheme="majorBidi"/>
          <w:b/>
          <w:sz w:val="22"/>
          <w:szCs w:val="22"/>
        </w:rPr>
        <w:t>Neumann, D.,</w:t>
      </w:r>
      <w:r w:rsidRPr="00443689">
        <w:rPr>
          <w:rFonts w:asciiTheme="majorBidi" w:hAnsiTheme="majorBidi" w:cstheme="majorBidi"/>
          <w:sz w:val="22"/>
          <w:szCs w:val="22"/>
        </w:rPr>
        <w:t xml:space="preserve"> Zupan, B., and </w:t>
      </w:r>
      <w:proofErr w:type="spellStart"/>
      <w:proofErr w:type="gramStart"/>
      <w:r w:rsidRPr="00443689">
        <w:rPr>
          <w:rFonts w:asciiTheme="majorBidi" w:hAnsiTheme="majorBidi" w:cstheme="majorBidi"/>
          <w:sz w:val="22"/>
          <w:szCs w:val="22"/>
        </w:rPr>
        <w:t>Willer,B</w:t>
      </w:r>
      <w:proofErr w:type="spellEnd"/>
      <w:r w:rsidRPr="00443689">
        <w:rPr>
          <w:rFonts w:asciiTheme="majorBidi" w:hAnsiTheme="majorBidi" w:cstheme="majorBidi"/>
          <w:sz w:val="22"/>
          <w:szCs w:val="22"/>
        </w:rPr>
        <w:t>.</w:t>
      </w:r>
      <w:proofErr w:type="gramEnd"/>
      <w:r w:rsidRPr="00443689">
        <w:rPr>
          <w:rFonts w:asciiTheme="majorBidi" w:hAnsiTheme="majorBidi" w:cstheme="majorBidi"/>
          <w:sz w:val="22"/>
          <w:szCs w:val="22"/>
        </w:rPr>
        <w:t xml:space="preserve"> (2009, May)  Frequency of facial affect recognition difficulties after traumatic brain injury. Oral presentation at the </w:t>
      </w:r>
      <w:r w:rsidRPr="00443689">
        <w:rPr>
          <w:rFonts w:asciiTheme="majorBidi" w:hAnsiTheme="majorBidi" w:cstheme="majorBidi"/>
          <w:sz w:val="22"/>
          <w:szCs w:val="22"/>
          <w:lang w:val="en"/>
        </w:rPr>
        <w:t xml:space="preserve">National Association of Rehabilitation Research and Training Centers (NARRTC) 2009 Annual Conference, Arlington, VA; May 4-5. </w:t>
      </w:r>
    </w:p>
    <w:p w14:paraId="0B2DFEDF" w14:textId="77777777" w:rsidR="00657666" w:rsidRPr="00443689" w:rsidRDefault="00657666" w:rsidP="00215CAC">
      <w:pPr>
        <w:widowControl w:val="0"/>
        <w:numPr>
          <w:ilvl w:val="0"/>
          <w:numId w:val="2"/>
        </w:numPr>
        <w:tabs>
          <w:tab w:val="clear" w:pos="720"/>
          <w:tab w:val="num" w:pos="540"/>
        </w:tabs>
        <w:ind w:left="540"/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hAnsiTheme="majorBidi" w:cstheme="majorBidi"/>
          <w:b/>
          <w:sz w:val="22"/>
          <w:szCs w:val="22"/>
        </w:rPr>
        <w:t>Neumann, D</w:t>
      </w:r>
      <w:r w:rsidRPr="00443689">
        <w:rPr>
          <w:rFonts w:asciiTheme="majorBidi" w:hAnsiTheme="majorBidi" w:cstheme="majorBidi"/>
          <w:sz w:val="22"/>
          <w:szCs w:val="22"/>
        </w:rPr>
        <w:t>. (2009, May) Recognizing Emotions in Others After a Brain Injury: Implications and Successful Treatment Approaches. Oral Presentation, South Carolina Brain Injury Association Conference, Life with a Brain Injury 2009 Statewide Conference, May 14-15.</w:t>
      </w:r>
    </w:p>
    <w:p w14:paraId="7E975E0A" w14:textId="77777777" w:rsidR="00657666" w:rsidRPr="00443689" w:rsidRDefault="00657666" w:rsidP="00215CAC">
      <w:pPr>
        <w:widowControl w:val="0"/>
        <w:numPr>
          <w:ilvl w:val="0"/>
          <w:numId w:val="2"/>
        </w:numPr>
        <w:tabs>
          <w:tab w:val="clear" w:pos="720"/>
          <w:tab w:val="num" w:pos="540"/>
        </w:tabs>
        <w:ind w:left="540"/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hAnsiTheme="majorBidi" w:cstheme="majorBidi"/>
          <w:b/>
          <w:noProof/>
          <w:sz w:val="22"/>
          <w:szCs w:val="22"/>
        </w:rPr>
        <w:t>Neumann, D.,</w:t>
      </w:r>
      <w:r w:rsidRPr="00443689">
        <w:rPr>
          <w:rFonts w:asciiTheme="majorBidi" w:hAnsiTheme="majorBidi" w:cstheme="majorBidi"/>
          <w:noProof/>
          <w:sz w:val="22"/>
          <w:szCs w:val="22"/>
        </w:rPr>
        <w:t xml:space="preserve"> Zupan, B. Babbage, D., Tomita, M., and Willer, B. (2010, October), Improving Facial Affect Recognition in Persons with TBI</w:t>
      </w:r>
      <w:r w:rsidRPr="00443689">
        <w:rPr>
          <w:rFonts w:asciiTheme="majorBidi" w:hAnsiTheme="majorBidi" w:cstheme="majorBidi"/>
          <w:sz w:val="22"/>
          <w:szCs w:val="22"/>
        </w:rPr>
        <w:t xml:space="preserve">.  Symposium: Improving Interpersonal Competence in Individuals with TBI. </w:t>
      </w:r>
      <w:r w:rsidRPr="00443689">
        <w:rPr>
          <w:rFonts w:asciiTheme="majorBidi" w:hAnsiTheme="majorBidi" w:cstheme="majorBidi"/>
          <w:noProof/>
          <w:sz w:val="22"/>
          <w:szCs w:val="22"/>
        </w:rPr>
        <w:t xml:space="preserve">2010 </w:t>
      </w:r>
      <w:r w:rsidRPr="00443689">
        <w:rPr>
          <w:rFonts w:asciiTheme="majorBidi" w:hAnsiTheme="majorBidi" w:cstheme="majorBidi"/>
          <w:sz w:val="22"/>
          <w:szCs w:val="22"/>
        </w:rPr>
        <w:t>ACRM-ASNR Annual Educational Conference in Montreal, Canada.</w:t>
      </w:r>
    </w:p>
    <w:p w14:paraId="0FFFAC35" w14:textId="77777777" w:rsidR="00657666" w:rsidRPr="00443689" w:rsidRDefault="00657666" w:rsidP="00215CAC">
      <w:pPr>
        <w:widowControl w:val="0"/>
        <w:numPr>
          <w:ilvl w:val="0"/>
          <w:numId w:val="2"/>
        </w:numPr>
        <w:tabs>
          <w:tab w:val="clear" w:pos="720"/>
          <w:tab w:val="num" w:pos="540"/>
        </w:tabs>
        <w:ind w:left="540"/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hAnsiTheme="majorBidi" w:cstheme="majorBidi"/>
          <w:sz w:val="22"/>
          <w:szCs w:val="22"/>
        </w:rPr>
        <w:t xml:space="preserve">Hammond, F., </w:t>
      </w:r>
      <w:r w:rsidRPr="00443689">
        <w:rPr>
          <w:rFonts w:asciiTheme="majorBidi" w:hAnsiTheme="majorBidi" w:cstheme="majorBidi"/>
          <w:b/>
          <w:sz w:val="22"/>
          <w:szCs w:val="22"/>
        </w:rPr>
        <w:t>Neumann, D.</w:t>
      </w:r>
      <w:r w:rsidRPr="00443689">
        <w:rPr>
          <w:rFonts w:asciiTheme="majorBidi" w:hAnsiTheme="majorBidi" w:cstheme="majorBidi"/>
          <w:sz w:val="22"/>
          <w:szCs w:val="22"/>
        </w:rPr>
        <w:t xml:space="preserve">, and Hart, T. (2011, June), </w:t>
      </w:r>
      <w:r w:rsidRPr="00443689">
        <w:rPr>
          <w:rStyle w:val="PlaceholderText"/>
          <w:rFonts w:asciiTheme="majorBidi" w:hAnsiTheme="majorBidi" w:cstheme="majorBidi"/>
          <w:noProof/>
          <w:color w:val="auto"/>
          <w:sz w:val="22"/>
          <w:szCs w:val="22"/>
        </w:rPr>
        <w:t>Connections between Impaired Emotion Recognition with Irritability, Aggression and Perceived Relationship Quality</w:t>
      </w:r>
      <w:r w:rsidRPr="00443689">
        <w:rPr>
          <w:rFonts w:asciiTheme="majorBidi" w:hAnsiTheme="majorBidi" w:cstheme="majorBidi"/>
          <w:sz w:val="22"/>
          <w:szCs w:val="22"/>
        </w:rPr>
        <w:t xml:space="preserve">.  Symposium: </w:t>
      </w:r>
      <w:r w:rsidRPr="00443689">
        <w:rPr>
          <w:rFonts w:asciiTheme="majorBidi" w:hAnsiTheme="majorBidi" w:cstheme="majorBidi"/>
          <w:noProof/>
          <w:sz w:val="22"/>
          <w:szCs w:val="22"/>
        </w:rPr>
        <w:t>Regulation Of Irritability, Anger And Aggression After Traumatic Brain Injury: Review Of Pharmacologic And Non-Pharmacologic Treatments</w:t>
      </w:r>
      <w:r w:rsidRPr="00443689">
        <w:rPr>
          <w:rFonts w:asciiTheme="majorBidi" w:hAnsiTheme="majorBidi" w:cstheme="majorBidi"/>
          <w:sz w:val="22"/>
          <w:szCs w:val="22"/>
        </w:rPr>
        <w:t xml:space="preserve">. 2011 Federal Interagency Conference on Traumatic Brain Injury; Washington, DC. </w:t>
      </w:r>
    </w:p>
    <w:p w14:paraId="5E7E296B" w14:textId="77777777" w:rsidR="00657666" w:rsidRPr="00443689" w:rsidRDefault="00657666" w:rsidP="00215CAC">
      <w:pPr>
        <w:widowControl w:val="0"/>
        <w:numPr>
          <w:ilvl w:val="0"/>
          <w:numId w:val="2"/>
        </w:numPr>
        <w:tabs>
          <w:tab w:val="clear" w:pos="720"/>
          <w:tab w:val="num" w:pos="540"/>
        </w:tabs>
        <w:ind w:left="540"/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hAnsiTheme="majorBidi" w:cstheme="majorBidi"/>
          <w:b/>
          <w:sz w:val="22"/>
          <w:szCs w:val="22"/>
        </w:rPr>
        <w:t>Neumann, D.,</w:t>
      </w:r>
      <w:r w:rsidRPr="00443689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443689">
        <w:rPr>
          <w:rFonts w:asciiTheme="majorBidi" w:hAnsiTheme="majorBidi" w:cstheme="majorBidi"/>
          <w:sz w:val="22"/>
          <w:szCs w:val="22"/>
        </w:rPr>
        <w:t>Turkstra</w:t>
      </w:r>
      <w:proofErr w:type="spellEnd"/>
      <w:r w:rsidRPr="00443689">
        <w:rPr>
          <w:rFonts w:asciiTheme="majorBidi" w:hAnsiTheme="majorBidi" w:cstheme="majorBidi"/>
          <w:sz w:val="22"/>
          <w:szCs w:val="22"/>
        </w:rPr>
        <w:t xml:space="preserve">, L., and Zupan, B. (2011, June), Using personal experiences and psychosocial methods to study emotional responses after TBI.  Symposium: Studying Emotional Responses in Persons with Traumatic Brain Injury. 2011 Federal Interagency Conference on Traumatic Brain Injury; Washington, DC. </w:t>
      </w:r>
    </w:p>
    <w:p w14:paraId="2907E89B" w14:textId="77777777" w:rsidR="00657666" w:rsidRPr="00443689" w:rsidRDefault="00657666" w:rsidP="00215CAC">
      <w:pPr>
        <w:widowControl w:val="0"/>
        <w:numPr>
          <w:ilvl w:val="0"/>
          <w:numId w:val="2"/>
        </w:numPr>
        <w:tabs>
          <w:tab w:val="clear" w:pos="720"/>
          <w:tab w:val="num" w:pos="540"/>
        </w:tabs>
        <w:ind w:left="540"/>
        <w:rPr>
          <w:rStyle w:val="apple-style-span"/>
          <w:rFonts w:asciiTheme="majorBidi" w:hAnsiTheme="majorBidi" w:cstheme="majorBidi"/>
          <w:sz w:val="22"/>
          <w:szCs w:val="22"/>
        </w:rPr>
      </w:pPr>
      <w:r w:rsidRPr="00443689">
        <w:rPr>
          <w:rStyle w:val="apple-style-span"/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Willer, B; </w:t>
      </w:r>
      <w:r w:rsidRPr="00443689">
        <w:rPr>
          <w:rStyle w:val="apple-style-span"/>
          <w:rFonts w:asciiTheme="majorBidi" w:hAnsiTheme="majorBidi" w:cstheme="majorBidi"/>
          <w:b/>
          <w:color w:val="000000"/>
          <w:sz w:val="22"/>
          <w:szCs w:val="22"/>
          <w:shd w:val="clear" w:color="auto" w:fill="FFFFFF"/>
        </w:rPr>
        <w:t>Neumann, D</w:t>
      </w:r>
      <w:r w:rsidRPr="00443689">
        <w:rPr>
          <w:rStyle w:val="apple-style-span"/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; </w:t>
      </w:r>
      <w:proofErr w:type="spellStart"/>
      <w:r w:rsidRPr="00443689">
        <w:rPr>
          <w:rStyle w:val="apple-style-span"/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Radnovich</w:t>
      </w:r>
      <w:proofErr w:type="spellEnd"/>
      <w:r w:rsidRPr="00443689">
        <w:rPr>
          <w:rStyle w:val="apple-style-span"/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, AJ; Babbage, D; Zupan, B; and Tomita, M.  (2011, September), Empathy, affect recognition and </w:t>
      </w:r>
      <w:proofErr w:type="spellStart"/>
      <w:r w:rsidRPr="00443689">
        <w:rPr>
          <w:rStyle w:val="apple-style-span"/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dysosmia</w:t>
      </w:r>
      <w:proofErr w:type="spellEnd"/>
      <w:r w:rsidRPr="00443689">
        <w:rPr>
          <w:rStyle w:val="apple-style-span"/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 in persons with TBI.  North American Brain </w:t>
      </w:r>
      <w:r w:rsidRPr="00443689">
        <w:rPr>
          <w:rStyle w:val="apple-style-span"/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lastRenderedPageBreak/>
        <w:t>Injury Society, New Orleans, LA.</w:t>
      </w:r>
    </w:p>
    <w:p w14:paraId="2F734A04" w14:textId="77777777" w:rsidR="00657666" w:rsidRPr="00443689" w:rsidRDefault="00657666" w:rsidP="00215CAC">
      <w:pPr>
        <w:widowControl w:val="0"/>
        <w:numPr>
          <w:ilvl w:val="0"/>
          <w:numId w:val="2"/>
        </w:numPr>
        <w:tabs>
          <w:tab w:val="clear" w:pos="720"/>
          <w:tab w:val="num" w:pos="540"/>
        </w:tabs>
        <w:ind w:left="540"/>
        <w:rPr>
          <w:rStyle w:val="apple-style-span"/>
          <w:rFonts w:asciiTheme="majorBidi" w:hAnsiTheme="majorBidi" w:cstheme="majorBidi"/>
          <w:sz w:val="22"/>
          <w:szCs w:val="22"/>
        </w:rPr>
      </w:pPr>
      <w:r w:rsidRPr="00443689">
        <w:rPr>
          <w:rStyle w:val="apple-style-span"/>
          <w:rFonts w:asciiTheme="majorBidi" w:hAnsiTheme="majorBidi" w:cstheme="majorBidi"/>
          <w:sz w:val="22"/>
          <w:szCs w:val="22"/>
        </w:rPr>
        <w:t xml:space="preserve">Willer, B., </w:t>
      </w:r>
      <w:r w:rsidRPr="00443689">
        <w:rPr>
          <w:rStyle w:val="apple-style-span"/>
          <w:rFonts w:asciiTheme="majorBidi" w:hAnsiTheme="majorBidi" w:cstheme="majorBidi"/>
          <w:b/>
          <w:sz w:val="22"/>
          <w:szCs w:val="22"/>
        </w:rPr>
        <w:t>Neumann, D</w:t>
      </w:r>
      <w:r w:rsidRPr="00443689">
        <w:rPr>
          <w:rStyle w:val="apple-style-span"/>
          <w:rFonts w:asciiTheme="majorBidi" w:hAnsiTheme="majorBidi" w:cstheme="majorBidi"/>
          <w:sz w:val="22"/>
          <w:szCs w:val="22"/>
        </w:rPr>
        <w:t xml:space="preserve">., Zupan, B., Babbage, Tomita, M. (2012, March), </w:t>
      </w:r>
      <w:r w:rsidRPr="00443689">
        <w:rPr>
          <w:rFonts w:asciiTheme="majorBidi" w:hAnsiTheme="majorBidi" w:cstheme="majorBidi"/>
          <w:sz w:val="22"/>
          <w:szCs w:val="22"/>
        </w:rPr>
        <w:t xml:space="preserve">Loss of sense of smell from traumatic brain injury and perceived changes in empathy and interpersonal support. </w:t>
      </w:r>
      <w:r w:rsidRPr="00443689">
        <w:rPr>
          <w:rFonts w:asciiTheme="majorBidi" w:hAnsiTheme="majorBidi" w:cstheme="majorBidi"/>
          <w:bCs/>
          <w:color w:val="000000"/>
          <w:sz w:val="22"/>
          <w:szCs w:val="22"/>
        </w:rPr>
        <w:t>International Brain Injury Association, Edinburgh, Scotland.</w:t>
      </w:r>
    </w:p>
    <w:p w14:paraId="74EB4EC5" w14:textId="77777777" w:rsidR="00657666" w:rsidRPr="00443689" w:rsidRDefault="00657666" w:rsidP="00215CAC">
      <w:pPr>
        <w:pStyle w:val="ListParagraph"/>
        <w:numPr>
          <w:ilvl w:val="0"/>
          <w:numId w:val="2"/>
        </w:numPr>
        <w:tabs>
          <w:tab w:val="clear" w:pos="720"/>
          <w:tab w:val="num" w:pos="540"/>
        </w:tabs>
        <w:ind w:left="540"/>
        <w:contextualSpacing/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hAnsiTheme="majorBidi" w:cstheme="majorBidi"/>
          <w:sz w:val="22"/>
          <w:szCs w:val="22"/>
        </w:rPr>
        <w:t xml:space="preserve">Zupan, B. and </w:t>
      </w:r>
      <w:r w:rsidRPr="00443689">
        <w:rPr>
          <w:rFonts w:asciiTheme="majorBidi" w:hAnsiTheme="majorBidi" w:cstheme="majorBidi"/>
          <w:b/>
          <w:sz w:val="22"/>
          <w:szCs w:val="22"/>
        </w:rPr>
        <w:t>Neumann, D.</w:t>
      </w:r>
      <w:r w:rsidRPr="00443689">
        <w:rPr>
          <w:rFonts w:asciiTheme="majorBidi" w:hAnsiTheme="majorBidi" w:cstheme="majorBidi"/>
          <w:sz w:val="22"/>
          <w:szCs w:val="22"/>
        </w:rPr>
        <w:t xml:space="preserve"> (2012, March), Using emotional and neutral film clips to investigate impaired affect recognition and empathic responses after TBI. </w:t>
      </w:r>
      <w:r w:rsidRPr="00443689">
        <w:rPr>
          <w:rFonts w:asciiTheme="majorBidi" w:hAnsiTheme="majorBidi" w:cstheme="majorBidi"/>
          <w:bCs/>
          <w:color w:val="000000"/>
          <w:sz w:val="22"/>
          <w:szCs w:val="22"/>
        </w:rPr>
        <w:t>International Brain Injury Association, Edinburgh, Scotland.</w:t>
      </w:r>
    </w:p>
    <w:p w14:paraId="0239DB2C" w14:textId="77777777" w:rsidR="00657666" w:rsidRPr="00443689" w:rsidRDefault="00657666" w:rsidP="00215CAC">
      <w:pPr>
        <w:pStyle w:val="ListParagraph"/>
        <w:numPr>
          <w:ilvl w:val="0"/>
          <w:numId w:val="2"/>
        </w:numPr>
        <w:tabs>
          <w:tab w:val="clear" w:pos="720"/>
          <w:tab w:val="num" w:pos="540"/>
        </w:tabs>
        <w:ind w:left="540"/>
        <w:contextualSpacing/>
        <w:rPr>
          <w:rFonts w:asciiTheme="majorBidi" w:hAnsiTheme="majorBidi" w:cstheme="majorBidi"/>
          <w:bCs/>
          <w:color w:val="000000"/>
          <w:sz w:val="22"/>
          <w:szCs w:val="22"/>
        </w:rPr>
      </w:pPr>
      <w:r w:rsidRPr="00443689">
        <w:rPr>
          <w:rFonts w:asciiTheme="majorBidi" w:hAnsiTheme="majorBidi" w:cstheme="majorBidi"/>
          <w:b/>
          <w:sz w:val="22"/>
          <w:szCs w:val="22"/>
        </w:rPr>
        <w:t>Neumann, D</w:t>
      </w:r>
      <w:r w:rsidRPr="00443689">
        <w:rPr>
          <w:rFonts w:asciiTheme="majorBidi" w:hAnsiTheme="majorBidi" w:cstheme="majorBidi"/>
          <w:sz w:val="22"/>
          <w:szCs w:val="22"/>
        </w:rPr>
        <w:t xml:space="preserve">., Zupan, B., and Hammond, F. (2012, March), </w:t>
      </w:r>
      <w:r w:rsidRPr="00443689">
        <w:rPr>
          <w:rFonts w:asciiTheme="majorBidi" w:hAnsiTheme="majorBidi" w:cstheme="majorBidi"/>
          <w:bCs/>
          <w:color w:val="000000"/>
          <w:sz w:val="22"/>
          <w:szCs w:val="22"/>
        </w:rPr>
        <w:t xml:space="preserve">Do Affect Recognition and Alexithymia Contribute to Empathy After Traumatic Brain </w:t>
      </w:r>
      <w:proofErr w:type="gramStart"/>
      <w:r w:rsidRPr="00443689">
        <w:rPr>
          <w:rFonts w:asciiTheme="majorBidi" w:hAnsiTheme="majorBidi" w:cstheme="majorBidi"/>
          <w:bCs/>
          <w:color w:val="000000"/>
          <w:sz w:val="22"/>
          <w:szCs w:val="22"/>
        </w:rPr>
        <w:t>Injury?,</w:t>
      </w:r>
      <w:proofErr w:type="gramEnd"/>
      <w:r w:rsidRPr="00443689">
        <w:rPr>
          <w:rFonts w:asciiTheme="majorBidi" w:hAnsiTheme="majorBidi" w:cstheme="majorBidi"/>
          <w:bCs/>
          <w:color w:val="000000"/>
          <w:sz w:val="22"/>
          <w:szCs w:val="22"/>
        </w:rPr>
        <w:t xml:space="preserve"> International Brain Injury Association, Edinburgh, Scotland. </w:t>
      </w:r>
    </w:p>
    <w:p w14:paraId="0099E75A" w14:textId="77777777" w:rsidR="00657666" w:rsidRPr="00443689" w:rsidRDefault="00657666" w:rsidP="00215CAC">
      <w:pPr>
        <w:pStyle w:val="ListParagraph"/>
        <w:numPr>
          <w:ilvl w:val="0"/>
          <w:numId w:val="2"/>
        </w:numPr>
        <w:tabs>
          <w:tab w:val="clear" w:pos="720"/>
          <w:tab w:val="num" w:pos="540"/>
        </w:tabs>
        <w:ind w:left="540"/>
        <w:contextualSpacing/>
        <w:rPr>
          <w:rFonts w:asciiTheme="majorBidi" w:hAnsiTheme="majorBidi" w:cstheme="majorBidi"/>
          <w:bCs/>
          <w:color w:val="000000"/>
          <w:sz w:val="22"/>
          <w:szCs w:val="22"/>
        </w:rPr>
      </w:pPr>
      <w:r w:rsidRPr="00443689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 xml:space="preserve">Zupan, B., Babbage, D.R., </w:t>
      </w:r>
      <w:r w:rsidRPr="00443689">
        <w:rPr>
          <w:rFonts w:asciiTheme="majorBidi" w:hAnsiTheme="majorBidi" w:cstheme="majorBidi"/>
          <w:b/>
          <w:color w:val="222222"/>
          <w:sz w:val="22"/>
          <w:szCs w:val="22"/>
          <w:shd w:val="clear" w:color="auto" w:fill="FFFFFF"/>
        </w:rPr>
        <w:t>Neumann, D</w:t>
      </w:r>
      <w:r w:rsidRPr="00443689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>., &amp; Willer, B. (2012, September). Recognition of nonverbal facial and vocal affect after traumatic brain injury. Paper presented at the North American Brain Injury Society’s Tenth Annual Conference on Brain Injury, Miami, FL.</w:t>
      </w:r>
    </w:p>
    <w:p w14:paraId="2B4D1C4D" w14:textId="77777777" w:rsidR="00657666" w:rsidRPr="00443689" w:rsidRDefault="00657666" w:rsidP="00215CAC">
      <w:pPr>
        <w:pStyle w:val="ListParagraph"/>
        <w:numPr>
          <w:ilvl w:val="0"/>
          <w:numId w:val="2"/>
        </w:numPr>
        <w:tabs>
          <w:tab w:val="clear" w:pos="720"/>
          <w:tab w:val="num" w:pos="540"/>
        </w:tabs>
        <w:ind w:left="540"/>
        <w:contextualSpacing/>
        <w:rPr>
          <w:rFonts w:asciiTheme="majorBidi" w:hAnsiTheme="majorBidi" w:cstheme="majorBidi"/>
          <w:bCs/>
          <w:color w:val="000000"/>
          <w:sz w:val="22"/>
          <w:szCs w:val="22"/>
        </w:rPr>
      </w:pPr>
      <w:proofErr w:type="spellStart"/>
      <w:r w:rsidRPr="00443689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>Bartel</w:t>
      </w:r>
      <w:proofErr w:type="spellEnd"/>
      <w:r w:rsidRPr="00443689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 xml:space="preserve">, S., </w:t>
      </w:r>
      <w:r w:rsidRPr="00443689">
        <w:rPr>
          <w:rFonts w:asciiTheme="majorBidi" w:hAnsiTheme="majorBidi" w:cstheme="majorBidi"/>
          <w:b/>
          <w:color w:val="222222"/>
          <w:sz w:val="22"/>
          <w:szCs w:val="22"/>
          <w:shd w:val="clear" w:color="auto" w:fill="FFFFFF"/>
        </w:rPr>
        <w:t>Neumann, D</w:t>
      </w:r>
      <w:r w:rsidRPr="00443689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>., Zupan, B., Babbage, D.R., &amp; Willer, B. (2012, September). Factors Related to Community Integration and Relationship Quality after Traumatic Brain Injury. Paper presented at the North American Brain Injury Society’s Tenth Annual Conference on Brain Injury, Miami, FL.</w:t>
      </w:r>
    </w:p>
    <w:p w14:paraId="48436DB7" w14:textId="77777777" w:rsidR="00C07A63" w:rsidRPr="00443689" w:rsidRDefault="00D856DB" w:rsidP="00215CAC">
      <w:pPr>
        <w:pStyle w:val="ListParagraph"/>
        <w:numPr>
          <w:ilvl w:val="0"/>
          <w:numId w:val="2"/>
        </w:numPr>
        <w:tabs>
          <w:tab w:val="clear" w:pos="720"/>
          <w:tab w:val="num" w:pos="540"/>
        </w:tabs>
        <w:ind w:left="540"/>
        <w:contextualSpacing/>
        <w:rPr>
          <w:rFonts w:asciiTheme="majorBidi" w:hAnsiTheme="majorBidi" w:cstheme="majorBidi"/>
          <w:bCs/>
          <w:color w:val="000000"/>
          <w:sz w:val="22"/>
          <w:szCs w:val="22"/>
        </w:rPr>
      </w:pPr>
      <w:r w:rsidRPr="00443689">
        <w:rPr>
          <w:rFonts w:asciiTheme="majorBidi" w:hAnsiTheme="majorBidi" w:cstheme="majorBidi"/>
          <w:bCs/>
          <w:color w:val="000000"/>
          <w:sz w:val="22"/>
          <w:szCs w:val="22"/>
        </w:rPr>
        <w:t xml:space="preserve">Willer, B., Hammond, F., </w:t>
      </w:r>
      <w:r w:rsidRPr="00443689">
        <w:rPr>
          <w:rFonts w:asciiTheme="majorBidi" w:hAnsiTheme="majorBidi" w:cstheme="majorBidi"/>
          <w:b/>
          <w:bCs/>
          <w:color w:val="000000"/>
          <w:sz w:val="22"/>
          <w:szCs w:val="22"/>
        </w:rPr>
        <w:t>Neumann, D</w:t>
      </w:r>
      <w:r w:rsidRPr="00443689">
        <w:rPr>
          <w:rFonts w:asciiTheme="majorBidi" w:hAnsiTheme="majorBidi" w:cstheme="majorBidi"/>
          <w:bCs/>
          <w:color w:val="000000"/>
          <w:sz w:val="22"/>
          <w:szCs w:val="22"/>
        </w:rPr>
        <w:t xml:space="preserve">., Babbage, D., Zupan, B. (2012, October). Assessment and treatment of emotion recognition impairment after brain injury. </w:t>
      </w:r>
      <w:r w:rsidRPr="00443689">
        <w:rPr>
          <w:rFonts w:asciiTheme="majorBidi" w:hAnsiTheme="majorBidi" w:cstheme="majorBidi"/>
          <w:bCs/>
          <w:i/>
          <w:color w:val="000000"/>
          <w:sz w:val="22"/>
          <w:szCs w:val="22"/>
        </w:rPr>
        <w:t xml:space="preserve">Instructional Course </w:t>
      </w:r>
      <w:r w:rsidR="00C07A63" w:rsidRPr="00443689">
        <w:rPr>
          <w:rFonts w:asciiTheme="majorBidi" w:hAnsiTheme="majorBidi" w:cstheme="majorBidi"/>
          <w:bCs/>
          <w:color w:val="000000"/>
          <w:sz w:val="22"/>
          <w:szCs w:val="22"/>
        </w:rPr>
        <w:t>ACRM</w:t>
      </w:r>
      <w:r w:rsidRPr="00443689">
        <w:rPr>
          <w:rFonts w:asciiTheme="majorBidi" w:hAnsiTheme="majorBidi" w:cstheme="majorBidi"/>
          <w:bCs/>
          <w:color w:val="000000"/>
          <w:sz w:val="22"/>
          <w:szCs w:val="22"/>
        </w:rPr>
        <w:t xml:space="preserve"> </w:t>
      </w:r>
      <w:r w:rsidRPr="00443689">
        <w:rPr>
          <w:rFonts w:asciiTheme="majorBidi" w:hAnsiTheme="majorBidi" w:cstheme="majorBidi"/>
          <w:sz w:val="22"/>
          <w:szCs w:val="22"/>
        </w:rPr>
        <w:t xml:space="preserve">Annual Educational Conference, Vancouver, Canada. </w:t>
      </w:r>
    </w:p>
    <w:p w14:paraId="5DD4D192" w14:textId="77777777" w:rsidR="00D856DB" w:rsidRPr="00443689" w:rsidRDefault="00D856DB" w:rsidP="00215CAC">
      <w:pPr>
        <w:pStyle w:val="ListParagraph"/>
        <w:numPr>
          <w:ilvl w:val="0"/>
          <w:numId w:val="2"/>
        </w:numPr>
        <w:tabs>
          <w:tab w:val="clear" w:pos="720"/>
          <w:tab w:val="num" w:pos="540"/>
        </w:tabs>
        <w:ind w:left="540"/>
        <w:contextualSpacing/>
        <w:rPr>
          <w:rFonts w:asciiTheme="majorBidi" w:hAnsiTheme="majorBidi" w:cstheme="majorBidi"/>
          <w:bCs/>
          <w:i/>
          <w:color w:val="000000"/>
          <w:sz w:val="22"/>
          <w:szCs w:val="22"/>
        </w:rPr>
      </w:pPr>
      <w:r w:rsidRPr="00443689">
        <w:rPr>
          <w:rFonts w:asciiTheme="majorBidi" w:hAnsiTheme="majorBidi" w:cstheme="majorBidi"/>
          <w:bCs/>
          <w:color w:val="000000"/>
          <w:sz w:val="22"/>
          <w:szCs w:val="22"/>
          <w:lang w:val="de-DE"/>
        </w:rPr>
        <w:t xml:space="preserve">Willer, B., </w:t>
      </w:r>
      <w:r w:rsidRPr="00443689">
        <w:rPr>
          <w:rFonts w:asciiTheme="majorBidi" w:hAnsiTheme="majorBidi" w:cstheme="majorBidi"/>
          <w:b/>
          <w:bCs/>
          <w:color w:val="000000"/>
          <w:sz w:val="22"/>
          <w:szCs w:val="22"/>
          <w:lang w:val="de-DE"/>
        </w:rPr>
        <w:t>Neumann, D</w:t>
      </w:r>
      <w:r w:rsidRPr="00443689">
        <w:rPr>
          <w:rFonts w:asciiTheme="majorBidi" w:hAnsiTheme="majorBidi" w:cstheme="majorBidi"/>
          <w:bCs/>
          <w:color w:val="000000"/>
          <w:sz w:val="22"/>
          <w:szCs w:val="22"/>
          <w:lang w:val="de-DE"/>
        </w:rPr>
        <w:t xml:space="preserve">., Babbage, D., Zupan, B., </w:t>
      </w:r>
      <w:proofErr w:type="spellStart"/>
      <w:r w:rsidRPr="00443689">
        <w:rPr>
          <w:rFonts w:asciiTheme="majorBidi" w:hAnsiTheme="majorBidi" w:cstheme="majorBidi"/>
          <w:bCs/>
          <w:color w:val="000000"/>
          <w:sz w:val="22"/>
          <w:szCs w:val="22"/>
          <w:lang w:val="de-DE"/>
        </w:rPr>
        <w:t>Tomita</w:t>
      </w:r>
      <w:proofErr w:type="spellEnd"/>
      <w:r w:rsidRPr="00443689">
        <w:rPr>
          <w:rFonts w:asciiTheme="majorBidi" w:hAnsiTheme="majorBidi" w:cstheme="majorBidi"/>
          <w:bCs/>
          <w:color w:val="000000"/>
          <w:sz w:val="22"/>
          <w:szCs w:val="22"/>
          <w:lang w:val="de-DE"/>
        </w:rPr>
        <w:t xml:space="preserve">, M. (2012, </w:t>
      </w:r>
      <w:proofErr w:type="spellStart"/>
      <w:r w:rsidRPr="00443689">
        <w:rPr>
          <w:rFonts w:asciiTheme="majorBidi" w:hAnsiTheme="majorBidi" w:cstheme="majorBidi"/>
          <w:bCs/>
          <w:color w:val="000000"/>
          <w:sz w:val="22"/>
          <w:szCs w:val="22"/>
          <w:lang w:val="de-DE"/>
        </w:rPr>
        <w:t>October</w:t>
      </w:r>
      <w:proofErr w:type="spellEnd"/>
      <w:r w:rsidRPr="00443689">
        <w:rPr>
          <w:rFonts w:asciiTheme="majorBidi" w:hAnsiTheme="majorBidi" w:cstheme="majorBidi"/>
          <w:bCs/>
          <w:color w:val="000000"/>
          <w:sz w:val="22"/>
          <w:szCs w:val="22"/>
          <w:lang w:val="de-DE"/>
        </w:rPr>
        <w:t xml:space="preserve">). </w:t>
      </w:r>
      <w:r w:rsidRPr="00443689">
        <w:rPr>
          <w:rFonts w:asciiTheme="majorBidi" w:hAnsiTheme="majorBidi" w:cstheme="majorBidi"/>
          <w:bCs/>
          <w:color w:val="000000"/>
          <w:sz w:val="22"/>
          <w:szCs w:val="22"/>
        </w:rPr>
        <w:t xml:space="preserve">An evidence-based approach to treatment of impaired emotion recognition among individuals with TBI. </w:t>
      </w:r>
      <w:r w:rsidRPr="00443689">
        <w:rPr>
          <w:rFonts w:asciiTheme="majorBidi" w:hAnsiTheme="majorBidi" w:cstheme="majorBidi"/>
          <w:bCs/>
          <w:i/>
          <w:color w:val="000000"/>
          <w:sz w:val="22"/>
          <w:szCs w:val="22"/>
        </w:rPr>
        <w:t xml:space="preserve">Symposium. </w:t>
      </w:r>
      <w:r w:rsidRPr="00443689">
        <w:rPr>
          <w:rFonts w:asciiTheme="majorBidi" w:hAnsiTheme="majorBidi" w:cstheme="majorBidi"/>
          <w:bCs/>
          <w:color w:val="000000"/>
          <w:sz w:val="22"/>
          <w:szCs w:val="22"/>
        </w:rPr>
        <w:t xml:space="preserve">ACRM </w:t>
      </w:r>
      <w:r w:rsidRPr="00443689">
        <w:rPr>
          <w:rFonts w:asciiTheme="majorBidi" w:hAnsiTheme="majorBidi" w:cstheme="majorBidi"/>
          <w:sz w:val="22"/>
          <w:szCs w:val="22"/>
        </w:rPr>
        <w:t xml:space="preserve">Annual Educational Conference, Vancouver, Canada. </w:t>
      </w:r>
    </w:p>
    <w:p w14:paraId="4878A628" w14:textId="77777777" w:rsidR="00345A2A" w:rsidRPr="00443689" w:rsidRDefault="00345A2A" w:rsidP="00215CAC">
      <w:pPr>
        <w:pStyle w:val="ListParagraph"/>
        <w:numPr>
          <w:ilvl w:val="0"/>
          <w:numId w:val="2"/>
        </w:numPr>
        <w:tabs>
          <w:tab w:val="clear" w:pos="720"/>
          <w:tab w:val="num" w:pos="540"/>
        </w:tabs>
        <w:ind w:left="540"/>
        <w:contextualSpacing/>
        <w:rPr>
          <w:rFonts w:asciiTheme="majorBidi" w:hAnsiTheme="majorBidi" w:cstheme="majorBidi"/>
          <w:bCs/>
          <w:i/>
          <w:color w:val="000000"/>
          <w:sz w:val="22"/>
          <w:szCs w:val="22"/>
        </w:rPr>
      </w:pPr>
      <w:r w:rsidRPr="00443689">
        <w:rPr>
          <w:rFonts w:asciiTheme="majorBidi" w:hAnsiTheme="majorBidi" w:cstheme="majorBidi"/>
          <w:b/>
          <w:sz w:val="22"/>
          <w:szCs w:val="22"/>
        </w:rPr>
        <w:t>Neumann, D</w:t>
      </w:r>
      <w:r w:rsidRPr="00443689">
        <w:rPr>
          <w:rFonts w:asciiTheme="majorBidi" w:hAnsiTheme="majorBidi" w:cstheme="majorBidi"/>
          <w:sz w:val="22"/>
          <w:szCs w:val="22"/>
        </w:rPr>
        <w:t xml:space="preserve">. </w:t>
      </w:r>
      <w:proofErr w:type="spellStart"/>
      <w:r w:rsidRPr="00443689">
        <w:rPr>
          <w:rFonts w:asciiTheme="majorBidi" w:hAnsiTheme="majorBidi" w:cstheme="majorBidi"/>
          <w:sz w:val="22"/>
          <w:szCs w:val="22"/>
        </w:rPr>
        <w:t>Malec</w:t>
      </w:r>
      <w:proofErr w:type="spellEnd"/>
      <w:r w:rsidRPr="00443689">
        <w:rPr>
          <w:rFonts w:asciiTheme="majorBidi" w:hAnsiTheme="majorBidi" w:cstheme="majorBidi"/>
          <w:sz w:val="22"/>
          <w:szCs w:val="22"/>
        </w:rPr>
        <w:t>, J., and, Hammond, F. (2013, July</w:t>
      </w:r>
      <w:r w:rsidR="00D6272B" w:rsidRPr="00443689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D6272B" w:rsidRPr="00443689">
        <w:rPr>
          <w:rFonts w:asciiTheme="majorBidi" w:hAnsiTheme="majorBidi" w:cstheme="majorBidi"/>
          <w:sz w:val="22"/>
          <w:szCs w:val="22"/>
        </w:rPr>
        <w:t>Datablitz</w:t>
      </w:r>
      <w:proofErr w:type="spellEnd"/>
      <w:r w:rsidRPr="00443689">
        <w:rPr>
          <w:rFonts w:asciiTheme="majorBidi" w:hAnsiTheme="majorBidi" w:cstheme="majorBidi"/>
          <w:sz w:val="22"/>
          <w:szCs w:val="22"/>
        </w:rPr>
        <w:t xml:space="preserve">).  You did that on </w:t>
      </w:r>
      <w:proofErr w:type="gramStart"/>
      <w:r w:rsidRPr="00443689">
        <w:rPr>
          <w:rFonts w:asciiTheme="majorBidi" w:hAnsiTheme="majorBidi" w:cstheme="majorBidi"/>
          <w:sz w:val="22"/>
          <w:szCs w:val="22"/>
        </w:rPr>
        <w:t>purpose!:</w:t>
      </w:r>
      <w:proofErr w:type="gramEnd"/>
      <w:r w:rsidRPr="00443689">
        <w:rPr>
          <w:rFonts w:asciiTheme="majorBidi" w:hAnsiTheme="majorBidi" w:cstheme="majorBidi"/>
          <w:sz w:val="22"/>
          <w:szCs w:val="22"/>
        </w:rPr>
        <w:t xml:space="preserve"> Irritability and anger after traumatic brain injury may be related to cognitive attribution styles.  Conference of the 10th Neuropsychological Rehabilitation Special Interest Group of the World Federation of </w:t>
      </w:r>
      <w:proofErr w:type="spellStart"/>
      <w:r w:rsidRPr="00443689">
        <w:rPr>
          <w:rFonts w:asciiTheme="majorBidi" w:hAnsiTheme="majorBidi" w:cstheme="majorBidi"/>
          <w:sz w:val="22"/>
          <w:szCs w:val="22"/>
        </w:rPr>
        <w:t>NeuroRehabilitation</w:t>
      </w:r>
      <w:proofErr w:type="spellEnd"/>
      <w:r w:rsidRPr="00443689">
        <w:rPr>
          <w:rFonts w:asciiTheme="majorBidi" w:hAnsiTheme="majorBidi" w:cstheme="majorBidi"/>
          <w:sz w:val="22"/>
          <w:szCs w:val="22"/>
        </w:rPr>
        <w:t xml:space="preserve"> (WFNR)</w:t>
      </w:r>
      <w:r w:rsidR="00476171" w:rsidRPr="00443689">
        <w:rPr>
          <w:rFonts w:asciiTheme="majorBidi" w:hAnsiTheme="majorBidi" w:cstheme="majorBidi"/>
          <w:sz w:val="22"/>
          <w:szCs w:val="22"/>
        </w:rPr>
        <w:t>, Maastricht, Netherlands.</w:t>
      </w:r>
    </w:p>
    <w:p w14:paraId="578B1762" w14:textId="292B5CD6" w:rsidR="00154E59" w:rsidRPr="00443689" w:rsidRDefault="00345A2A" w:rsidP="00215CAC">
      <w:pPr>
        <w:pStyle w:val="ListParagraph"/>
        <w:numPr>
          <w:ilvl w:val="0"/>
          <w:numId w:val="2"/>
        </w:numPr>
        <w:tabs>
          <w:tab w:val="clear" w:pos="720"/>
          <w:tab w:val="num" w:pos="540"/>
        </w:tabs>
        <w:ind w:left="540"/>
        <w:contextualSpacing/>
        <w:rPr>
          <w:rFonts w:asciiTheme="majorBidi" w:hAnsiTheme="majorBidi" w:cstheme="majorBidi"/>
          <w:bCs/>
          <w:i/>
          <w:color w:val="000000"/>
          <w:sz w:val="22"/>
          <w:szCs w:val="22"/>
        </w:rPr>
      </w:pPr>
      <w:r w:rsidRPr="00443689">
        <w:rPr>
          <w:rFonts w:asciiTheme="majorBidi" w:hAnsiTheme="majorBidi" w:cstheme="majorBidi"/>
          <w:sz w:val="22"/>
          <w:szCs w:val="22"/>
        </w:rPr>
        <w:t xml:space="preserve">Kean, J. </w:t>
      </w:r>
      <w:r w:rsidRPr="00443689">
        <w:rPr>
          <w:rFonts w:asciiTheme="majorBidi" w:hAnsiTheme="majorBidi" w:cstheme="majorBidi"/>
          <w:b/>
          <w:sz w:val="22"/>
          <w:szCs w:val="22"/>
        </w:rPr>
        <w:t>Neumann, D</w:t>
      </w:r>
      <w:r w:rsidRPr="00443689">
        <w:rPr>
          <w:rFonts w:asciiTheme="majorBidi" w:hAnsiTheme="majorBidi" w:cstheme="majorBidi"/>
          <w:sz w:val="22"/>
          <w:szCs w:val="22"/>
        </w:rPr>
        <w:t xml:space="preserve">., Hammond, F., and </w:t>
      </w:r>
      <w:proofErr w:type="spellStart"/>
      <w:r w:rsidRPr="00443689">
        <w:rPr>
          <w:rFonts w:asciiTheme="majorBidi" w:hAnsiTheme="majorBidi" w:cstheme="majorBidi"/>
          <w:sz w:val="22"/>
          <w:szCs w:val="22"/>
        </w:rPr>
        <w:t>Malec</w:t>
      </w:r>
      <w:proofErr w:type="spellEnd"/>
      <w:r w:rsidRPr="00443689">
        <w:rPr>
          <w:rFonts w:asciiTheme="majorBidi" w:hAnsiTheme="majorBidi" w:cstheme="majorBidi"/>
          <w:sz w:val="22"/>
          <w:szCs w:val="22"/>
        </w:rPr>
        <w:t>, J. (2013, November).</w:t>
      </w:r>
      <w:r w:rsidR="00C92F97" w:rsidRPr="00443689">
        <w:rPr>
          <w:rFonts w:asciiTheme="majorBidi" w:hAnsiTheme="majorBidi" w:cstheme="majorBidi"/>
          <w:sz w:val="22"/>
          <w:szCs w:val="22"/>
        </w:rPr>
        <w:t xml:space="preserve"> The role of attribution and other factors in irritability and aggression after TBI. Symposium:</w:t>
      </w:r>
      <w:r w:rsidRPr="00443689">
        <w:rPr>
          <w:rFonts w:asciiTheme="majorBidi" w:hAnsiTheme="majorBidi" w:cstheme="majorBidi"/>
          <w:sz w:val="22"/>
          <w:szCs w:val="22"/>
        </w:rPr>
        <w:t xml:space="preserve"> Post-TBI Irritability and Aggression: New Findings and Clinical Implications.  90</w:t>
      </w:r>
      <w:r w:rsidRPr="00443689">
        <w:rPr>
          <w:rFonts w:asciiTheme="majorBidi" w:hAnsiTheme="majorBidi" w:cstheme="majorBidi"/>
          <w:sz w:val="22"/>
          <w:szCs w:val="22"/>
          <w:vertAlign w:val="superscript"/>
        </w:rPr>
        <w:t>th</w:t>
      </w:r>
      <w:r w:rsidRPr="00443689">
        <w:rPr>
          <w:rFonts w:asciiTheme="majorBidi" w:hAnsiTheme="majorBidi" w:cstheme="majorBidi"/>
          <w:sz w:val="22"/>
          <w:szCs w:val="22"/>
        </w:rPr>
        <w:t xml:space="preserve"> ACRM Annual Conference, Progress in Rehabilitation Research, 12-16, </w:t>
      </w:r>
      <w:r w:rsidR="000B3F4C" w:rsidRPr="00443689">
        <w:rPr>
          <w:rFonts w:asciiTheme="majorBidi" w:hAnsiTheme="majorBidi" w:cstheme="majorBidi"/>
          <w:sz w:val="22"/>
          <w:szCs w:val="22"/>
        </w:rPr>
        <w:t xml:space="preserve">Orlando, Florida, </w:t>
      </w:r>
      <w:r w:rsidRPr="00443689">
        <w:rPr>
          <w:rFonts w:asciiTheme="majorBidi" w:hAnsiTheme="majorBidi" w:cstheme="majorBidi"/>
          <w:sz w:val="22"/>
          <w:szCs w:val="22"/>
        </w:rPr>
        <w:t xml:space="preserve">November 2013.  </w:t>
      </w:r>
    </w:p>
    <w:p w14:paraId="0E0CF60D" w14:textId="77777777" w:rsidR="000E3627" w:rsidRPr="00443689" w:rsidRDefault="000E3627" w:rsidP="00215CAC">
      <w:pPr>
        <w:pStyle w:val="ListParagraph"/>
        <w:numPr>
          <w:ilvl w:val="0"/>
          <w:numId w:val="2"/>
        </w:numPr>
        <w:tabs>
          <w:tab w:val="clear" w:pos="720"/>
          <w:tab w:val="num" w:pos="540"/>
        </w:tabs>
        <w:ind w:left="540"/>
        <w:contextualSpacing/>
        <w:rPr>
          <w:rFonts w:asciiTheme="majorBidi" w:hAnsiTheme="majorBidi" w:cstheme="majorBidi"/>
          <w:bCs/>
          <w:i/>
          <w:color w:val="000000"/>
          <w:sz w:val="22"/>
          <w:szCs w:val="22"/>
        </w:rPr>
      </w:pPr>
      <w:r w:rsidRPr="00443689">
        <w:rPr>
          <w:rFonts w:asciiTheme="majorBidi" w:hAnsiTheme="majorBidi" w:cstheme="majorBidi"/>
          <w:sz w:val="22"/>
          <w:szCs w:val="22"/>
        </w:rPr>
        <w:t xml:space="preserve">Zupan, B., </w:t>
      </w:r>
      <w:r w:rsidRPr="00443689">
        <w:rPr>
          <w:rFonts w:asciiTheme="majorBidi" w:hAnsiTheme="majorBidi" w:cstheme="majorBidi"/>
          <w:b/>
          <w:sz w:val="22"/>
          <w:szCs w:val="22"/>
        </w:rPr>
        <w:t>Neumann, D.,</w:t>
      </w:r>
      <w:r w:rsidRPr="00443689">
        <w:rPr>
          <w:rFonts w:asciiTheme="majorBidi" w:hAnsiTheme="majorBidi" w:cstheme="majorBidi"/>
          <w:sz w:val="22"/>
          <w:szCs w:val="22"/>
        </w:rPr>
        <w:t xml:space="preserve"> Babbage, D.R., &amp; Willer, B. (2014, March). Using social stories to assess emotional inferencing of people with traumatic brain injury. Paper presented at the International Brain Injury Association's 10th World Congress on Brain Injury. San Francisco, CA.</w:t>
      </w:r>
    </w:p>
    <w:p w14:paraId="0D08C7AB" w14:textId="77777777" w:rsidR="003D4DE0" w:rsidRPr="00443689" w:rsidRDefault="00154E59" w:rsidP="00215CAC">
      <w:pPr>
        <w:pStyle w:val="ListParagraph"/>
        <w:numPr>
          <w:ilvl w:val="0"/>
          <w:numId w:val="2"/>
        </w:numPr>
        <w:tabs>
          <w:tab w:val="clear" w:pos="720"/>
          <w:tab w:val="num" w:pos="540"/>
        </w:tabs>
        <w:ind w:left="540"/>
        <w:contextualSpacing/>
        <w:rPr>
          <w:rFonts w:asciiTheme="majorBidi" w:hAnsiTheme="majorBidi" w:cstheme="majorBidi"/>
          <w:bCs/>
          <w:i/>
          <w:color w:val="000000"/>
          <w:sz w:val="22"/>
          <w:szCs w:val="22"/>
        </w:rPr>
      </w:pPr>
      <w:r w:rsidRPr="00443689">
        <w:rPr>
          <w:rFonts w:asciiTheme="majorBidi" w:hAnsiTheme="majorBidi" w:cstheme="majorBidi"/>
          <w:b/>
          <w:sz w:val="22"/>
          <w:szCs w:val="22"/>
        </w:rPr>
        <w:t>Neumann, D.,</w:t>
      </w:r>
      <w:r w:rsidRPr="00443689">
        <w:rPr>
          <w:rFonts w:asciiTheme="majorBidi" w:hAnsiTheme="majorBidi" w:cstheme="majorBidi"/>
          <w:sz w:val="22"/>
          <w:szCs w:val="22"/>
        </w:rPr>
        <w:t xml:space="preserve"> Wang, W., McDonald, B., </w:t>
      </w:r>
      <w:proofErr w:type="spellStart"/>
      <w:r w:rsidRPr="00443689">
        <w:rPr>
          <w:rFonts w:asciiTheme="majorBidi" w:hAnsiTheme="majorBidi" w:cstheme="majorBidi"/>
          <w:sz w:val="22"/>
          <w:szCs w:val="22"/>
        </w:rPr>
        <w:t>Keiski</w:t>
      </w:r>
      <w:proofErr w:type="spellEnd"/>
      <w:r w:rsidRPr="00443689">
        <w:rPr>
          <w:rFonts w:asciiTheme="majorBidi" w:hAnsiTheme="majorBidi" w:cstheme="majorBidi"/>
          <w:sz w:val="22"/>
          <w:szCs w:val="22"/>
        </w:rPr>
        <w:t xml:space="preserve">, M., West, J., Smith, D., and </w:t>
      </w:r>
      <w:proofErr w:type="spellStart"/>
      <w:r w:rsidRPr="00443689">
        <w:rPr>
          <w:rFonts w:asciiTheme="majorBidi" w:hAnsiTheme="majorBidi" w:cstheme="majorBidi"/>
          <w:sz w:val="22"/>
          <w:szCs w:val="22"/>
        </w:rPr>
        <w:t>Saykin</w:t>
      </w:r>
      <w:proofErr w:type="spellEnd"/>
      <w:r w:rsidRPr="00443689">
        <w:rPr>
          <w:rFonts w:asciiTheme="majorBidi" w:hAnsiTheme="majorBidi" w:cstheme="majorBidi"/>
          <w:sz w:val="22"/>
          <w:szCs w:val="22"/>
        </w:rPr>
        <w:t xml:space="preserve">, </w:t>
      </w:r>
      <w:r w:rsidR="000E3627" w:rsidRPr="00443689">
        <w:rPr>
          <w:rFonts w:asciiTheme="majorBidi" w:hAnsiTheme="majorBidi" w:cstheme="majorBidi"/>
          <w:sz w:val="22"/>
          <w:szCs w:val="22"/>
        </w:rPr>
        <w:t xml:space="preserve">A. </w:t>
      </w:r>
      <w:r w:rsidRPr="00443689">
        <w:rPr>
          <w:rFonts w:asciiTheme="majorBidi" w:hAnsiTheme="majorBidi" w:cstheme="majorBidi"/>
          <w:sz w:val="22"/>
          <w:szCs w:val="22"/>
        </w:rPr>
        <w:t>(</w:t>
      </w:r>
      <w:r w:rsidR="00D04149" w:rsidRPr="00443689">
        <w:rPr>
          <w:rFonts w:asciiTheme="majorBidi" w:hAnsiTheme="majorBidi" w:cstheme="majorBidi"/>
          <w:sz w:val="22"/>
          <w:szCs w:val="22"/>
        </w:rPr>
        <w:t>paper presentation</w:t>
      </w:r>
      <w:r w:rsidR="000E3627" w:rsidRPr="00443689">
        <w:rPr>
          <w:rFonts w:asciiTheme="majorBidi" w:hAnsiTheme="majorBidi" w:cstheme="majorBidi"/>
          <w:sz w:val="22"/>
          <w:szCs w:val="22"/>
        </w:rPr>
        <w:t>, March 2014</w:t>
      </w:r>
      <w:r w:rsidRPr="00443689">
        <w:rPr>
          <w:rFonts w:asciiTheme="majorBidi" w:hAnsiTheme="majorBidi" w:cstheme="majorBidi"/>
          <w:sz w:val="22"/>
          <w:szCs w:val="22"/>
        </w:rPr>
        <w:t>)</w:t>
      </w:r>
      <w:r w:rsidR="000E3627" w:rsidRPr="00443689">
        <w:rPr>
          <w:rFonts w:asciiTheme="majorBidi" w:hAnsiTheme="majorBidi" w:cstheme="majorBidi"/>
          <w:sz w:val="22"/>
          <w:szCs w:val="22"/>
        </w:rPr>
        <w:t>.</w:t>
      </w:r>
      <w:r w:rsidRPr="00443689">
        <w:rPr>
          <w:rFonts w:asciiTheme="majorBidi" w:hAnsiTheme="majorBidi" w:cstheme="majorBidi"/>
          <w:sz w:val="22"/>
          <w:szCs w:val="22"/>
        </w:rPr>
        <w:t xml:space="preserve"> Neurobiological mechanisms associated with facial affect recognition deficits after traumatic brain injury. 10</w:t>
      </w:r>
      <w:r w:rsidRPr="00443689">
        <w:rPr>
          <w:rFonts w:asciiTheme="majorBidi" w:hAnsiTheme="majorBidi" w:cstheme="majorBidi"/>
          <w:sz w:val="22"/>
          <w:szCs w:val="22"/>
          <w:vertAlign w:val="superscript"/>
        </w:rPr>
        <w:t>th</w:t>
      </w:r>
      <w:r w:rsidRPr="00443689">
        <w:rPr>
          <w:rFonts w:asciiTheme="majorBidi" w:hAnsiTheme="majorBidi" w:cstheme="majorBidi"/>
          <w:sz w:val="22"/>
          <w:szCs w:val="22"/>
        </w:rPr>
        <w:t xml:space="preserve"> World Congress on Brain Injury, San Francisco, USA.  </w:t>
      </w:r>
      <w:r w:rsidR="00345A2A" w:rsidRPr="00443689">
        <w:rPr>
          <w:rFonts w:asciiTheme="majorBidi" w:hAnsiTheme="majorBidi" w:cstheme="majorBidi"/>
          <w:sz w:val="22"/>
          <w:szCs w:val="22"/>
        </w:rPr>
        <w:t xml:space="preserve"> </w:t>
      </w:r>
      <w:r w:rsidR="00345A2A" w:rsidRPr="00443689">
        <w:rPr>
          <w:rFonts w:asciiTheme="majorBidi" w:hAnsiTheme="majorBidi" w:cstheme="majorBidi"/>
          <w:bCs/>
          <w:color w:val="000000"/>
          <w:sz w:val="22"/>
          <w:szCs w:val="22"/>
        </w:rPr>
        <w:t xml:space="preserve"> </w:t>
      </w:r>
    </w:p>
    <w:p w14:paraId="642742E1" w14:textId="5BE31678" w:rsidR="003D4DE0" w:rsidRPr="00443689" w:rsidRDefault="003D4DE0" w:rsidP="00215CAC">
      <w:pPr>
        <w:pStyle w:val="ListParagraph"/>
        <w:numPr>
          <w:ilvl w:val="0"/>
          <w:numId w:val="2"/>
        </w:numPr>
        <w:tabs>
          <w:tab w:val="clear" w:pos="720"/>
          <w:tab w:val="num" w:pos="540"/>
        </w:tabs>
        <w:ind w:left="540"/>
        <w:contextualSpacing/>
        <w:rPr>
          <w:rFonts w:asciiTheme="majorBidi" w:hAnsiTheme="majorBidi" w:cstheme="majorBidi"/>
          <w:bCs/>
          <w:i/>
          <w:color w:val="000000"/>
          <w:sz w:val="22"/>
          <w:szCs w:val="22"/>
        </w:rPr>
      </w:pPr>
      <w:r w:rsidRPr="00443689">
        <w:rPr>
          <w:rFonts w:asciiTheme="majorBidi" w:hAnsiTheme="majorBidi" w:cstheme="majorBidi"/>
          <w:b/>
          <w:bCs/>
          <w:color w:val="000000"/>
          <w:sz w:val="22"/>
          <w:szCs w:val="22"/>
        </w:rPr>
        <w:t>Neumann, D.,</w:t>
      </w:r>
      <w:r w:rsidRPr="00443689">
        <w:rPr>
          <w:rFonts w:asciiTheme="majorBidi" w:hAnsiTheme="majorBidi" w:cstheme="majorBidi"/>
          <w:bCs/>
          <w:color w:val="000000"/>
          <w:sz w:val="22"/>
          <w:szCs w:val="22"/>
        </w:rPr>
        <w:t xml:space="preserve"> Krawczyk, D., Cook, L., Bell, K., and Chapman, S. (</w:t>
      </w:r>
      <w:r w:rsidR="0043700A" w:rsidRPr="00443689">
        <w:rPr>
          <w:rFonts w:asciiTheme="majorBidi" w:hAnsiTheme="majorBidi" w:cstheme="majorBidi"/>
          <w:bCs/>
          <w:color w:val="000000"/>
          <w:sz w:val="22"/>
          <w:szCs w:val="22"/>
        </w:rPr>
        <w:t>2015</w:t>
      </w:r>
      <w:r w:rsidRPr="00443689">
        <w:rPr>
          <w:rFonts w:asciiTheme="majorBidi" w:hAnsiTheme="majorBidi" w:cstheme="majorBidi"/>
          <w:bCs/>
          <w:color w:val="000000"/>
          <w:sz w:val="22"/>
          <w:szCs w:val="22"/>
        </w:rPr>
        <w:t xml:space="preserve">). </w:t>
      </w:r>
      <w:r w:rsidR="00BE064E" w:rsidRPr="00443689">
        <w:rPr>
          <w:rFonts w:asciiTheme="majorBidi" w:hAnsiTheme="majorBidi" w:cstheme="majorBidi"/>
          <w:sz w:val="22"/>
          <w:szCs w:val="22"/>
        </w:rPr>
        <w:t>Advancing technologies for training emotion perception: An evolution towards virtual platforms. Symposium:</w:t>
      </w:r>
      <w:r w:rsidR="00BE064E" w:rsidRPr="00443689">
        <w:rPr>
          <w:rFonts w:asciiTheme="majorBidi" w:hAnsiTheme="majorBidi" w:cstheme="majorBidi"/>
          <w:b/>
          <w:sz w:val="22"/>
          <w:szCs w:val="22"/>
        </w:rPr>
        <w:t xml:space="preserve"> </w:t>
      </w:r>
      <w:r w:rsidRPr="00443689">
        <w:rPr>
          <w:rFonts w:asciiTheme="majorBidi" w:hAnsiTheme="majorBidi" w:cstheme="majorBidi"/>
          <w:iCs/>
          <w:color w:val="222222"/>
          <w:sz w:val="22"/>
          <w:szCs w:val="22"/>
          <w:shd w:val="clear" w:color="auto" w:fill="FFFFFF"/>
        </w:rPr>
        <w:t>The Assessment and Treatment of Real-life Cognitive and Socio-emotional Functioning: Past, Present, Future</w:t>
      </w:r>
      <w:r w:rsidRPr="00443689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 xml:space="preserve">.  Symposium at the </w:t>
      </w:r>
      <w:r w:rsidRPr="00443689">
        <w:rPr>
          <w:rFonts w:asciiTheme="majorBidi" w:hAnsiTheme="majorBidi" w:cstheme="majorBidi"/>
          <w:sz w:val="22"/>
          <w:szCs w:val="22"/>
        </w:rPr>
        <w:t>92</w:t>
      </w:r>
      <w:r w:rsidRPr="00443689">
        <w:rPr>
          <w:rFonts w:asciiTheme="majorBidi" w:hAnsiTheme="majorBidi" w:cstheme="majorBidi"/>
          <w:sz w:val="22"/>
          <w:szCs w:val="22"/>
          <w:vertAlign w:val="superscript"/>
        </w:rPr>
        <w:t>nd</w:t>
      </w:r>
      <w:r w:rsidRPr="00443689">
        <w:rPr>
          <w:rFonts w:asciiTheme="majorBidi" w:hAnsiTheme="majorBidi" w:cstheme="majorBidi"/>
          <w:sz w:val="22"/>
          <w:szCs w:val="22"/>
        </w:rPr>
        <w:t xml:space="preserve"> ACRM Annual Conference, Progress in Rehabilitation Research, 27-30th, </w:t>
      </w:r>
      <w:r w:rsidR="0043700A" w:rsidRPr="00443689">
        <w:rPr>
          <w:rFonts w:asciiTheme="majorBidi" w:hAnsiTheme="majorBidi" w:cstheme="majorBidi"/>
          <w:sz w:val="22"/>
          <w:szCs w:val="22"/>
        </w:rPr>
        <w:t xml:space="preserve">2015 </w:t>
      </w:r>
      <w:r w:rsidR="006D199B" w:rsidRPr="00443689">
        <w:rPr>
          <w:rFonts w:asciiTheme="majorBidi" w:hAnsiTheme="majorBidi" w:cstheme="majorBidi"/>
          <w:sz w:val="22"/>
          <w:szCs w:val="22"/>
        </w:rPr>
        <w:t>October</w:t>
      </w:r>
      <w:r w:rsidRPr="00443689">
        <w:rPr>
          <w:rFonts w:asciiTheme="majorBidi" w:hAnsiTheme="majorBidi" w:cstheme="majorBidi"/>
          <w:sz w:val="22"/>
          <w:szCs w:val="22"/>
        </w:rPr>
        <w:t xml:space="preserve">, Dallas, Texas. </w:t>
      </w:r>
    </w:p>
    <w:p w14:paraId="09D90A3E" w14:textId="04A4F8CF" w:rsidR="003D4DE0" w:rsidRPr="00443689" w:rsidRDefault="003D4DE0" w:rsidP="00215CAC">
      <w:pPr>
        <w:pStyle w:val="ListParagraph"/>
        <w:numPr>
          <w:ilvl w:val="0"/>
          <w:numId w:val="2"/>
        </w:numPr>
        <w:tabs>
          <w:tab w:val="clear" w:pos="720"/>
          <w:tab w:val="num" w:pos="540"/>
        </w:tabs>
        <w:ind w:left="540"/>
        <w:contextualSpacing/>
        <w:rPr>
          <w:rFonts w:asciiTheme="majorBidi" w:hAnsiTheme="majorBidi" w:cstheme="majorBidi"/>
          <w:bCs/>
          <w:i/>
          <w:color w:val="000000"/>
          <w:sz w:val="22"/>
          <w:szCs w:val="22"/>
        </w:rPr>
      </w:pPr>
      <w:r w:rsidRPr="00443689">
        <w:rPr>
          <w:rFonts w:asciiTheme="majorBidi" w:hAnsiTheme="majorBidi" w:cstheme="majorBidi"/>
          <w:bCs/>
          <w:color w:val="000000"/>
          <w:sz w:val="22"/>
          <w:szCs w:val="22"/>
        </w:rPr>
        <w:t xml:space="preserve"> </w:t>
      </w:r>
      <w:r w:rsidRPr="00443689">
        <w:rPr>
          <w:rFonts w:asciiTheme="majorBidi" w:hAnsiTheme="majorBidi" w:cstheme="majorBidi"/>
          <w:b/>
          <w:bCs/>
          <w:color w:val="000000"/>
          <w:sz w:val="22"/>
          <w:szCs w:val="22"/>
        </w:rPr>
        <w:t>Neumann, D.,</w:t>
      </w:r>
      <w:r w:rsidRPr="00443689">
        <w:rPr>
          <w:rFonts w:asciiTheme="majorBidi" w:hAnsiTheme="majorBidi" w:cstheme="majorBidi"/>
          <w:bCs/>
          <w:color w:val="000000"/>
          <w:sz w:val="22"/>
          <w:szCs w:val="22"/>
        </w:rPr>
        <w:t xml:space="preserve"> </w:t>
      </w:r>
      <w:proofErr w:type="spellStart"/>
      <w:r w:rsidRPr="00443689">
        <w:rPr>
          <w:rFonts w:asciiTheme="majorBidi" w:hAnsiTheme="majorBidi" w:cstheme="majorBidi"/>
          <w:bCs/>
          <w:color w:val="000000"/>
          <w:sz w:val="22"/>
          <w:szCs w:val="22"/>
        </w:rPr>
        <w:t>Malec</w:t>
      </w:r>
      <w:proofErr w:type="spellEnd"/>
      <w:r w:rsidRPr="00443689">
        <w:rPr>
          <w:rFonts w:asciiTheme="majorBidi" w:hAnsiTheme="majorBidi" w:cstheme="majorBidi"/>
          <w:bCs/>
          <w:color w:val="000000"/>
          <w:sz w:val="22"/>
          <w:szCs w:val="22"/>
        </w:rPr>
        <w:t>, J., and Hammond, F. (oral presentation</w:t>
      </w:r>
      <w:r w:rsidR="0043700A" w:rsidRPr="00443689">
        <w:rPr>
          <w:rFonts w:asciiTheme="majorBidi" w:hAnsiTheme="majorBidi" w:cstheme="majorBidi"/>
          <w:bCs/>
          <w:color w:val="000000"/>
          <w:sz w:val="22"/>
          <w:szCs w:val="22"/>
        </w:rPr>
        <w:t xml:space="preserve"> 2015</w:t>
      </w:r>
      <w:r w:rsidRPr="00443689">
        <w:rPr>
          <w:rFonts w:asciiTheme="majorBidi" w:hAnsiTheme="majorBidi" w:cstheme="majorBidi"/>
          <w:bCs/>
          <w:color w:val="000000"/>
          <w:sz w:val="22"/>
          <w:szCs w:val="22"/>
        </w:rPr>
        <w:t xml:space="preserve">). How people with and without brain injury judge others’ behaviors: emotion </w:t>
      </w:r>
      <w:r w:rsidR="0043700A" w:rsidRPr="00443689">
        <w:rPr>
          <w:rFonts w:asciiTheme="majorBidi" w:hAnsiTheme="majorBidi" w:cstheme="majorBidi"/>
          <w:bCs/>
          <w:color w:val="000000"/>
          <w:sz w:val="22"/>
          <w:szCs w:val="22"/>
        </w:rPr>
        <w:t xml:space="preserve">accepted </w:t>
      </w:r>
      <w:r w:rsidRPr="00443689">
        <w:rPr>
          <w:rFonts w:asciiTheme="majorBidi" w:hAnsiTheme="majorBidi" w:cstheme="majorBidi"/>
          <w:bCs/>
          <w:color w:val="000000"/>
          <w:sz w:val="22"/>
          <w:szCs w:val="22"/>
        </w:rPr>
        <w:t xml:space="preserve">dysregulation and treatment implications. </w:t>
      </w:r>
      <w:r w:rsidR="006D199B" w:rsidRPr="00443689">
        <w:rPr>
          <w:rFonts w:asciiTheme="majorBidi" w:hAnsiTheme="majorBidi" w:cstheme="majorBidi"/>
          <w:bCs/>
          <w:color w:val="000000"/>
          <w:sz w:val="22"/>
          <w:szCs w:val="22"/>
        </w:rPr>
        <w:t xml:space="preserve">Oral presentation </w:t>
      </w:r>
      <w:r w:rsidR="006D199B" w:rsidRPr="00443689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 xml:space="preserve">at the </w:t>
      </w:r>
      <w:r w:rsidR="006D199B" w:rsidRPr="00443689">
        <w:rPr>
          <w:rFonts w:asciiTheme="majorBidi" w:hAnsiTheme="majorBidi" w:cstheme="majorBidi"/>
          <w:sz w:val="22"/>
          <w:szCs w:val="22"/>
        </w:rPr>
        <w:t>92</w:t>
      </w:r>
      <w:r w:rsidR="006D199B" w:rsidRPr="00443689">
        <w:rPr>
          <w:rFonts w:asciiTheme="majorBidi" w:hAnsiTheme="majorBidi" w:cstheme="majorBidi"/>
          <w:sz w:val="22"/>
          <w:szCs w:val="22"/>
          <w:vertAlign w:val="superscript"/>
        </w:rPr>
        <w:t>nd</w:t>
      </w:r>
      <w:r w:rsidR="006D199B" w:rsidRPr="00443689">
        <w:rPr>
          <w:rFonts w:asciiTheme="majorBidi" w:hAnsiTheme="majorBidi" w:cstheme="majorBidi"/>
          <w:sz w:val="22"/>
          <w:szCs w:val="22"/>
        </w:rPr>
        <w:t xml:space="preserve"> ACRM Annual Conference, Progress in Rehabilitation Research, 27-30th, </w:t>
      </w:r>
      <w:proofErr w:type="gramStart"/>
      <w:r w:rsidR="006D199B" w:rsidRPr="00443689">
        <w:rPr>
          <w:rFonts w:asciiTheme="majorBidi" w:hAnsiTheme="majorBidi" w:cstheme="majorBidi"/>
          <w:sz w:val="22"/>
          <w:szCs w:val="22"/>
        </w:rPr>
        <w:t>October,</w:t>
      </w:r>
      <w:proofErr w:type="gramEnd"/>
      <w:r w:rsidR="006D199B" w:rsidRPr="00443689">
        <w:rPr>
          <w:rFonts w:asciiTheme="majorBidi" w:hAnsiTheme="majorBidi" w:cstheme="majorBidi"/>
          <w:sz w:val="22"/>
          <w:szCs w:val="22"/>
        </w:rPr>
        <w:t xml:space="preserve"> </w:t>
      </w:r>
      <w:r w:rsidR="0043700A" w:rsidRPr="00443689">
        <w:rPr>
          <w:rFonts w:asciiTheme="majorBidi" w:hAnsiTheme="majorBidi" w:cstheme="majorBidi"/>
          <w:sz w:val="22"/>
          <w:szCs w:val="22"/>
        </w:rPr>
        <w:t xml:space="preserve">2015 </w:t>
      </w:r>
      <w:r w:rsidR="006D199B" w:rsidRPr="00443689">
        <w:rPr>
          <w:rFonts w:asciiTheme="majorBidi" w:hAnsiTheme="majorBidi" w:cstheme="majorBidi"/>
          <w:sz w:val="22"/>
          <w:szCs w:val="22"/>
        </w:rPr>
        <w:t>Dallas, Texas.</w:t>
      </w:r>
    </w:p>
    <w:p w14:paraId="465BAB1F" w14:textId="369BE659" w:rsidR="00DF7219" w:rsidRPr="00443689" w:rsidRDefault="006D199B" w:rsidP="00215CAC">
      <w:pPr>
        <w:pStyle w:val="ListParagraph"/>
        <w:numPr>
          <w:ilvl w:val="0"/>
          <w:numId w:val="2"/>
        </w:numPr>
        <w:tabs>
          <w:tab w:val="clear" w:pos="720"/>
          <w:tab w:val="num" w:pos="540"/>
        </w:tabs>
        <w:ind w:left="540"/>
        <w:contextualSpacing/>
        <w:rPr>
          <w:rFonts w:asciiTheme="majorBidi" w:hAnsiTheme="majorBidi" w:cstheme="majorBidi"/>
          <w:bCs/>
          <w:i/>
          <w:color w:val="000000"/>
          <w:sz w:val="22"/>
          <w:szCs w:val="22"/>
        </w:rPr>
      </w:pPr>
      <w:r w:rsidRPr="00443689">
        <w:rPr>
          <w:rFonts w:asciiTheme="majorBidi" w:hAnsiTheme="majorBidi" w:cstheme="majorBidi"/>
          <w:bCs/>
          <w:color w:val="000000"/>
          <w:sz w:val="22"/>
          <w:szCs w:val="22"/>
        </w:rPr>
        <w:t xml:space="preserve"> Zupan, B., </w:t>
      </w:r>
      <w:r w:rsidRPr="00443689">
        <w:rPr>
          <w:rFonts w:asciiTheme="majorBidi" w:hAnsiTheme="majorBidi" w:cstheme="majorBidi"/>
          <w:b/>
          <w:bCs/>
          <w:color w:val="000000"/>
          <w:sz w:val="22"/>
          <w:szCs w:val="22"/>
        </w:rPr>
        <w:t>Neumann, D.,</w:t>
      </w:r>
      <w:r w:rsidRPr="00443689">
        <w:rPr>
          <w:rFonts w:asciiTheme="majorBidi" w:hAnsiTheme="majorBidi" w:cstheme="majorBidi"/>
          <w:bCs/>
          <w:color w:val="000000"/>
          <w:sz w:val="22"/>
          <w:szCs w:val="22"/>
        </w:rPr>
        <w:t xml:space="preserve"> Babbage, D., and Willer. B. (</w:t>
      </w:r>
      <w:r w:rsidR="0043700A" w:rsidRPr="00443689">
        <w:rPr>
          <w:rFonts w:asciiTheme="majorBidi" w:hAnsiTheme="majorBidi" w:cstheme="majorBidi"/>
          <w:bCs/>
          <w:color w:val="000000"/>
          <w:sz w:val="22"/>
          <w:szCs w:val="22"/>
        </w:rPr>
        <w:t>oral presentation 2015</w:t>
      </w:r>
      <w:r w:rsidRPr="00443689">
        <w:rPr>
          <w:rFonts w:asciiTheme="majorBidi" w:hAnsiTheme="majorBidi" w:cstheme="majorBidi"/>
          <w:bCs/>
          <w:color w:val="000000"/>
          <w:sz w:val="22"/>
          <w:szCs w:val="22"/>
        </w:rPr>
        <w:t xml:space="preserve">). Gender differences in Affect Recognition and Emotional Inferencing Following Traumatic Brain Injury.  Oral presentation at </w:t>
      </w:r>
      <w:r w:rsidRPr="00443689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 xml:space="preserve">the </w:t>
      </w:r>
      <w:r w:rsidRPr="00443689">
        <w:rPr>
          <w:rFonts w:asciiTheme="majorBidi" w:hAnsiTheme="majorBidi" w:cstheme="majorBidi"/>
          <w:sz w:val="22"/>
          <w:szCs w:val="22"/>
        </w:rPr>
        <w:t>92</w:t>
      </w:r>
      <w:r w:rsidRPr="00443689">
        <w:rPr>
          <w:rFonts w:asciiTheme="majorBidi" w:hAnsiTheme="majorBidi" w:cstheme="majorBidi"/>
          <w:sz w:val="22"/>
          <w:szCs w:val="22"/>
          <w:vertAlign w:val="superscript"/>
        </w:rPr>
        <w:t>nd</w:t>
      </w:r>
      <w:r w:rsidRPr="00443689">
        <w:rPr>
          <w:rFonts w:asciiTheme="majorBidi" w:hAnsiTheme="majorBidi" w:cstheme="majorBidi"/>
          <w:sz w:val="22"/>
          <w:szCs w:val="22"/>
        </w:rPr>
        <w:t xml:space="preserve"> ACRM Annual Conference, Progress in Rehabilitation Research, 27-30th, </w:t>
      </w:r>
      <w:proofErr w:type="gramStart"/>
      <w:r w:rsidRPr="00443689">
        <w:rPr>
          <w:rFonts w:asciiTheme="majorBidi" w:hAnsiTheme="majorBidi" w:cstheme="majorBidi"/>
          <w:sz w:val="22"/>
          <w:szCs w:val="22"/>
        </w:rPr>
        <w:t>October,</w:t>
      </w:r>
      <w:proofErr w:type="gramEnd"/>
      <w:r w:rsidR="0043700A" w:rsidRPr="00443689">
        <w:rPr>
          <w:rFonts w:asciiTheme="majorBidi" w:hAnsiTheme="majorBidi" w:cstheme="majorBidi"/>
          <w:sz w:val="22"/>
          <w:szCs w:val="22"/>
        </w:rPr>
        <w:t xml:space="preserve"> 2015</w:t>
      </w:r>
      <w:r w:rsidRPr="00443689">
        <w:rPr>
          <w:rFonts w:asciiTheme="majorBidi" w:hAnsiTheme="majorBidi" w:cstheme="majorBidi"/>
          <w:sz w:val="22"/>
          <w:szCs w:val="22"/>
        </w:rPr>
        <w:t xml:space="preserve"> Dallas, Texas.</w:t>
      </w:r>
    </w:p>
    <w:p w14:paraId="44E1CF83" w14:textId="7A6DFC88" w:rsidR="00E93B77" w:rsidRPr="00443689" w:rsidRDefault="00DF7219" w:rsidP="00215CAC">
      <w:pPr>
        <w:pStyle w:val="ListParagraph"/>
        <w:numPr>
          <w:ilvl w:val="0"/>
          <w:numId w:val="2"/>
        </w:numPr>
        <w:tabs>
          <w:tab w:val="clear" w:pos="720"/>
          <w:tab w:val="num" w:pos="540"/>
        </w:tabs>
        <w:ind w:left="540"/>
        <w:contextualSpacing/>
        <w:rPr>
          <w:rFonts w:asciiTheme="majorBidi" w:hAnsiTheme="majorBidi" w:cstheme="majorBidi"/>
          <w:bCs/>
          <w:i/>
          <w:color w:val="000000"/>
          <w:sz w:val="22"/>
          <w:szCs w:val="22"/>
        </w:rPr>
      </w:pPr>
      <w:r w:rsidRPr="00443689">
        <w:rPr>
          <w:rFonts w:asciiTheme="majorBidi" w:hAnsiTheme="majorBidi" w:cstheme="majorBidi"/>
          <w:bCs/>
          <w:color w:val="000000"/>
          <w:sz w:val="22"/>
          <w:szCs w:val="22"/>
        </w:rPr>
        <w:t xml:space="preserve">Zupan, B., </w:t>
      </w:r>
      <w:r w:rsidRPr="00443689">
        <w:rPr>
          <w:rFonts w:asciiTheme="majorBidi" w:hAnsiTheme="majorBidi" w:cstheme="majorBidi"/>
          <w:b/>
          <w:bCs/>
          <w:color w:val="000000"/>
          <w:sz w:val="22"/>
          <w:szCs w:val="22"/>
        </w:rPr>
        <w:t>Neumann, D.,</w:t>
      </w:r>
      <w:r w:rsidRPr="00443689">
        <w:rPr>
          <w:rFonts w:asciiTheme="majorBidi" w:hAnsiTheme="majorBidi" w:cstheme="majorBidi"/>
          <w:bCs/>
          <w:color w:val="000000"/>
          <w:sz w:val="22"/>
          <w:szCs w:val="22"/>
        </w:rPr>
        <w:t xml:space="preserve"> Babbage, D., and Willer. B. (</w:t>
      </w:r>
      <w:r w:rsidR="0043700A" w:rsidRPr="00443689">
        <w:rPr>
          <w:rFonts w:asciiTheme="majorBidi" w:hAnsiTheme="majorBidi" w:cstheme="majorBidi"/>
          <w:bCs/>
          <w:color w:val="000000"/>
          <w:sz w:val="22"/>
          <w:szCs w:val="22"/>
        </w:rPr>
        <w:t>symposium</w:t>
      </w:r>
      <w:r w:rsidRPr="00443689">
        <w:rPr>
          <w:rFonts w:asciiTheme="majorBidi" w:hAnsiTheme="majorBidi" w:cstheme="majorBidi"/>
          <w:bCs/>
          <w:color w:val="000000"/>
          <w:sz w:val="22"/>
          <w:szCs w:val="22"/>
        </w:rPr>
        <w:t xml:space="preserve">) </w:t>
      </w:r>
      <w:r w:rsidR="00F77EF4" w:rsidRPr="00443689">
        <w:rPr>
          <w:rFonts w:asciiTheme="majorBidi" w:hAnsiTheme="majorBidi" w:cstheme="majorBidi"/>
          <w:bCs/>
          <w:color w:val="000000"/>
          <w:sz w:val="22"/>
          <w:szCs w:val="22"/>
        </w:rPr>
        <w:t xml:space="preserve">Innovations in Social Cognition; Session Topic: </w:t>
      </w:r>
      <w:r w:rsidRPr="00443689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Exploring gender differences in treatment outcomes for facial affect </w:t>
      </w:r>
      <w:r w:rsidRPr="00443689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lastRenderedPageBreak/>
        <w:t>recognition and emotional inferencing following TBI. Symposium topic at the International Brain Injury Association’s 11</w:t>
      </w:r>
      <w:r w:rsidRPr="00443689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  <w:vertAlign w:val="superscript"/>
        </w:rPr>
        <w:t>th</w:t>
      </w:r>
      <w:r w:rsidRPr="00443689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 World Congress on Brain Injury, The Hague, Netherlands, March 2-5, 2016. </w:t>
      </w:r>
    </w:p>
    <w:p w14:paraId="2C2EA408" w14:textId="1499EC8A" w:rsidR="00E93B77" w:rsidRPr="00443689" w:rsidRDefault="00E93B77" w:rsidP="00215CAC">
      <w:pPr>
        <w:pStyle w:val="ListParagraph"/>
        <w:numPr>
          <w:ilvl w:val="0"/>
          <w:numId w:val="2"/>
        </w:numPr>
        <w:tabs>
          <w:tab w:val="clear" w:pos="720"/>
          <w:tab w:val="num" w:pos="540"/>
        </w:tabs>
        <w:ind w:left="540"/>
        <w:contextualSpacing/>
        <w:rPr>
          <w:rFonts w:asciiTheme="majorBidi" w:hAnsiTheme="majorBidi" w:cstheme="majorBidi"/>
          <w:bCs/>
          <w:i/>
          <w:color w:val="000000"/>
          <w:sz w:val="22"/>
          <w:szCs w:val="22"/>
        </w:rPr>
      </w:pPr>
      <w:r w:rsidRPr="00443689">
        <w:rPr>
          <w:rFonts w:asciiTheme="majorBidi" w:hAnsiTheme="majorBidi" w:cstheme="majorBidi"/>
          <w:bCs/>
          <w:color w:val="000000"/>
          <w:sz w:val="22"/>
          <w:szCs w:val="22"/>
        </w:rPr>
        <w:t xml:space="preserve">Parrot, D. Backhaus, S., </w:t>
      </w:r>
      <w:r w:rsidRPr="00443689">
        <w:rPr>
          <w:rFonts w:asciiTheme="majorBidi" w:hAnsiTheme="majorBidi" w:cstheme="majorBidi"/>
          <w:b/>
          <w:bCs/>
          <w:color w:val="000000"/>
          <w:sz w:val="22"/>
          <w:szCs w:val="22"/>
        </w:rPr>
        <w:t>Neumann, D.</w:t>
      </w:r>
      <w:r w:rsidRPr="00443689">
        <w:rPr>
          <w:rFonts w:asciiTheme="majorBidi" w:hAnsiTheme="majorBidi" w:cstheme="majorBidi"/>
          <w:bCs/>
          <w:color w:val="000000"/>
          <w:sz w:val="22"/>
          <w:szCs w:val="22"/>
        </w:rPr>
        <w:t>, Ibarra, S. (</w:t>
      </w:r>
      <w:r w:rsidR="00527BD2" w:rsidRPr="00443689">
        <w:rPr>
          <w:rFonts w:asciiTheme="majorBidi" w:hAnsiTheme="majorBidi" w:cstheme="majorBidi"/>
          <w:bCs/>
          <w:color w:val="000000"/>
          <w:sz w:val="22"/>
          <w:szCs w:val="22"/>
        </w:rPr>
        <w:t>2016</w:t>
      </w:r>
      <w:r w:rsidRPr="00443689">
        <w:rPr>
          <w:rFonts w:asciiTheme="majorBidi" w:hAnsiTheme="majorBidi" w:cstheme="majorBidi"/>
          <w:bCs/>
          <w:color w:val="000000"/>
          <w:sz w:val="22"/>
          <w:szCs w:val="22"/>
        </w:rPr>
        <w:t xml:space="preserve">) </w:t>
      </w:r>
      <w:r w:rsidRPr="00443689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 xml:space="preserve">Examination of a new </w:t>
      </w:r>
      <w:proofErr w:type="gramStart"/>
      <w:r w:rsidRPr="00443689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>couples</w:t>
      </w:r>
      <w:proofErr w:type="gramEnd"/>
      <w:r w:rsidRPr="00443689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 xml:space="preserve"> treatment to enhance relationship satisfaction and communication following a brain injury.  13</w:t>
      </w:r>
      <w:r w:rsidRPr="00443689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  <w:vertAlign w:val="superscript"/>
        </w:rPr>
        <w:t>th</w:t>
      </w:r>
      <w:r w:rsidRPr="00443689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 xml:space="preserve"> Neuropsychological Rehabilitation Special Interest Group of the World Federation on </w:t>
      </w:r>
      <w:proofErr w:type="spellStart"/>
      <w:r w:rsidRPr="00443689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>NeuroRehabilitation</w:t>
      </w:r>
      <w:proofErr w:type="spellEnd"/>
      <w:r w:rsidRPr="00443689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>, Glasgow, Scotland, UK.  11</w:t>
      </w:r>
      <w:r w:rsidRPr="00443689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  <w:vertAlign w:val="superscript"/>
        </w:rPr>
        <w:t>th</w:t>
      </w:r>
      <w:r w:rsidRPr="00443689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>-12</w:t>
      </w:r>
      <w:r w:rsidRPr="00443689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  <w:vertAlign w:val="superscript"/>
        </w:rPr>
        <w:t>th</w:t>
      </w:r>
      <w:r w:rsidRPr="00443689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 xml:space="preserve"> July 2016.  </w:t>
      </w:r>
    </w:p>
    <w:p w14:paraId="73032F35" w14:textId="6C1601C3" w:rsidR="004C7028" w:rsidRPr="00443689" w:rsidRDefault="004C7028" w:rsidP="00215CAC">
      <w:pPr>
        <w:pStyle w:val="ListParagraph"/>
        <w:numPr>
          <w:ilvl w:val="0"/>
          <w:numId w:val="2"/>
        </w:numPr>
        <w:tabs>
          <w:tab w:val="clear" w:pos="720"/>
          <w:tab w:val="num" w:pos="540"/>
        </w:tabs>
        <w:ind w:left="540"/>
        <w:contextualSpacing/>
        <w:rPr>
          <w:rFonts w:asciiTheme="majorBidi" w:hAnsiTheme="majorBidi" w:cstheme="majorBidi"/>
          <w:bCs/>
          <w:i/>
          <w:color w:val="000000"/>
          <w:sz w:val="22"/>
          <w:szCs w:val="22"/>
        </w:rPr>
      </w:pPr>
      <w:r w:rsidRPr="00443689">
        <w:rPr>
          <w:rFonts w:asciiTheme="majorBidi" w:hAnsiTheme="majorBidi" w:cstheme="majorBidi"/>
          <w:b/>
          <w:bCs/>
          <w:color w:val="000000"/>
          <w:sz w:val="22"/>
          <w:szCs w:val="22"/>
        </w:rPr>
        <w:t>Neumann, D.,</w:t>
      </w:r>
      <w:r w:rsidRPr="00443689">
        <w:rPr>
          <w:rFonts w:asciiTheme="majorBidi" w:hAnsiTheme="majorBidi" w:cstheme="majorBidi"/>
          <w:bCs/>
          <w:color w:val="000000"/>
          <w:sz w:val="22"/>
          <w:szCs w:val="22"/>
        </w:rPr>
        <w:t xml:space="preserve"> Backhaus, S., Hammond, F., and </w:t>
      </w:r>
      <w:proofErr w:type="spellStart"/>
      <w:r w:rsidRPr="00443689">
        <w:rPr>
          <w:rFonts w:asciiTheme="majorBidi" w:hAnsiTheme="majorBidi" w:cstheme="majorBidi"/>
          <w:bCs/>
          <w:color w:val="000000"/>
          <w:sz w:val="22"/>
          <w:szCs w:val="22"/>
        </w:rPr>
        <w:t>Malec</w:t>
      </w:r>
      <w:proofErr w:type="spellEnd"/>
      <w:r w:rsidRPr="00443689">
        <w:rPr>
          <w:rFonts w:asciiTheme="majorBidi" w:hAnsiTheme="majorBidi" w:cstheme="majorBidi"/>
          <w:bCs/>
          <w:color w:val="000000"/>
          <w:sz w:val="22"/>
          <w:szCs w:val="22"/>
        </w:rPr>
        <w:t>, J.</w:t>
      </w:r>
      <w:r w:rsidR="00A67C8F" w:rsidRPr="00443689">
        <w:rPr>
          <w:rFonts w:asciiTheme="majorBidi" w:hAnsiTheme="majorBidi" w:cstheme="majorBidi"/>
          <w:bCs/>
          <w:color w:val="000000"/>
          <w:sz w:val="22"/>
          <w:szCs w:val="22"/>
        </w:rPr>
        <w:t xml:space="preserve"> </w:t>
      </w:r>
      <w:r w:rsidR="00527BD2" w:rsidRPr="00443689">
        <w:rPr>
          <w:rFonts w:asciiTheme="majorBidi" w:hAnsiTheme="majorBidi" w:cstheme="majorBidi"/>
          <w:bCs/>
          <w:color w:val="000000"/>
          <w:sz w:val="22"/>
          <w:szCs w:val="22"/>
        </w:rPr>
        <w:t>(S</w:t>
      </w:r>
      <w:r w:rsidR="00A67C8F" w:rsidRPr="00443689">
        <w:rPr>
          <w:rFonts w:asciiTheme="majorBidi" w:hAnsiTheme="majorBidi" w:cstheme="majorBidi"/>
          <w:bCs/>
          <w:color w:val="000000"/>
          <w:sz w:val="22"/>
          <w:szCs w:val="22"/>
        </w:rPr>
        <w:t>ymposium</w:t>
      </w:r>
      <w:r w:rsidR="00527BD2" w:rsidRPr="00443689">
        <w:rPr>
          <w:rFonts w:asciiTheme="majorBidi" w:hAnsiTheme="majorBidi" w:cstheme="majorBidi"/>
          <w:bCs/>
          <w:color w:val="000000"/>
          <w:sz w:val="22"/>
          <w:szCs w:val="22"/>
        </w:rPr>
        <w:t xml:space="preserve"> Nov 2016</w:t>
      </w:r>
      <w:r w:rsidR="00A67C8F" w:rsidRPr="00443689">
        <w:rPr>
          <w:rFonts w:asciiTheme="majorBidi" w:hAnsiTheme="majorBidi" w:cstheme="majorBidi"/>
          <w:bCs/>
          <w:color w:val="000000"/>
          <w:sz w:val="22"/>
          <w:szCs w:val="22"/>
        </w:rPr>
        <w:t xml:space="preserve">). </w:t>
      </w:r>
      <w:r w:rsidRPr="00443689">
        <w:rPr>
          <w:rFonts w:asciiTheme="majorBidi" w:hAnsiTheme="majorBidi" w:cstheme="majorBidi"/>
          <w:bCs/>
          <w:color w:val="000000"/>
          <w:sz w:val="22"/>
          <w:szCs w:val="22"/>
        </w:rPr>
        <w:t xml:space="preserve"> </w:t>
      </w:r>
      <w:r w:rsidR="00A67C8F" w:rsidRPr="00443689">
        <w:rPr>
          <w:rFonts w:asciiTheme="majorBidi" w:hAnsiTheme="majorBidi" w:cstheme="majorBidi"/>
          <w:bCs/>
          <w:color w:val="000000"/>
          <w:sz w:val="22"/>
          <w:szCs w:val="22"/>
        </w:rPr>
        <w:t xml:space="preserve">Enhancing Emotional Awareness and Communication after Traumatic Brain Injury. Symposium title: </w:t>
      </w:r>
      <w:r w:rsidRPr="00443689">
        <w:rPr>
          <w:rFonts w:asciiTheme="majorBidi" w:hAnsiTheme="majorBidi" w:cstheme="majorBidi"/>
          <w:bCs/>
          <w:color w:val="000000"/>
          <w:sz w:val="22"/>
          <w:szCs w:val="22"/>
        </w:rPr>
        <w:t xml:space="preserve">Relationship Problems after TBI: Challenges and Treatments. </w:t>
      </w:r>
      <w:r w:rsidRPr="00443689">
        <w:rPr>
          <w:rFonts w:asciiTheme="majorBidi" w:hAnsiTheme="majorBidi" w:cstheme="majorBidi"/>
          <w:sz w:val="22"/>
          <w:szCs w:val="22"/>
        </w:rPr>
        <w:t>93</w:t>
      </w:r>
      <w:r w:rsidRPr="00443689">
        <w:rPr>
          <w:rFonts w:asciiTheme="majorBidi" w:hAnsiTheme="majorBidi" w:cstheme="majorBidi"/>
          <w:sz w:val="22"/>
          <w:szCs w:val="22"/>
          <w:vertAlign w:val="superscript"/>
        </w:rPr>
        <w:t>rd</w:t>
      </w:r>
      <w:r w:rsidRPr="00443689">
        <w:rPr>
          <w:rFonts w:asciiTheme="majorBidi" w:hAnsiTheme="majorBidi" w:cstheme="majorBidi"/>
          <w:sz w:val="22"/>
          <w:szCs w:val="22"/>
        </w:rPr>
        <w:t xml:space="preserve"> ACRM Annual Conference, Progress in Rehabilitation Research, October 31-Nov 5, 2016</w:t>
      </w:r>
    </w:p>
    <w:p w14:paraId="3831B865" w14:textId="5F1DDA51" w:rsidR="00071D20" w:rsidRPr="00443689" w:rsidRDefault="00071D20" w:rsidP="00215CAC">
      <w:pPr>
        <w:pStyle w:val="ListParagraph"/>
        <w:numPr>
          <w:ilvl w:val="0"/>
          <w:numId w:val="2"/>
        </w:numPr>
        <w:tabs>
          <w:tab w:val="clear" w:pos="720"/>
          <w:tab w:val="num" w:pos="540"/>
        </w:tabs>
        <w:ind w:left="547"/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hAnsiTheme="majorBidi" w:cstheme="majorBidi"/>
          <w:b/>
          <w:sz w:val="22"/>
          <w:szCs w:val="22"/>
        </w:rPr>
        <w:t xml:space="preserve">Neumann D, </w:t>
      </w:r>
      <w:proofErr w:type="spellStart"/>
      <w:r w:rsidRPr="00443689">
        <w:rPr>
          <w:rFonts w:asciiTheme="majorBidi" w:hAnsiTheme="majorBidi" w:cstheme="majorBidi"/>
          <w:sz w:val="22"/>
          <w:szCs w:val="22"/>
        </w:rPr>
        <w:t>Malec</w:t>
      </w:r>
      <w:proofErr w:type="spellEnd"/>
      <w:r w:rsidRPr="00443689">
        <w:rPr>
          <w:rFonts w:asciiTheme="majorBidi" w:hAnsiTheme="majorBidi" w:cstheme="majorBidi"/>
          <w:sz w:val="22"/>
          <w:szCs w:val="22"/>
        </w:rPr>
        <w:t xml:space="preserve"> JF, Hammond FM.  (Oral Presentation) Enhancing emotional insight after traumatic brain injury: A treatment for alexithymia. International Brain Injury Association’s 12</w:t>
      </w:r>
      <w:r w:rsidRPr="00443689">
        <w:rPr>
          <w:rFonts w:asciiTheme="majorBidi" w:hAnsiTheme="majorBidi" w:cstheme="majorBidi"/>
          <w:sz w:val="22"/>
          <w:szCs w:val="22"/>
          <w:vertAlign w:val="superscript"/>
        </w:rPr>
        <w:t>th</w:t>
      </w:r>
      <w:r w:rsidRPr="00443689">
        <w:rPr>
          <w:rFonts w:asciiTheme="majorBidi" w:hAnsiTheme="majorBidi" w:cstheme="majorBidi"/>
          <w:sz w:val="22"/>
          <w:szCs w:val="22"/>
        </w:rPr>
        <w:t xml:space="preserve"> World Congress on Brain Injury in New Orleans, LA, 3/29-4/1/17.</w:t>
      </w:r>
    </w:p>
    <w:p w14:paraId="667BD85A" w14:textId="14744D97" w:rsidR="00071D20" w:rsidRPr="00443689" w:rsidRDefault="00071D20" w:rsidP="00215CAC">
      <w:pPr>
        <w:pStyle w:val="ListParagraph"/>
        <w:numPr>
          <w:ilvl w:val="0"/>
          <w:numId w:val="2"/>
        </w:numPr>
        <w:tabs>
          <w:tab w:val="clear" w:pos="720"/>
          <w:tab w:val="num" w:pos="540"/>
        </w:tabs>
        <w:ind w:left="547"/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hAnsiTheme="majorBidi" w:cstheme="majorBidi"/>
          <w:b/>
          <w:sz w:val="22"/>
          <w:szCs w:val="22"/>
        </w:rPr>
        <w:t xml:space="preserve">Neumann D, </w:t>
      </w:r>
      <w:proofErr w:type="spellStart"/>
      <w:r w:rsidRPr="00443689">
        <w:rPr>
          <w:rFonts w:asciiTheme="majorBidi" w:hAnsiTheme="majorBidi" w:cstheme="majorBidi"/>
          <w:sz w:val="22"/>
          <w:szCs w:val="22"/>
        </w:rPr>
        <w:t>Malec</w:t>
      </w:r>
      <w:proofErr w:type="spellEnd"/>
      <w:r w:rsidRPr="00443689">
        <w:rPr>
          <w:rFonts w:asciiTheme="majorBidi" w:hAnsiTheme="majorBidi" w:cstheme="majorBidi"/>
          <w:sz w:val="22"/>
          <w:szCs w:val="22"/>
        </w:rPr>
        <w:t xml:space="preserve"> JF, Hammond FM.  The influence of alexithymia, </w:t>
      </w:r>
      <w:proofErr w:type="gramStart"/>
      <w:r w:rsidRPr="00443689">
        <w:rPr>
          <w:rFonts w:asciiTheme="majorBidi" w:hAnsiTheme="majorBidi" w:cstheme="majorBidi"/>
          <w:sz w:val="22"/>
          <w:szCs w:val="22"/>
        </w:rPr>
        <w:t>depression</w:t>
      </w:r>
      <w:proofErr w:type="gramEnd"/>
      <w:r w:rsidRPr="00443689">
        <w:rPr>
          <w:rFonts w:asciiTheme="majorBidi" w:hAnsiTheme="majorBidi" w:cstheme="majorBidi"/>
          <w:sz w:val="22"/>
          <w:szCs w:val="22"/>
        </w:rPr>
        <w:t xml:space="preserve"> and anxiety on aggression after brain injury. International Brain Injury Association’s 12</w:t>
      </w:r>
      <w:r w:rsidRPr="00443689">
        <w:rPr>
          <w:rFonts w:asciiTheme="majorBidi" w:hAnsiTheme="majorBidi" w:cstheme="majorBidi"/>
          <w:sz w:val="22"/>
          <w:szCs w:val="22"/>
          <w:vertAlign w:val="superscript"/>
        </w:rPr>
        <w:t>th</w:t>
      </w:r>
      <w:r w:rsidRPr="00443689">
        <w:rPr>
          <w:rFonts w:asciiTheme="majorBidi" w:hAnsiTheme="majorBidi" w:cstheme="majorBidi"/>
          <w:sz w:val="22"/>
          <w:szCs w:val="22"/>
        </w:rPr>
        <w:t xml:space="preserve"> World Congress on Brain Injury in New Orleans, LA, 3/29-4/1/17.</w:t>
      </w:r>
    </w:p>
    <w:p w14:paraId="576E2942" w14:textId="5252C834" w:rsidR="00071D20" w:rsidRPr="00443689" w:rsidRDefault="00071D20" w:rsidP="00215CAC">
      <w:pPr>
        <w:pStyle w:val="ListParagraph"/>
        <w:numPr>
          <w:ilvl w:val="0"/>
          <w:numId w:val="2"/>
        </w:numPr>
        <w:tabs>
          <w:tab w:val="clear" w:pos="720"/>
          <w:tab w:val="num" w:pos="540"/>
        </w:tabs>
        <w:ind w:left="547"/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hAnsiTheme="majorBidi" w:cstheme="majorBidi"/>
          <w:b/>
          <w:sz w:val="22"/>
          <w:szCs w:val="22"/>
        </w:rPr>
        <w:t xml:space="preserve">Neumann D, </w:t>
      </w:r>
      <w:proofErr w:type="spellStart"/>
      <w:r w:rsidRPr="00443689">
        <w:rPr>
          <w:rFonts w:asciiTheme="majorBidi" w:hAnsiTheme="majorBidi" w:cstheme="majorBidi"/>
          <w:sz w:val="22"/>
          <w:szCs w:val="22"/>
        </w:rPr>
        <w:t>Malec</w:t>
      </w:r>
      <w:proofErr w:type="spellEnd"/>
      <w:r w:rsidRPr="00443689">
        <w:rPr>
          <w:rFonts w:asciiTheme="majorBidi" w:hAnsiTheme="majorBidi" w:cstheme="majorBidi"/>
          <w:sz w:val="22"/>
          <w:szCs w:val="22"/>
        </w:rPr>
        <w:t xml:space="preserve"> JF, Hammond FM.  The relationship between anger and negative attribution bias after brain injury.  International Brain Injury Association’s 12</w:t>
      </w:r>
      <w:r w:rsidRPr="00443689">
        <w:rPr>
          <w:rFonts w:asciiTheme="majorBidi" w:hAnsiTheme="majorBidi" w:cstheme="majorBidi"/>
          <w:sz w:val="22"/>
          <w:szCs w:val="22"/>
          <w:vertAlign w:val="superscript"/>
        </w:rPr>
        <w:t>th</w:t>
      </w:r>
      <w:r w:rsidRPr="00443689">
        <w:rPr>
          <w:rFonts w:asciiTheme="majorBidi" w:hAnsiTheme="majorBidi" w:cstheme="majorBidi"/>
          <w:sz w:val="22"/>
          <w:szCs w:val="22"/>
        </w:rPr>
        <w:t xml:space="preserve"> World Congress on Brain Injury in New Orleans, LA, 3/29-4/1/17.</w:t>
      </w:r>
    </w:p>
    <w:p w14:paraId="3AEFF591" w14:textId="7485354A" w:rsidR="001E1D18" w:rsidRPr="00443689" w:rsidRDefault="001E1D18" w:rsidP="00215CAC">
      <w:pPr>
        <w:widowControl w:val="0"/>
        <w:numPr>
          <w:ilvl w:val="0"/>
          <w:numId w:val="2"/>
        </w:numPr>
        <w:tabs>
          <w:tab w:val="clear" w:pos="720"/>
          <w:tab w:val="num" w:pos="540"/>
        </w:tabs>
        <w:ind w:hanging="540"/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hAnsiTheme="majorBidi" w:cstheme="majorBidi"/>
          <w:b/>
          <w:sz w:val="22"/>
          <w:szCs w:val="22"/>
        </w:rPr>
        <w:t>*Neumann, D.</w:t>
      </w:r>
      <w:proofErr w:type="gramStart"/>
      <w:r w:rsidRPr="00443689">
        <w:rPr>
          <w:rFonts w:asciiTheme="majorBidi" w:hAnsiTheme="majorBidi" w:cstheme="majorBidi"/>
          <w:b/>
          <w:sz w:val="22"/>
          <w:szCs w:val="22"/>
        </w:rPr>
        <w:t xml:space="preserve">, </w:t>
      </w:r>
      <w:r w:rsidRPr="00443689">
        <w:rPr>
          <w:rFonts w:asciiTheme="majorBidi" w:hAnsiTheme="majorBidi" w:cstheme="majorBidi"/>
          <w:sz w:val="22"/>
          <w:szCs w:val="22"/>
        </w:rPr>
        <w:t xml:space="preserve"> Zupan</w:t>
      </w:r>
      <w:proofErr w:type="gramEnd"/>
      <w:r w:rsidRPr="00443689">
        <w:rPr>
          <w:rFonts w:asciiTheme="majorBidi" w:hAnsiTheme="majorBidi" w:cstheme="majorBidi"/>
          <w:sz w:val="22"/>
          <w:szCs w:val="22"/>
        </w:rPr>
        <w:t>, B., and Eberle, R. (October 2017). What clinicians need to know about Assessment and Treatment of Social Cognition after Brain Injury. 94</w:t>
      </w:r>
      <w:r w:rsidRPr="00443689">
        <w:rPr>
          <w:rFonts w:asciiTheme="majorBidi" w:hAnsiTheme="majorBidi" w:cstheme="majorBidi"/>
          <w:sz w:val="22"/>
          <w:szCs w:val="22"/>
          <w:vertAlign w:val="superscript"/>
        </w:rPr>
        <w:t>th</w:t>
      </w:r>
      <w:r w:rsidRPr="00443689">
        <w:rPr>
          <w:rFonts w:asciiTheme="majorBidi" w:hAnsiTheme="majorBidi" w:cstheme="majorBidi"/>
          <w:sz w:val="22"/>
          <w:szCs w:val="22"/>
        </w:rPr>
        <w:t xml:space="preserve"> ACRM Annual Conference, Progress in Rehabilitation Research, Atlanta, Georgia, October 24- 28, 2017</w:t>
      </w:r>
    </w:p>
    <w:p w14:paraId="47C09B0B" w14:textId="77777777" w:rsidR="007E1CC5" w:rsidRPr="00443689" w:rsidRDefault="00EC0951" w:rsidP="00215CAC">
      <w:pPr>
        <w:pStyle w:val="ListParagraph"/>
        <w:numPr>
          <w:ilvl w:val="0"/>
          <w:numId w:val="2"/>
        </w:numPr>
        <w:tabs>
          <w:tab w:val="clear" w:pos="720"/>
          <w:tab w:val="num" w:pos="540"/>
        </w:tabs>
        <w:ind w:left="547"/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hAnsiTheme="majorBidi" w:cstheme="majorBidi"/>
          <w:sz w:val="22"/>
          <w:szCs w:val="22"/>
        </w:rPr>
        <w:t>*</w:t>
      </w:r>
      <w:proofErr w:type="spellStart"/>
      <w:r w:rsidR="001E1D18" w:rsidRPr="00443689">
        <w:rPr>
          <w:rFonts w:asciiTheme="majorBidi" w:hAnsiTheme="majorBidi" w:cstheme="majorBidi"/>
          <w:sz w:val="22"/>
          <w:szCs w:val="22"/>
        </w:rPr>
        <w:t>Tsaousides</w:t>
      </w:r>
      <w:proofErr w:type="spellEnd"/>
      <w:r w:rsidR="001E1D18" w:rsidRPr="00443689">
        <w:rPr>
          <w:rFonts w:asciiTheme="majorBidi" w:hAnsiTheme="majorBidi" w:cstheme="majorBidi"/>
          <w:sz w:val="22"/>
          <w:szCs w:val="22"/>
        </w:rPr>
        <w:t xml:space="preserve">, T. and </w:t>
      </w:r>
      <w:r w:rsidR="001E1D18" w:rsidRPr="00443689">
        <w:rPr>
          <w:rFonts w:asciiTheme="majorBidi" w:hAnsiTheme="majorBidi" w:cstheme="majorBidi"/>
          <w:b/>
          <w:sz w:val="22"/>
          <w:szCs w:val="22"/>
        </w:rPr>
        <w:t>Neumann, D.</w:t>
      </w:r>
      <w:r w:rsidR="001E1D18" w:rsidRPr="00443689">
        <w:rPr>
          <w:rFonts w:asciiTheme="majorBidi" w:hAnsiTheme="majorBidi" w:cstheme="majorBidi"/>
          <w:sz w:val="22"/>
          <w:szCs w:val="22"/>
        </w:rPr>
        <w:t xml:space="preserve">   Interventions to Improve Emotion Regulation Following TBI. </w:t>
      </w:r>
      <w:r w:rsidRPr="00443689">
        <w:rPr>
          <w:rFonts w:asciiTheme="majorBidi" w:hAnsiTheme="majorBidi" w:cstheme="majorBidi"/>
          <w:sz w:val="22"/>
          <w:szCs w:val="22"/>
        </w:rPr>
        <w:t>94</w:t>
      </w:r>
      <w:r w:rsidRPr="00443689">
        <w:rPr>
          <w:rFonts w:asciiTheme="majorBidi" w:hAnsiTheme="majorBidi" w:cstheme="majorBidi"/>
          <w:sz w:val="22"/>
          <w:szCs w:val="22"/>
          <w:vertAlign w:val="superscript"/>
        </w:rPr>
        <w:t>th</w:t>
      </w:r>
      <w:r w:rsidRPr="00443689">
        <w:rPr>
          <w:rFonts w:asciiTheme="majorBidi" w:hAnsiTheme="majorBidi" w:cstheme="majorBidi"/>
          <w:sz w:val="22"/>
          <w:szCs w:val="22"/>
        </w:rPr>
        <w:t xml:space="preserve"> ACRM Annual Conference, Progress in Rehabilitation Research, Atlanta, Georgia, October 24- 28, 2017</w:t>
      </w:r>
      <w:r w:rsidR="007E1CC5" w:rsidRPr="00443689">
        <w:rPr>
          <w:rFonts w:asciiTheme="majorBidi" w:hAnsiTheme="majorBidi" w:cstheme="majorBidi"/>
          <w:sz w:val="22"/>
          <w:szCs w:val="22"/>
        </w:rPr>
        <w:t>.</w:t>
      </w:r>
    </w:p>
    <w:p w14:paraId="10444CD7" w14:textId="3F356C34" w:rsidR="00732ED4" w:rsidRPr="00443689" w:rsidRDefault="007E1CC5" w:rsidP="00215CAC">
      <w:pPr>
        <w:pStyle w:val="ListParagraph"/>
        <w:numPr>
          <w:ilvl w:val="0"/>
          <w:numId w:val="2"/>
        </w:numPr>
        <w:tabs>
          <w:tab w:val="clear" w:pos="720"/>
          <w:tab w:val="num" w:pos="540"/>
        </w:tabs>
        <w:ind w:left="547"/>
        <w:rPr>
          <w:rFonts w:asciiTheme="majorBidi" w:hAnsiTheme="majorBidi" w:cstheme="majorBidi"/>
          <w:sz w:val="22"/>
          <w:szCs w:val="22"/>
        </w:rPr>
      </w:pPr>
      <w:proofErr w:type="spellStart"/>
      <w:r w:rsidRPr="00443689">
        <w:rPr>
          <w:rFonts w:asciiTheme="majorBidi" w:hAnsiTheme="majorBidi" w:cstheme="majorBidi"/>
          <w:sz w:val="22"/>
          <w:szCs w:val="22"/>
        </w:rPr>
        <w:t>Amorapanth</w:t>
      </w:r>
      <w:proofErr w:type="spellEnd"/>
      <w:r w:rsidRPr="00443689">
        <w:rPr>
          <w:rFonts w:asciiTheme="majorBidi" w:hAnsiTheme="majorBidi" w:cstheme="majorBidi"/>
          <w:sz w:val="22"/>
          <w:szCs w:val="22"/>
        </w:rPr>
        <w:t xml:space="preserve">, P., </w:t>
      </w:r>
      <w:r w:rsidRPr="00443689">
        <w:rPr>
          <w:rFonts w:asciiTheme="majorBidi" w:hAnsiTheme="majorBidi" w:cstheme="majorBidi"/>
          <w:b/>
          <w:sz w:val="22"/>
          <w:szCs w:val="22"/>
        </w:rPr>
        <w:t>Neumann, D.,</w:t>
      </w:r>
      <w:r w:rsidRPr="00443689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443689">
        <w:rPr>
          <w:rFonts w:asciiTheme="majorBidi" w:hAnsiTheme="majorBidi" w:cstheme="majorBidi"/>
          <w:sz w:val="22"/>
          <w:szCs w:val="22"/>
        </w:rPr>
        <w:t>Ellois</w:t>
      </w:r>
      <w:proofErr w:type="spellEnd"/>
      <w:r w:rsidRPr="00443689">
        <w:rPr>
          <w:rFonts w:asciiTheme="majorBidi" w:hAnsiTheme="majorBidi" w:cstheme="majorBidi"/>
          <w:sz w:val="22"/>
          <w:szCs w:val="22"/>
        </w:rPr>
        <w:t>, V., and Rath, J.R. The Emotional Measure of Man: Objective Approaches to Assessing Emotional Function in Traumatic Brain Injury. 94</w:t>
      </w:r>
      <w:r w:rsidRPr="00443689">
        <w:rPr>
          <w:rFonts w:asciiTheme="majorBidi" w:hAnsiTheme="majorBidi" w:cstheme="majorBidi"/>
          <w:sz w:val="22"/>
          <w:szCs w:val="22"/>
          <w:vertAlign w:val="superscript"/>
        </w:rPr>
        <w:t>th</w:t>
      </w:r>
      <w:r w:rsidRPr="00443689">
        <w:rPr>
          <w:rFonts w:asciiTheme="majorBidi" w:hAnsiTheme="majorBidi" w:cstheme="majorBidi"/>
          <w:sz w:val="22"/>
          <w:szCs w:val="22"/>
        </w:rPr>
        <w:t xml:space="preserve"> ACRM Annual Conference, Progress in Rehabilitation Research, Atlanta, Georgia, October 24- 28, 2017.</w:t>
      </w:r>
    </w:p>
    <w:p w14:paraId="493A0511" w14:textId="77777777" w:rsidR="00732ED4" w:rsidRPr="00443689" w:rsidRDefault="00732ED4" w:rsidP="00215CAC">
      <w:pPr>
        <w:pStyle w:val="ListParagraph"/>
        <w:numPr>
          <w:ilvl w:val="0"/>
          <w:numId w:val="2"/>
        </w:numPr>
        <w:tabs>
          <w:tab w:val="clear" w:pos="720"/>
          <w:tab w:val="num" w:pos="540"/>
        </w:tabs>
        <w:ind w:left="547"/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hAnsiTheme="majorBidi" w:cstheme="majorBidi"/>
          <w:b/>
          <w:bCs/>
          <w:sz w:val="22"/>
          <w:szCs w:val="22"/>
        </w:rPr>
        <w:t>Neumann, D.</w:t>
      </w:r>
      <w:r w:rsidRPr="00443689">
        <w:rPr>
          <w:rFonts w:asciiTheme="majorBidi" w:hAnsiTheme="majorBidi" w:cstheme="majorBidi"/>
          <w:sz w:val="22"/>
          <w:szCs w:val="22"/>
        </w:rPr>
        <w:t xml:space="preserve"> and Zupan, B. (March 2018). Emotionally Empathic Responses Improves Emotion</w:t>
      </w:r>
    </w:p>
    <w:p w14:paraId="51E13C8F" w14:textId="77777777" w:rsidR="00732ED4" w:rsidRPr="00443689" w:rsidRDefault="00732ED4" w:rsidP="00732ED4">
      <w:pPr>
        <w:widowControl w:val="0"/>
        <w:autoSpaceDE w:val="0"/>
        <w:autoSpaceDN w:val="0"/>
        <w:adjustRightInd w:val="0"/>
        <w:ind w:left="540"/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hAnsiTheme="majorBidi" w:cstheme="majorBidi"/>
          <w:sz w:val="22"/>
          <w:szCs w:val="22"/>
        </w:rPr>
        <w:t>Recognition Accuracy to Film Clips after Brain Injury. North American Brain Injury Society conference on Brain Injury Across the Age Spectrum: Improving Outcomes for Children and Adults, Houston, Texas, March 14-17</w:t>
      </w:r>
      <w:proofErr w:type="gramStart"/>
      <w:r w:rsidRPr="00443689">
        <w:rPr>
          <w:rFonts w:asciiTheme="majorBidi" w:hAnsiTheme="majorBidi" w:cstheme="majorBidi"/>
          <w:sz w:val="22"/>
          <w:szCs w:val="22"/>
        </w:rPr>
        <w:t xml:space="preserve"> 2018</w:t>
      </w:r>
      <w:proofErr w:type="gramEnd"/>
      <w:r w:rsidRPr="00443689">
        <w:rPr>
          <w:rFonts w:asciiTheme="majorBidi" w:hAnsiTheme="majorBidi" w:cstheme="majorBidi"/>
          <w:sz w:val="22"/>
          <w:szCs w:val="22"/>
        </w:rPr>
        <w:t>.</w:t>
      </w:r>
    </w:p>
    <w:p w14:paraId="7F84E539" w14:textId="48DD1C8E" w:rsidR="00732ED4" w:rsidRPr="00443689" w:rsidRDefault="00732ED4" w:rsidP="00215CAC">
      <w:pPr>
        <w:pStyle w:val="ListParagraph"/>
        <w:numPr>
          <w:ilvl w:val="0"/>
          <w:numId w:val="2"/>
        </w:numPr>
        <w:tabs>
          <w:tab w:val="clear" w:pos="720"/>
          <w:tab w:val="num" w:pos="540"/>
        </w:tabs>
        <w:ind w:left="547"/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hAnsiTheme="majorBidi" w:cstheme="majorBidi"/>
          <w:b/>
          <w:bCs/>
          <w:sz w:val="22"/>
          <w:szCs w:val="22"/>
        </w:rPr>
        <w:t>Neumann, D.,</w:t>
      </w:r>
      <w:r w:rsidRPr="00443689">
        <w:rPr>
          <w:rFonts w:asciiTheme="majorBidi" w:hAnsiTheme="majorBidi" w:cstheme="majorBidi"/>
          <w:sz w:val="22"/>
          <w:szCs w:val="22"/>
        </w:rPr>
        <w:t xml:space="preserve"> Hammond, F., Sander, A., Perkins, S. (June 2018). Why did you do </w:t>
      </w:r>
      <w:proofErr w:type="gramStart"/>
      <w:r w:rsidRPr="00443689">
        <w:rPr>
          <w:rFonts w:asciiTheme="majorBidi" w:hAnsiTheme="majorBidi" w:cstheme="majorBidi"/>
          <w:sz w:val="22"/>
          <w:szCs w:val="22"/>
        </w:rPr>
        <w:t>that?:</w:t>
      </w:r>
      <w:proofErr w:type="gramEnd"/>
      <w:r w:rsidRPr="00443689">
        <w:rPr>
          <w:rFonts w:asciiTheme="majorBidi" w:hAnsiTheme="majorBidi" w:cstheme="majorBidi"/>
          <w:sz w:val="22"/>
          <w:szCs w:val="22"/>
        </w:rPr>
        <w:t xml:space="preserve"> Understanding Anger and Attributions of Hostile Intent after Brain Injury. 4</w:t>
      </w:r>
      <w:r w:rsidRPr="00443689">
        <w:rPr>
          <w:rFonts w:asciiTheme="majorBidi" w:hAnsiTheme="majorBidi" w:cstheme="majorBidi"/>
          <w:sz w:val="22"/>
          <w:szCs w:val="22"/>
          <w:vertAlign w:val="superscript"/>
        </w:rPr>
        <w:t>th</w:t>
      </w:r>
      <w:r w:rsidRPr="00443689">
        <w:rPr>
          <w:rFonts w:asciiTheme="majorBidi" w:hAnsiTheme="majorBidi" w:cstheme="majorBidi"/>
          <w:sz w:val="22"/>
          <w:szCs w:val="22"/>
        </w:rPr>
        <w:t xml:space="preserve"> Federal Interagency Conference on Traumatic Brain Injury, Washington, DC, June 11-13, 2018.</w:t>
      </w:r>
    </w:p>
    <w:p w14:paraId="25A59E7E" w14:textId="77777777" w:rsidR="00EE05A5" w:rsidRPr="00443689" w:rsidRDefault="00732ED4" w:rsidP="00215CAC">
      <w:pPr>
        <w:pStyle w:val="ListParagraph"/>
        <w:numPr>
          <w:ilvl w:val="0"/>
          <w:numId w:val="2"/>
        </w:numPr>
        <w:tabs>
          <w:tab w:val="clear" w:pos="720"/>
          <w:tab w:val="num" w:pos="540"/>
        </w:tabs>
        <w:ind w:left="547"/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hAnsiTheme="majorBidi" w:cstheme="majorBidi"/>
          <w:b/>
          <w:bCs/>
          <w:sz w:val="22"/>
          <w:szCs w:val="22"/>
          <w:lang w:val="de-DE"/>
        </w:rPr>
        <w:t>Neumann, D.</w:t>
      </w:r>
      <w:r w:rsidRPr="00443689">
        <w:rPr>
          <w:rFonts w:asciiTheme="majorBidi" w:hAnsiTheme="majorBidi" w:cstheme="majorBidi"/>
          <w:sz w:val="22"/>
          <w:szCs w:val="22"/>
          <w:lang w:val="de-DE"/>
        </w:rPr>
        <w:t xml:space="preserve"> and Zupan, B. (June 2018).  </w:t>
      </w:r>
      <w:r w:rsidRPr="00443689">
        <w:rPr>
          <w:rFonts w:asciiTheme="majorBidi" w:hAnsiTheme="majorBidi" w:cstheme="majorBidi"/>
          <w:sz w:val="22"/>
          <w:szCs w:val="22"/>
        </w:rPr>
        <w:t xml:space="preserve">The Association of Emotionally Congruent </w:t>
      </w:r>
      <w:r w:rsidR="004701F7" w:rsidRPr="00443689">
        <w:rPr>
          <w:rFonts w:asciiTheme="majorBidi" w:hAnsiTheme="majorBidi" w:cstheme="majorBidi"/>
          <w:sz w:val="22"/>
          <w:szCs w:val="22"/>
        </w:rPr>
        <w:t xml:space="preserve">Responses with Emotion Recognition Accuracy after Brain Injury. </w:t>
      </w:r>
      <w:r w:rsidRPr="00443689">
        <w:rPr>
          <w:rFonts w:asciiTheme="majorBidi" w:hAnsiTheme="majorBidi" w:cstheme="majorBidi"/>
          <w:sz w:val="22"/>
          <w:szCs w:val="22"/>
        </w:rPr>
        <w:t>4</w:t>
      </w:r>
      <w:r w:rsidRPr="00443689">
        <w:rPr>
          <w:rFonts w:asciiTheme="majorBidi" w:hAnsiTheme="majorBidi" w:cstheme="majorBidi"/>
          <w:sz w:val="22"/>
          <w:szCs w:val="22"/>
          <w:vertAlign w:val="superscript"/>
        </w:rPr>
        <w:t>th</w:t>
      </w:r>
      <w:r w:rsidRPr="00443689">
        <w:rPr>
          <w:rFonts w:asciiTheme="majorBidi" w:hAnsiTheme="majorBidi" w:cstheme="majorBidi"/>
          <w:sz w:val="22"/>
          <w:szCs w:val="22"/>
        </w:rPr>
        <w:t xml:space="preserve"> Federal Interagency Conference on Traumatic Brain Injury, Washington, DC, June 11-13, 2018.</w:t>
      </w:r>
    </w:p>
    <w:p w14:paraId="00B9F9CD" w14:textId="6DAA65C5" w:rsidR="00EE05A5" w:rsidRPr="00443689" w:rsidRDefault="00EE05A5" w:rsidP="00215CAC">
      <w:pPr>
        <w:pStyle w:val="ListParagraph"/>
        <w:numPr>
          <w:ilvl w:val="0"/>
          <w:numId w:val="2"/>
        </w:numPr>
        <w:tabs>
          <w:tab w:val="clear" w:pos="720"/>
          <w:tab w:val="num" w:pos="540"/>
        </w:tabs>
        <w:ind w:left="547"/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hAnsiTheme="majorBidi" w:cstheme="majorBidi"/>
          <w:b/>
          <w:bCs/>
          <w:color w:val="212121"/>
          <w:sz w:val="22"/>
          <w:szCs w:val="22"/>
        </w:rPr>
        <w:t>Neumann, D,</w:t>
      </w:r>
      <w:r w:rsidRPr="00443689">
        <w:rPr>
          <w:rFonts w:asciiTheme="majorBidi" w:hAnsiTheme="majorBidi" w:cstheme="majorBidi"/>
          <w:color w:val="212121"/>
          <w:sz w:val="22"/>
          <w:szCs w:val="22"/>
        </w:rPr>
        <w:t> Sanders, A, </w:t>
      </w:r>
      <w:r w:rsidRPr="00C45264">
        <w:rPr>
          <w:rFonts w:asciiTheme="majorBidi" w:hAnsiTheme="majorBidi" w:cstheme="majorBidi"/>
          <w:color w:val="212121"/>
          <w:sz w:val="22"/>
          <w:szCs w:val="22"/>
        </w:rPr>
        <w:t>Hammond, FM</w:t>
      </w:r>
      <w:r w:rsidR="00C45264">
        <w:rPr>
          <w:rFonts w:asciiTheme="majorBidi" w:hAnsiTheme="majorBidi" w:cstheme="majorBidi"/>
          <w:color w:val="212121"/>
          <w:sz w:val="22"/>
          <w:szCs w:val="22"/>
        </w:rPr>
        <w:t>, Perkins, S.</w:t>
      </w:r>
      <w:r w:rsidRPr="00C45264">
        <w:rPr>
          <w:rFonts w:asciiTheme="majorBidi" w:hAnsiTheme="majorBidi" w:cstheme="majorBidi"/>
          <w:color w:val="212121"/>
          <w:sz w:val="22"/>
          <w:szCs w:val="22"/>
        </w:rPr>
        <w:t>:</w:t>
      </w:r>
      <w:r w:rsidRPr="00443689">
        <w:rPr>
          <w:rFonts w:asciiTheme="majorBidi" w:hAnsiTheme="majorBidi" w:cstheme="majorBidi"/>
          <w:color w:val="212121"/>
          <w:sz w:val="22"/>
          <w:szCs w:val="22"/>
        </w:rPr>
        <w:t xml:space="preserve"> Social Cognition After Traumatic Brain Injury: Associations with Participation and Life Quality. Symposium. ACRM, Dallas, TX, October 2, 2018.</w:t>
      </w:r>
    </w:p>
    <w:p w14:paraId="366F9DC2" w14:textId="77777777" w:rsidR="001D76F3" w:rsidRPr="001D76F3" w:rsidRDefault="00EE05A5" w:rsidP="00215CAC">
      <w:pPr>
        <w:pStyle w:val="ListParagraph"/>
        <w:numPr>
          <w:ilvl w:val="0"/>
          <w:numId w:val="2"/>
        </w:numPr>
        <w:tabs>
          <w:tab w:val="clear" w:pos="720"/>
          <w:tab w:val="num" w:pos="540"/>
        </w:tabs>
        <w:ind w:left="547"/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hAnsiTheme="majorBidi" w:cstheme="majorBidi"/>
          <w:color w:val="212121"/>
          <w:sz w:val="22"/>
          <w:szCs w:val="22"/>
        </w:rPr>
        <w:t xml:space="preserve">Bateman, A., </w:t>
      </w:r>
      <w:r w:rsidRPr="00443689">
        <w:rPr>
          <w:rFonts w:asciiTheme="majorBidi" w:hAnsiTheme="majorBidi" w:cstheme="majorBidi"/>
          <w:b/>
          <w:bCs/>
          <w:color w:val="212121"/>
          <w:sz w:val="22"/>
          <w:szCs w:val="22"/>
        </w:rPr>
        <w:t xml:space="preserve">Neumann, D., </w:t>
      </w:r>
      <w:r w:rsidRPr="00443689">
        <w:rPr>
          <w:rFonts w:asciiTheme="majorBidi" w:hAnsiTheme="majorBidi" w:cstheme="majorBidi"/>
          <w:color w:val="212121"/>
          <w:sz w:val="22"/>
          <w:szCs w:val="22"/>
        </w:rPr>
        <w:t xml:space="preserve">de Pereira, A., and </w:t>
      </w:r>
      <w:proofErr w:type="spellStart"/>
      <w:r w:rsidRPr="00443689">
        <w:rPr>
          <w:rFonts w:asciiTheme="majorBidi" w:hAnsiTheme="majorBidi" w:cstheme="majorBidi"/>
          <w:color w:val="212121"/>
          <w:sz w:val="22"/>
          <w:szCs w:val="22"/>
        </w:rPr>
        <w:t>Nordvik</w:t>
      </w:r>
      <w:proofErr w:type="spellEnd"/>
      <w:r w:rsidRPr="00443689">
        <w:rPr>
          <w:rFonts w:asciiTheme="majorBidi" w:hAnsiTheme="majorBidi" w:cstheme="majorBidi"/>
          <w:color w:val="212121"/>
          <w:sz w:val="22"/>
          <w:szCs w:val="22"/>
        </w:rPr>
        <w:t>, J.E., Holistic Neuropsychological Rehabilitation: International Updates, Debates and Resources. Instructional Course. ACRM, Dallas, TX, October 2, 2018.</w:t>
      </w:r>
    </w:p>
    <w:p w14:paraId="20C9348E" w14:textId="77777777" w:rsidR="001D76F3" w:rsidRPr="001D76F3" w:rsidRDefault="001D76F3" w:rsidP="00215CAC">
      <w:pPr>
        <w:pStyle w:val="ListParagraph"/>
        <w:numPr>
          <w:ilvl w:val="0"/>
          <w:numId w:val="2"/>
        </w:numPr>
        <w:tabs>
          <w:tab w:val="clear" w:pos="720"/>
          <w:tab w:val="num" w:pos="540"/>
        </w:tabs>
        <w:ind w:left="547"/>
        <w:rPr>
          <w:rFonts w:asciiTheme="majorBidi" w:hAnsiTheme="majorBidi" w:cstheme="majorBidi"/>
          <w:sz w:val="22"/>
          <w:szCs w:val="22"/>
        </w:rPr>
      </w:pPr>
      <w:r w:rsidRPr="001D76F3">
        <w:rPr>
          <w:rFonts w:asciiTheme="majorBidi" w:hAnsiTheme="majorBidi" w:cstheme="majorBidi"/>
          <w:sz w:val="22"/>
          <w:szCs w:val="22"/>
        </w:rPr>
        <w:t xml:space="preserve">Neumann, D., Witwer, N., </w:t>
      </w:r>
      <w:proofErr w:type="spellStart"/>
      <w:r w:rsidRPr="001D76F3">
        <w:rPr>
          <w:rFonts w:asciiTheme="majorBidi" w:hAnsiTheme="majorBidi" w:cstheme="majorBidi"/>
          <w:color w:val="000000"/>
          <w:sz w:val="22"/>
          <w:szCs w:val="22"/>
        </w:rPr>
        <w:t>Bhamidipall</w:t>
      </w:r>
      <w:proofErr w:type="spellEnd"/>
      <w:r w:rsidRPr="001D76F3">
        <w:rPr>
          <w:rFonts w:asciiTheme="majorBidi" w:hAnsiTheme="majorBidi" w:cstheme="majorBidi"/>
          <w:sz w:val="22"/>
          <w:szCs w:val="22"/>
        </w:rPr>
        <w:t>, S., Perkins, S, Sander, A., Hammond., F.  Does Social Inference Play a Role in Aggressive Behavior after Brain Injury?  International Brain Injury Association 13</w:t>
      </w:r>
      <w:r w:rsidRPr="001D76F3">
        <w:rPr>
          <w:rFonts w:asciiTheme="majorBidi" w:hAnsiTheme="majorBidi" w:cstheme="majorBidi"/>
          <w:sz w:val="22"/>
          <w:szCs w:val="22"/>
          <w:vertAlign w:val="superscript"/>
        </w:rPr>
        <w:t>th</w:t>
      </w:r>
      <w:r w:rsidRPr="001D76F3">
        <w:rPr>
          <w:rFonts w:asciiTheme="majorBidi" w:hAnsiTheme="majorBidi" w:cstheme="majorBidi"/>
          <w:sz w:val="22"/>
          <w:szCs w:val="22"/>
        </w:rPr>
        <w:t xml:space="preserve"> World Congress on Brain Injury, Toronto Canada, March 13-16, 2019. </w:t>
      </w:r>
    </w:p>
    <w:p w14:paraId="528A2473" w14:textId="77777777" w:rsidR="00C22951" w:rsidRDefault="001D76F3" w:rsidP="00215CAC">
      <w:pPr>
        <w:pStyle w:val="ListParagraph"/>
        <w:numPr>
          <w:ilvl w:val="0"/>
          <w:numId w:val="2"/>
        </w:numPr>
        <w:tabs>
          <w:tab w:val="clear" w:pos="720"/>
          <w:tab w:val="num" w:pos="540"/>
        </w:tabs>
        <w:ind w:left="547"/>
        <w:rPr>
          <w:rFonts w:asciiTheme="majorBidi" w:hAnsiTheme="majorBidi" w:cstheme="majorBidi"/>
          <w:sz w:val="22"/>
          <w:szCs w:val="22"/>
        </w:rPr>
      </w:pPr>
      <w:r w:rsidRPr="001D76F3">
        <w:rPr>
          <w:rFonts w:asciiTheme="majorBidi" w:hAnsiTheme="majorBidi" w:cstheme="majorBidi"/>
          <w:b/>
          <w:bCs/>
          <w:sz w:val="22"/>
          <w:szCs w:val="22"/>
          <w:lang w:val="de-DE"/>
        </w:rPr>
        <w:t>Neumann, D.,</w:t>
      </w:r>
      <w:r w:rsidRPr="001D76F3">
        <w:rPr>
          <w:rFonts w:asciiTheme="majorBidi" w:hAnsiTheme="majorBidi" w:cstheme="majorBidi"/>
          <w:sz w:val="22"/>
          <w:szCs w:val="22"/>
          <w:lang w:val="de-DE"/>
        </w:rPr>
        <w:t xml:space="preserve"> and Zupan, D.  </w:t>
      </w:r>
      <w:r w:rsidRPr="001D76F3">
        <w:rPr>
          <w:rFonts w:asciiTheme="majorBidi" w:hAnsiTheme="majorBidi" w:cstheme="majorBidi"/>
          <w:sz w:val="22"/>
          <w:szCs w:val="22"/>
        </w:rPr>
        <w:t>Processing Self-emotions after Brain Injury: Women May Have More to Lose than Men.  International Brain Injury Association 13</w:t>
      </w:r>
      <w:r w:rsidRPr="001D76F3">
        <w:rPr>
          <w:rFonts w:asciiTheme="majorBidi" w:hAnsiTheme="majorBidi" w:cstheme="majorBidi"/>
          <w:sz w:val="22"/>
          <w:szCs w:val="22"/>
          <w:vertAlign w:val="superscript"/>
        </w:rPr>
        <w:t>th</w:t>
      </w:r>
      <w:r w:rsidRPr="001D76F3">
        <w:rPr>
          <w:rFonts w:asciiTheme="majorBidi" w:hAnsiTheme="majorBidi" w:cstheme="majorBidi"/>
          <w:sz w:val="22"/>
          <w:szCs w:val="22"/>
        </w:rPr>
        <w:t xml:space="preserve"> World Congress on Brain Injury, Toronto Canada, March 13-16, 2019. </w:t>
      </w:r>
    </w:p>
    <w:p w14:paraId="0E42E789" w14:textId="77777777" w:rsidR="00F731E0" w:rsidRPr="00F731E0" w:rsidRDefault="00C22951" w:rsidP="00215CAC">
      <w:pPr>
        <w:pStyle w:val="ListParagraph"/>
        <w:numPr>
          <w:ilvl w:val="0"/>
          <w:numId w:val="2"/>
        </w:numPr>
        <w:tabs>
          <w:tab w:val="clear" w:pos="720"/>
          <w:tab w:val="num" w:pos="540"/>
        </w:tabs>
        <w:ind w:left="547"/>
        <w:rPr>
          <w:rFonts w:asciiTheme="majorBidi" w:hAnsiTheme="majorBidi" w:cstheme="majorBidi"/>
          <w:sz w:val="22"/>
          <w:szCs w:val="22"/>
        </w:rPr>
      </w:pPr>
      <w:r w:rsidRPr="00C22951">
        <w:rPr>
          <w:b/>
          <w:bCs/>
          <w:sz w:val="22"/>
          <w:szCs w:val="22"/>
        </w:rPr>
        <w:lastRenderedPageBreak/>
        <w:t>Neumann, D.</w:t>
      </w:r>
      <w:r w:rsidRPr="00C2295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Bailey, R., </w:t>
      </w:r>
      <w:proofErr w:type="spellStart"/>
      <w:r w:rsidRPr="001D76F3">
        <w:rPr>
          <w:rFonts w:asciiTheme="majorBidi" w:hAnsiTheme="majorBidi" w:cstheme="majorBidi"/>
          <w:color w:val="000000"/>
          <w:sz w:val="22"/>
          <w:szCs w:val="22"/>
        </w:rPr>
        <w:t>Bhamidipall</w:t>
      </w:r>
      <w:proofErr w:type="spellEnd"/>
      <w:r w:rsidRPr="001D76F3">
        <w:rPr>
          <w:rFonts w:asciiTheme="majorBidi" w:hAnsiTheme="majorBidi" w:cstheme="majorBidi"/>
          <w:sz w:val="22"/>
          <w:szCs w:val="22"/>
        </w:rPr>
        <w:t xml:space="preserve">, S., Perkins, </w:t>
      </w:r>
      <w:proofErr w:type="gramStart"/>
      <w:r w:rsidRPr="001D76F3">
        <w:rPr>
          <w:rFonts w:asciiTheme="majorBidi" w:hAnsiTheme="majorBidi" w:cstheme="majorBidi"/>
          <w:sz w:val="22"/>
          <w:szCs w:val="22"/>
        </w:rPr>
        <w:t xml:space="preserve">S, </w:t>
      </w:r>
      <w:r>
        <w:rPr>
          <w:sz w:val="22"/>
          <w:szCs w:val="22"/>
        </w:rPr>
        <w:t xml:space="preserve"> Sander</w:t>
      </w:r>
      <w:proofErr w:type="gramEnd"/>
      <w:r>
        <w:rPr>
          <w:sz w:val="22"/>
          <w:szCs w:val="22"/>
        </w:rPr>
        <w:t xml:space="preserve">, A., Hammond, F. </w:t>
      </w:r>
      <w:r w:rsidRPr="00C22951">
        <w:rPr>
          <w:sz w:val="22"/>
          <w:szCs w:val="22"/>
        </w:rPr>
        <w:t>Relations of Social Inferencing Skills After Brain Injury and Attributions of Intent, Hostility, and Blame. New Orleans, Louisiana. ABI 2020. February 26-29, 2020.</w:t>
      </w:r>
    </w:p>
    <w:p w14:paraId="3AA0E4E3" w14:textId="2AD7E109" w:rsidR="001D76F3" w:rsidRPr="00F731E0" w:rsidRDefault="00F731E0" w:rsidP="00215CAC">
      <w:pPr>
        <w:pStyle w:val="ListParagraph"/>
        <w:numPr>
          <w:ilvl w:val="0"/>
          <w:numId w:val="2"/>
        </w:numPr>
        <w:tabs>
          <w:tab w:val="clear" w:pos="720"/>
          <w:tab w:val="num" w:pos="540"/>
        </w:tabs>
        <w:ind w:left="547"/>
        <w:rPr>
          <w:rFonts w:asciiTheme="majorBidi" w:hAnsiTheme="majorBidi" w:cstheme="majorBidi"/>
          <w:sz w:val="22"/>
          <w:szCs w:val="22"/>
        </w:rPr>
      </w:pPr>
      <w:r w:rsidRPr="00F731E0">
        <w:rPr>
          <w:b/>
          <w:bCs/>
          <w:sz w:val="22"/>
          <w:szCs w:val="22"/>
        </w:rPr>
        <w:t>Neumann, D</w:t>
      </w:r>
      <w:r w:rsidRPr="00F731E0">
        <w:rPr>
          <w:sz w:val="22"/>
          <w:szCs w:val="22"/>
        </w:rPr>
        <w:t>.,</w:t>
      </w:r>
      <w:r>
        <w:rPr>
          <w:sz w:val="22"/>
          <w:szCs w:val="22"/>
        </w:rPr>
        <w:t xml:space="preserve"> Witwer, N.,</w:t>
      </w:r>
      <w:r w:rsidRPr="00F731E0">
        <w:rPr>
          <w:sz w:val="22"/>
          <w:szCs w:val="22"/>
        </w:rPr>
        <w:t xml:space="preserve"> </w:t>
      </w:r>
      <w:proofErr w:type="spellStart"/>
      <w:r w:rsidRPr="00F731E0">
        <w:rPr>
          <w:rFonts w:asciiTheme="majorBidi" w:hAnsiTheme="majorBidi" w:cstheme="majorBidi"/>
          <w:color w:val="000000"/>
          <w:sz w:val="22"/>
          <w:szCs w:val="22"/>
        </w:rPr>
        <w:t>Bhamidipall</w:t>
      </w:r>
      <w:proofErr w:type="spellEnd"/>
      <w:r w:rsidRPr="00F731E0">
        <w:rPr>
          <w:rFonts w:asciiTheme="majorBidi" w:hAnsiTheme="majorBidi" w:cstheme="majorBidi"/>
          <w:sz w:val="22"/>
          <w:szCs w:val="22"/>
        </w:rPr>
        <w:t xml:space="preserve">, S., Perkins, </w:t>
      </w:r>
      <w:proofErr w:type="gramStart"/>
      <w:r w:rsidRPr="00F731E0">
        <w:rPr>
          <w:rFonts w:asciiTheme="majorBidi" w:hAnsiTheme="majorBidi" w:cstheme="majorBidi"/>
          <w:sz w:val="22"/>
          <w:szCs w:val="22"/>
        </w:rPr>
        <w:t xml:space="preserve">S, </w:t>
      </w:r>
      <w:r w:rsidRPr="00F731E0">
        <w:rPr>
          <w:sz w:val="22"/>
          <w:szCs w:val="22"/>
        </w:rPr>
        <w:t xml:space="preserve"> Sander</w:t>
      </w:r>
      <w:proofErr w:type="gramEnd"/>
      <w:r w:rsidRPr="00F731E0">
        <w:rPr>
          <w:sz w:val="22"/>
          <w:szCs w:val="22"/>
        </w:rPr>
        <w:t xml:space="preserve">, A., Hammond, F. </w:t>
      </w:r>
      <w:r w:rsidRPr="00F731E0">
        <w:rPr>
          <w:rFonts w:asciiTheme="majorBidi" w:hAnsiTheme="majorBidi" w:cstheme="majorBidi"/>
          <w:color w:val="000000"/>
          <w:sz w:val="22"/>
          <w:szCs w:val="22"/>
        </w:rPr>
        <w:t>Using the Ambiguous Intentions Hostility Questionnaire to assess negative attributions after brain injury</w:t>
      </w:r>
      <w:r w:rsidRPr="00F731E0">
        <w:rPr>
          <w:sz w:val="22"/>
          <w:szCs w:val="22"/>
        </w:rPr>
        <w:t>.</w:t>
      </w:r>
      <w:r>
        <w:rPr>
          <w:sz w:val="22"/>
          <w:szCs w:val="22"/>
        </w:rPr>
        <w:t xml:space="preserve"> ASSBI 2020, May 7-9, 2020. Perth, Australia.</w:t>
      </w:r>
      <w:r w:rsidR="00784A9F">
        <w:rPr>
          <w:sz w:val="22"/>
          <w:szCs w:val="22"/>
        </w:rPr>
        <w:t xml:space="preserve"> </w:t>
      </w:r>
      <w:r w:rsidR="00784A9F">
        <w:rPr>
          <w:rFonts w:asciiTheme="majorBidi" w:hAnsiTheme="majorBidi" w:cstheme="majorBidi"/>
          <w:sz w:val="22"/>
          <w:szCs w:val="22"/>
        </w:rPr>
        <w:t>(CANCELLED DUE TO COVID-19)</w:t>
      </w:r>
    </w:p>
    <w:p w14:paraId="770C20FE" w14:textId="3022FA93" w:rsidR="00F731E0" w:rsidRDefault="00F731E0" w:rsidP="00215CAC">
      <w:pPr>
        <w:pStyle w:val="ListParagraph"/>
        <w:numPr>
          <w:ilvl w:val="0"/>
          <w:numId w:val="2"/>
        </w:numPr>
        <w:tabs>
          <w:tab w:val="clear" w:pos="720"/>
          <w:tab w:val="num" w:pos="540"/>
        </w:tabs>
        <w:ind w:left="547"/>
        <w:rPr>
          <w:rFonts w:asciiTheme="majorBidi" w:hAnsiTheme="majorBidi" w:cstheme="majorBidi"/>
          <w:sz w:val="22"/>
          <w:szCs w:val="22"/>
        </w:rPr>
      </w:pPr>
      <w:r w:rsidRPr="00C22951">
        <w:rPr>
          <w:b/>
          <w:bCs/>
          <w:sz w:val="22"/>
          <w:szCs w:val="22"/>
        </w:rPr>
        <w:t>Neumann, D.</w:t>
      </w:r>
      <w:r w:rsidRPr="00C2295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Bailey, R., </w:t>
      </w:r>
      <w:proofErr w:type="spellStart"/>
      <w:r w:rsidRPr="001D76F3">
        <w:rPr>
          <w:rFonts w:asciiTheme="majorBidi" w:hAnsiTheme="majorBidi" w:cstheme="majorBidi"/>
          <w:color w:val="000000"/>
          <w:sz w:val="22"/>
          <w:szCs w:val="22"/>
        </w:rPr>
        <w:t>Bhamidipall</w:t>
      </w:r>
      <w:proofErr w:type="spellEnd"/>
      <w:r w:rsidRPr="001D76F3">
        <w:rPr>
          <w:rFonts w:asciiTheme="majorBidi" w:hAnsiTheme="majorBidi" w:cstheme="majorBidi"/>
          <w:sz w:val="22"/>
          <w:szCs w:val="22"/>
        </w:rPr>
        <w:t xml:space="preserve">, S., Perkins, </w:t>
      </w:r>
      <w:proofErr w:type="gramStart"/>
      <w:r w:rsidRPr="001D76F3">
        <w:rPr>
          <w:rFonts w:asciiTheme="majorBidi" w:hAnsiTheme="majorBidi" w:cstheme="majorBidi"/>
          <w:sz w:val="22"/>
          <w:szCs w:val="22"/>
        </w:rPr>
        <w:t xml:space="preserve">S, </w:t>
      </w:r>
      <w:r>
        <w:rPr>
          <w:sz w:val="22"/>
          <w:szCs w:val="22"/>
        </w:rPr>
        <w:t xml:space="preserve"> Sander</w:t>
      </w:r>
      <w:proofErr w:type="gramEnd"/>
      <w:r>
        <w:rPr>
          <w:sz w:val="22"/>
          <w:szCs w:val="22"/>
        </w:rPr>
        <w:t xml:space="preserve">, A., Hammond, F. </w:t>
      </w:r>
      <w:r w:rsidRPr="00C22951">
        <w:rPr>
          <w:sz w:val="22"/>
          <w:szCs w:val="22"/>
        </w:rPr>
        <w:t xml:space="preserve">Relations of Social Inferencing Skills After Brain Injury and Attributions of Intent, Hostility, and Blame. </w:t>
      </w:r>
      <w:r>
        <w:rPr>
          <w:sz w:val="22"/>
          <w:szCs w:val="22"/>
        </w:rPr>
        <w:t>ASSBI 2020, May 7-9, 2020. Perth, Australia.</w:t>
      </w:r>
      <w:r w:rsidR="00784A9F">
        <w:rPr>
          <w:sz w:val="22"/>
          <w:szCs w:val="22"/>
        </w:rPr>
        <w:t xml:space="preserve"> </w:t>
      </w:r>
      <w:r w:rsidR="00784A9F">
        <w:rPr>
          <w:rFonts w:asciiTheme="majorBidi" w:hAnsiTheme="majorBidi" w:cstheme="majorBidi"/>
          <w:sz w:val="22"/>
          <w:szCs w:val="22"/>
        </w:rPr>
        <w:t>(CANCELLED DUE TO COVID-19)</w:t>
      </w:r>
    </w:p>
    <w:p w14:paraId="43AF770E" w14:textId="5E3D889A" w:rsidR="005E6A07" w:rsidRPr="00CE1831" w:rsidRDefault="005E6A07" w:rsidP="00FB17B0">
      <w:pPr>
        <w:pStyle w:val="ListParagraph"/>
        <w:numPr>
          <w:ilvl w:val="0"/>
          <w:numId w:val="2"/>
        </w:numPr>
        <w:ind w:left="540"/>
        <w:rPr>
          <w:rFonts w:asciiTheme="majorBidi" w:hAnsiTheme="majorBidi" w:cstheme="majorBidi"/>
          <w:sz w:val="22"/>
          <w:szCs w:val="22"/>
        </w:rPr>
      </w:pPr>
      <w:r w:rsidRPr="002F5397">
        <w:rPr>
          <w:rFonts w:asciiTheme="majorBidi" w:hAnsiTheme="majorBidi" w:cstheme="majorBidi"/>
          <w:b/>
          <w:bCs/>
          <w:color w:val="333333"/>
          <w:sz w:val="22"/>
          <w:szCs w:val="22"/>
          <w:shd w:val="clear" w:color="auto" w:fill="FFFFFF"/>
        </w:rPr>
        <w:t>Neumann, D</w:t>
      </w:r>
      <w:r>
        <w:rPr>
          <w:rFonts w:asciiTheme="majorBidi" w:hAnsiTheme="majorBidi" w:cstheme="majorBidi"/>
          <w:color w:val="333333"/>
          <w:sz w:val="22"/>
          <w:szCs w:val="22"/>
          <w:shd w:val="clear" w:color="auto" w:fill="FFFFFF"/>
        </w:rPr>
        <w:t xml:space="preserve">, Mayfield, R., </w:t>
      </w:r>
      <w:r w:rsidRPr="00B56AD7">
        <w:rPr>
          <w:rFonts w:asciiTheme="majorBidi" w:hAnsiTheme="majorBidi" w:cstheme="majorBidi"/>
          <w:sz w:val="22"/>
          <w:szCs w:val="22"/>
        </w:rPr>
        <w:t>Sander, A, Hammond, F</w:t>
      </w:r>
      <w:r>
        <w:rPr>
          <w:rFonts w:asciiTheme="majorBidi" w:hAnsiTheme="majorBidi" w:cstheme="majorBidi"/>
          <w:sz w:val="22"/>
          <w:szCs w:val="22"/>
        </w:rPr>
        <w:t xml:space="preserve">, </w:t>
      </w:r>
      <w:proofErr w:type="spellStart"/>
      <w:r w:rsidRPr="00B56AD7">
        <w:rPr>
          <w:rFonts w:asciiTheme="majorBidi" w:hAnsiTheme="majorBidi" w:cstheme="majorBidi"/>
          <w:sz w:val="22"/>
          <w:szCs w:val="22"/>
        </w:rPr>
        <w:t>Bhamidipalli</w:t>
      </w:r>
      <w:proofErr w:type="spellEnd"/>
      <w:r w:rsidRPr="00B56AD7">
        <w:rPr>
          <w:rFonts w:asciiTheme="majorBidi" w:hAnsiTheme="majorBidi" w:cstheme="majorBidi"/>
          <w:sz w:val="22"/>
          <w:szCs w:val="22"/>
        </w:rPr>
        <w:t xml:space="preserve">, </w:t>
      </w:r>
      <w:r>
        <w:rPr>
          <w:rFonts w:asciiTheme="majorBidi" w:hAnsiTheme="majorBidi" w:cstheme="majorBidi"/>
          <w:sz w:val="22"/>
          <w:szCs w:val="22"/>
        </w:rPr>
        <w:t xml:space="preserve">and </w:t>
      </w:r>
      <w:r w:rsidRPr="00B56AD7">
        <w:rPr>
          <w:rFonts w:asciiTheme="majorBidi" w:hAnsiTheme="majorBidi" w:cstheme="majorBidi"/>
          <w:sz w:val="22"/>
          <w:szCs w:val="22"/>
        </w:rPr>
        <w:t xml:space="preserve">S, </w:t>
      </w:r>
      <w:r w:rsidRPr="00B56AD7">
        <w:rPr>
          <w:rFonts w:asciiTheme="majorBidi" w:hAnsiTheme="majorBidi" w:cstheme="majorBidi"/>
          <w:iCs/>
          <w:sz w:val="22"/>
          <w:szCs w:val="22"/>
        </w:rPr>
        <w:t xml:space="preserve">Jang, </w:t>
      </w:r>
      <w:proofErr w:type="gramStart"/>
      <w:r w:rsidRPr="00B56AD7">
        <w:rPr>
          <w:rFonts w:asciiTheme="majorBidi" w:hAnsiTheme="majorBidi" w:cstheme="majorBidi"/>
          <w:iCs/>
          <w:sz w:val="22"/>
          <w:szCs w:val="22"/>
        </w:rPr>
        <w:t xml:space="preserve">JH,  </w:t>
      </w:r>
      <w:r>
        <w:rPr>
          <w:rFonts w:asciiTheme="majorBidi" w:hAnsiTheme="majorBidi" w:cstheme="majorBidi"/>
          <w:iCs/>
          <w:sz w:val="22"/>
          <w:szCs w:val="22"/>
        </w:rPr>
        <w:t>(</w:t>
      </w:r>
      <w:proofErr w:type="gramEnd"/>
      <w:r>
        <w:rPr>
          <w:rFonts w:asciiTheme="majorBidi" w:hAnsiTheme="majorBidi" w:cstheme="majorBidi"/>
          <w:sz w:val="22"/>
          <w:szCs w:val="22"/>
        </w:rPr>
        <w:t xml:space="preserve">2020) </w:t>
      </w:r>
      <w:r w:rsidRPr="005E6A07">
        <w:rPr>
          <w:rFonts w:asciiTheme="majorBidi" w:hAnsiTheme="majorBidi" w:cstheme="majorBidi"/>
          <w:sz w:val="22"/>
          <w:szCs w:val="22"/>
        </w:rPr>
        <w:t>Does Social Inferencing Differ in Men and Women after TBI?</w:t>
      </w:r>
      <w:r>
        <w:rPr>
          <w:rFonts w:asciiTheme="majorBidi" w:hAnsiTheme="majorBidi" w:cstheme="majorBidi"/>
          <w:sz w:val="22"/>
          <w:szCs w:val="22"/>
        </w:rPr>
        <w:t xml:space="preserve">  </w:t>
      </w:r>
      <w:r w:rsidRPr="00CE1831">
        <w:rPr>
          <w:rFonts w:asciiTheme="majorBidi" w:hAnsiTheme="majorBidi" w:cstheme="majorBidi"/>
          <w:color w:val="212121"/>
          <w:sz w:val="22"/>
          <w:szCs w:val="22"/>
        </w:rPr>
        <w:t>ACRM 9</w:t>
      </w:r>
      <w:r>
        <w:rPr>
          <w:rFonts w:asciiTheme="majorBidi" w:hAnsiTheme="majorBidi" w:cstheme="majorBidi"/>
          <w:color w:val="212121"/>
          <w:sz w:val="22"/>
          <w:szCs w:val="22"/>
        </w:rPr>
        <w:t>7</w:t>
      </w:r>
      <w:r w:rsidRPr="00CE1831">
        <w:rPr>
          <w:rFonts w:asciiTheme="majorBidi" w:hAnsiTheme="majorBidi" w:cstheme="majorBidi"/>
          <w:color w:val="212121"/>
          <w:sz w:val="22"/>
          <w:szCs w:val="22"/>
          <w:vertAlign w:val="superscript"/>
        </w:rPr>
        <w:t>th</w:t>
      </w:r>
      <w:r w:rsidRPr="00CE1831">
        <w:rPr>
          <w:rFonts w:asciiTheme="majorBidi" w:hAnsiTheme="majorBidi" w:cstheme="majorBidi"/>
          <w:color w:val="212121"/>
          <w:sz w:val="22"/>
          <w:szCs w:val="22"/>
        </w:rPr>
        <w:t xml:space="preserve"> Annual Conference, </w:t>
      </w:r>
      <w:r>
        <w:rPr>
          <w:rFonts w:asciiTheme="majorBidi" w:hAnsiTheme="majorBidi" w:cstheme="majorBidi"/>
          <w:color w:val="212121"/>
          <w:sz w:val="22"/>
          <w:szCs w:val="22"/>
        </w:rPr>
        <w:t>Atlanta, Georgia (Virtual)</w:t>
      </w:r>
      <w:r w:rsidRPr="00CE1831">
        <w:rPr>
          <w:rFonts w:asciiTheme="majorBidi" w:hAnsiTheme="majorBidi" w:cstheme="majorBidi"/>
          <w:color w:val="212121"/>
          <w:sz w:val="22"/>
          <w:szCs w:val="22"/>
        </w:rPr>
        <w:t xml:space="preserve">, </w:t>
      </w:r>
      <w:r>
        <w:rPr>
          <w:rFonts w:asciiTheme="majorBidi" w:hAnsiTheme="majorBidi" w:cstheme="majorBidi"/>
          <w:color w:val="212121"/>
          <w:sz w:val="22"/>
          <w:szCs w:val="22"/>
        </w:rPr>
        <w:t>October 21-23</w:t>
      </w:r>
      <w:r w:rsidRPr="00CE1831">
        <w:rPr>
          <w:rFonts w:asciiTheme="majorBidi" w:hAnsiTheme="majorBidi" w:cstheme="majorBidi"/>
          <w:color w:val="212121"/>
          <w:sz w:val="22"/>
          <w:szCs w:val="22"/>
        </w:rPr>
        <w:t>, 20</w:t>
      </w:r>
      <w:r>
        <w:rPr>
          <w:rFonts w:asciiTheme="majorBidi" w:hAnsiTheme="majorBidi" w:cstheme="majorBidi"/>
          <w:color w:val="212121"/>
          <w:sz w:val="22"/>
          <w:szCs w:val="22"/>
        </w:rPr>
        <w:t>20</w:t>
      </w:r>
      <w:r w:rsidRPr="00CE1831">
        <w:rPr>
          <w:rFonts w:asciiTheme="majorBidi" w:hAnsiTheme="majorBidi" w:cstheme="majorBidi"/>
          <w:color w:val="212121"/>
          <w:sz w:val="22"/>
          <w:szCs w:val="22"/>
        </w:rPr>
        <w:t>.</w:t>
      </w:r>
      <w:r>
        <w:rPr>
          <w:rFonts w:asciiTheme="majorBidi" w:hAnsiTheme="majorBidi" w:cstheme="majorBidi"/>
          <w:color w:val="212121"/>
          <w:sz w:val="22"/>
          <w:szCs w:val="22"/>
        </w:rPr>
        <w:t xml:space="preserve"> </w:t>
      </w:r>
    </w:p>
    <w:p w14:paraId="3D773066" w14:textId="2747E1C3" w:rsidR="005E6A07" w:rsidRPr="002F5397" w:rsidRDefault="005E6A07" w:rsidP="00FB17B0">
      <w:pPr>
        <w:pStyle w:val="ListParagraph"/>
        <w:numPr>
          <w:ilvl w:val="0"/>
          <w:numId w:val="2"/>
        </w:numPr>
        <w:ind w:left="540"/>
        <w:rPr>
          <w:rFonts w:asciiTheme="majorBidi" w:hAnsiTheme="majorBidi" w:cstheme="majorBidi"/>
          <w:sz w:val="22"/>
          <w:szCs w:val="22"/>
        </w:rPr>
      </w:pPr>
      <w:r w:rsidRPr="002F5397">
        <w:rPr>
          <w:rFonts w:asciiTheme="majorBidi" w:hAnsiTheme="majorBidi" w:cstheme="majorBidi"/>
          <w:b/>
          <w:bCs/>
          <w:color w:val="333333"/>
          <w:sz w:val="22"/>
          <w:szCs w:val="22"/>
          <w:shd w:val="clear" w:color="auto" w:fill="FFFFFF"/>
        </w:rPr>
        <w:t xml:space="preserve">Neumann, </w:t>
      </w:r>
      <w:proofErr w:type="gramStart"/>
      <w:r w:rsidRPr="002F5397">
        <w:rPr>
          <w:rFonts w:asciiTheme="majorBidi" w:hAnsiTheme="majorBidi" w:cstheme="majorBidi"/>
          <w:b/>
          <w:bCs/>
          <w:color w:val="333333"/>
          <w:sz w:val="22"/>
          <w:szCs w:val="22"/>
          <w:shd w:val="clear" w:color="auto" w:fill="FFFFFF"/>
        </w:rPr>
        <w:t>D</w:t>
      </w:r>
      <w:r>
        <w:rPr>
          <w:rFonts w:asciiTheme="majorBidi" w:hAnsiTheme="majorBidi" w:cstheme="majorBidi"/>
          <w:color w:val="333333"/>
          <w:sz w:val="22"/>
          <w:szCs w:val="22"/>
          <w:shd w:val="clear" w:color="auto" w:fill="FFFFFF"/>
        </w:rPr>
        <w:t>,  Mayfield</w:t>
      </w:r>
      <w:proofErr w:type="gramEnd"/>
      <w:r>
        <w:rPr>
          <w:rFonts w:asciiTheme="majorBidi" w:hAnsiTheme="majorBidi" w:cstheme="majorBidi"/>
          <w:color w:val="333333"/>
          <w:sz w:val="22"/>
          <w:szCs w:val="22"/>
          <w:shd w:val="clear" w:color="auto" w:fill="FFFFFF"/>
        </w:rPr>
        <w:t xml:space="preserve">, R, </w:t>
      </w:r>
      <w:r w:rsidRPr="00B56AD7">
        <w:rPr>
          <w:rFonts w:asciiTheme="majorBidi" w:hAnsiTheme="majorBidi" w:cstheme="majorBidi"/>
          <w:sz w:val="22"/>
          <w:szCs w:val="22"/>
        </w:rPr>
        <w:t>Hammond, F</w:t>
      </w:r>
      <w:r>
        <w:rPr>
          <w:rFonts w:asciiTheme="majorBidi" w:hAnsiTheme="majorBidi" w:cstheme="majorBidi"/>
          <w:sz w:val="22"/>
          <w:szCs w:val="22"/>
        </w:rPr>
        <w:t xml:space="preserve">,  </w:t>
      </w:r>
      <w:r w:rsidRPr="00B56AD7">
        <w:rPr>
          <w:rFonts w:asciiTheme="majorBidi" w:hAnsiTheme="majorBidi" w:cstheme="majorBidi"/>
          <w:sz w:val="22"/>
          <w:szCs w:val="22"/>
        </w:rPr>
        <w:t xml:space="preserve">Sander, A, </w:t>
      </w:r>
      <w:r>
        <w:rPr>
          <w:rFonts w:asciiTheme="majorBidi" w:hAnsiTheme="majorBidi" w:cstheme="majorBidi"/>
          <w:sz w:val="22"/>
          <w:szCs w:val="22"/>
        </w:rPr>
        <w:t xml:space="preserve">Bogner, J, Finn, J, </w:t>
      </w:r>
      <w:proofErr w:type="spellStart"/>
      <w:r>
        <w:rPr>
          <w:rFonts w:asciiTheme="majorBidi" w:hAnsiTheme="majorBidi" w:cstheme="majorBidi"/>
          <w:sz w:val="22"/>
          <w:szCs w:val="22"/>
        </w:rPr>
        <w:t>Bushnik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, T.(2020) </w:t>
      </w:r>
      <w:r w:rsidRPr="005E6A07">
        <w:rPr>
          <w:rFonts w:asciiTheme="majorBidi" w:hAnsiTheme="majorBidi" w:cstheme="majorBidi"/>
          <w:sz w:val="22"/>
          <w:szCs w:val="22"/>
        </w:rPr>
        <w:t>Examining the Relationship Between Chronic Pain and Alexithymia After Traumatic Brain Injury</w:t>
      </w:r>
      <w:r>
        <w:rPr>
          <w:rFonts w:asciiTheme="majorBidi" w:hAnsiTheme="majorBidi" w:cstheme="majorBidi"/>
          <w:sz w:val="22"/>
          <w:szCs w:val="22"/>
        </w:rPr>
        <w:t xml:space="preserve">.  </w:t>
      </w:r>
      <w:r w:rsidRPr="00CE1831">
        <w:rPr>
          <w:rFonts w:asciiTheme="majorBidi" w:hAnsiTheme="majorBidi" w:cstheme="majorBidi"/>
          <w:color w:val="212121"/>
          <w:sz w:val="22"/>
          <w:szCs w:val="22"/>
        </w:rPr>
        <w:t>ACRM 9</w:t>
      </w:r>
      <w:r>
        <w:rPr>
          <w:rFonts w:asciiTheme="majorBidi" w:hAnsiTheme="majorBidi" w:cstheme="majorBidi"/>
          <w:color w:val="212121"/>
          <w:sz w:val="22"/>
          <w:szCs w:val="22"/>
        </w:rPr>
        <w:t>7</w:t>
      </w:r>
      <w:r w:rsidRPr="00CE1831">
        <w:rPr>
          <w:rFonts w:asciiTheme="majorBidi" w:hAnsiTheme="majorBidi" w:cstheme="majorBidi"/>
          <w:color w:val="212121"/>
          <w:sz w:val="22"/>
          <w:szCs w:val="22"/>
          <w:vertAlign w:val="superscript"/>
        </w:rPr>
        <w:t>th</w:t>
      </w:r>
      <w:r w:rsidRPr="00CE1831">
        <w:rPr>
          <w:rFonts w:asciiTheme="majorBidi" w:hAnsiTheme="majorBidi" w:cstheme="majorBidi"/>
          <w:color w:val="212121"/>
          <w:sz w:val="22"/>
          <w:szCs w:val="22"/>
        </w:rPr>
        <w:t xml:space="preserve"> Annual Conference, </w:t>
      </w:r>
      <w:r>
        <w:rPr>
          <w:rFonts w:asciiTheme="majorBidi" w:hAnsiTheme="majorBidi" w:cstheme="majorBidi"/>
          <w:color w:val="212121"/>
          <w:sz w:val="22"/>
          <w:szCs w:val="22"/>
        </w:rPr>
        <w:t>Atlanta, Georgia (Virtual)</w:t>
      </w:r>
      <w:r w:rsidRPr="00CE1831">
        <w:rPr>
          <w:rFonts w:asciiTheme="majorBidi" w:hAnsiTheme="majorBidi" w:cstheme="majorBidi"/>
          <w:color w:val="212121"/>
          <w:sz w:val="22"/>
          <w:szCs w:val="22"/>
        </w:rPr>
        <w:t xml:space="preserve">, </w:t>
      </w:r>
      <w:r>
        <w:rPr>
          <w:rFonts w:asciiTheme="majorBidi" w:hAnsiTheme="majorBidi" w:cstheme="majorBidi"/>
          <w:color w:val="212121"/>
          <w:sz w:val="22"/>
          <w:szCs w:val="22"/>
        </w:rPr>
        <w:t>October 21-23</w:t>
      </w:r>
      <w:r w:rsidRPr="00CE1831">
        <w:rPr>
          <w:rFonts w:asciiTheme="majorBidi" w:hAnsiTheme="majorBidi" w:cstheme="majorBidi"/>
          <w:color w:val="212121"/>
          <w:sz w:val="22"/>
          <w:szCs w:val="22"/>
        </w:rPr>
        <w:t>, 20</w:t>
      </w:r>
      <w:r>
        <w:rPr>
          <w:rFonts w:asciiTheme="majorBidi" w:hAnsiTheme="majorBidi" w:cstheme="majorBidi"/>
          <w:color w:val="212121"/>
          <w:sz w:val="22"/>
          <w:szCs w:val="22"/>
        </w:rPr>
        <w:t>20</w:t>
      </w:r>
      <w:r w:rsidRPr="00CE1831">
        <w:rPr>
          <w:rFonts w:asciiTheme="majorBidi" w:hAnsiTheme="majorBidi" w:cstheme="majorBidi"/>
          <w:color w:val="212121"/>
          <w:sz w:val="22"/>
          <w:szCs w:val="22"/>
        </w:rPr>
        <w:t>.</w:t>
      </w:r>
      <w:r>
        <w:rPr>
          <w:rFonts w:asciiTheme="majorBidi" w:hAnsiTheme="majorBidi" w:cstheme="majorBidi"/>
          <w:color w:val="212121"/>
          <w:sz w:val="22"/>
          <w:szCs w:val="22"/>
        </w:rPr>
        <w:t xml:space="preserve"> </w:t>
      </w:r>
    </w:p>
    <w:p w14:paraId="1F973798" w14:textId="77777777" w:rsidR="00BD536F" w:rsidRDefault="002F5397" w:rsidP="00BD536F">
      <w:pPr>
        <w:pStyle w:val="ListParagraph"/>
        <w:numPr>
          <w:ilvl w:val="0"/>
          <w:numId w:val="2"/>
        </w:numPr>
        <w:ind w:left="540"/>
        <w:rPr>
          <w:rFonts w:asciiTheme="majorBidi" w:hAnsiTheme="majorBidi" w:cstheme="majorBidi"/>
          <w:sz w:val="22"/>
          <w:szCs w:val="22"/>
        </w:rPr>
      </w:pPr>
      <w:r w:rsidRPr="002F5397">
        <w:rPr>
          <w:rFonts w:asciiTheme="majorBidi" w:hAnsiTheme="majorBidi" w:cstheme="majorBidi"/>
          <w:b/>
          <w:bCs/>
          <w:sz w:val="22"/>
          <w:szCs w:val="22"/>
        </w:rPr>
        <w:t>Neumann, D.,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Pr="002F5397">
        <w:rPr>
          <w:rFonts w:asciiTheme="majorBidi" w:hAnsiTheme="majorBidi" w:cstheme="majorBidi"/>
          <w:sz w:val="22"/>
          <w:szCs w:val="22"/>
        </w:rPr>
        <w:t>Negative Attributions and Anger After Brain Injury: Risk Factors, Assessment, and Implications for Treatment</w:t>
      </w:r>
      <w:r>
        <w:rPr>
          <w:rFonts w:asciiTheme="majorBidi" w:hAnsiTheme="majorBidi" w:cstheme="majorBidi"/>
          <w:sz w:val="22"/>
          <w:szCs w:val="22"/>
        </w:rPr>
        <w:t xml:space="preserve">. </w:t>
      </w:r>
      <w:r w:rsidRPr="002F5397">
        <w:rPr>
          <w:rFonts w:asciiTheme="majorBidi" w:hAnsiTheme="majorBidi" w:cstheme="majorBidi"/>
          <w:sz w:val="22"/>
          <w:szCs w:val="22"/>
        </w:rPr>
        <w:t xml:space="preserve">Brain Injury Alliance of New Jersey Annual Conference, Virtual Meeting, May 11, 2021. </w:t>
      </w:r>
    </w:p>
    <w:p w14:paraId="0E014F03" w14:textId="6F1F8CB5" w:rsidR="00BD536F" w:rsidRPr="00BD536F" w:rsidRDefault="00BD536F" w:rsidP="00BD536F">
      <w:pPr>
        <w:pStyle w:val="ListParagraph"/>
        <w:numPr>
          <w:ilvl w:val="0"/>
          <w:numId w:val="2"/>
        </w:numPr>
        <w:ind w:left="540"/>
        <w:rPr>
          <w:rFonts w:asciiTheme="majorBidi" w:hAnsiTheme="majorBidi" w:cstheme="majorBidi"/>
          <w:sz w:val="22"/>
          <w:szCs w:val="22"/>
        </w:rPr>
      </w:pPr>
      <w:r w:rsidRPr="00BD536F">
        <w:rPr>
          <w:rFonts w:asciiTheme="majorBidi" w:hAnsiTheme="majorBidi" w:cstheme="majorBidi"/>
          <w:b/>
          <w:bCs/>
          <w:sz w:val="22"/>
          <w:szCs w:val="22"/>
        </w:rPr>
        <w:t>Neumann, D</w:t>
      </w:r>
      <w:r w:rsidRPr="00BD536F">
        <w:rPr>
          <w:rFonts w:asciiTheme="majorBidi" w:hAnsiTheme="majorBidi" w:cstheme="majorBidi"/>
          <w:sz w:val="22"/>
          <w:szCs w:val="22"/>
        </w:rPr>
        <w:t>. Anger and Negative Attributions after Brain Injury: Risk Factors, Assessment, and Treatment. Brain Injury Association of Michigan, September 9-10, 2021.</w:t>
      </w:r>
    </w:p>
    <w:p w14:paraId="186435DC" w14:textId="68ACA177" w:rsidR="000B6A00" w:rsidRPr="00B31FAF" w:rsidRDefault="000B6A00" w:rsidP="000B6A00">
      <w:pPr>
        <w:pStyle w:val="ListParagraph"/>
        <w:numPr>
          <w:ilvl w:val="0"/>
          <w:numId w:val="2"/>
        </w:numPr>
        <w:ind w:left="540"/>
        <w:rPr>
          <w:rFonts w:asciiTheme="majorBidi" w:hAnsiTheme="majorBidi" w:cstheme="majorBidi"/>
          <w:sz w:val="22"/>
          <w:szCs w:val="22"/>
        </w:rPr>
      </w:pPr>
      <w:r w:rsidRPr="00B31FAF">
        <w:rPr>
          <w:rFonts w:asciiTheme="majorBidi" w:hAnsiTheme="majorBidi" w:cstheme="majorBidi"/>
          <w:b/>
          <w:bCs/>
          <w:color w:val="333333"/>
          <w:sz w:val="22"/>
          <w:szCs w:val="22"/>
          <w:shd w:val="clear" w:color="auto" w:fill="FFFFFF"/>
        </w:rPr>
        <w:t>Neumann, D.</w:t>
      </w:r>
      <w:r w:rsidRPr="00B31FAF">
        <w:rPr>
          <w:rFonts w:asciiTheme="majorBidi" w:hAnsiTheme="majorBidi" w:cstheme="majorBidi"/>
          <w:b/>
          <w:bCs/>
          <w:sz w:val="22"/>
          <w:szCs w:val="22"/>
        </w:rPr>
        <w:t>,</w:t>
      </w:r>
      <w:r w:rsidRPr="000B6A00">
        <w:rPr>
          <w:rFonts w:asciiTheme="majorBidi" w:hAnsiTheme="majorBidi" w:cstheme="majorBidi"/>
          <w:sz w:val="22"/>
          <w:szCs w:val="22"/>
        </w:rPr>
        <w:t xml:space="preserve"> Backhaus, S., Helton, B., </w:t>
      </w:r>
      <w:proofErr w:type="spellStart"/>
      <w:r w:rsidRPr="000B6A00">
        <w:rPr>
          <w:rFonts w:asciiTheme="majorBidi" w:hAnsiTheme="majorBidi" w:cstheme="majorBidi"/>
          <w:sz w:val="22"/>
          <w:szCs w:val="22"/>
        </w:rPr>
        <w:t>Bhamidipalli</w:t>
      </w:r>
      <w:proofErr w:type="spellEnd"/>
      <w:r w:rsidRPr="000B6A00">
        <w:rPr>
          <w:rFonts w:asciiTheme="majorBidi" w:hAnsiTheme="majorBidi" w:cstheme="majorBidi"/>
          <w:sz w:val="22"/>
          <w:szCs w:val="22"/>
        </w:rPr>
        <w:t xml:space="preserve">, S., Jang, J., </w:t>
      </w:r>
      <w:proofErr w:type="spellStart"/>
      <w:r w:rsidRPr="000B6A00">
        <w:rPr>
          <w:rFonts w:asciiTheme="majorBidi" w:hAnsiTheme="majorBidi" w:cstheme="majorBidi"/>
          <w:sz w:val="22"/>
          <w:szCs w:val="22"/>
        </w:rPr>
        <w:t>Winegardn</w:t>
      </w:r>
      <w:r>
        <w:rPr>
          <w:rFonts w:asciiTheme="majorBidi" w:hAnsiTheme="majorBidi" w:cstheme="majorBidi"/>
          <w:sz w:val="22"/>
          <w:szCs w:val="22"/>
        </w:rPr>
        <w:t>er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, J., </w:t>
      </w:r>
      <w:proofErr w:type="spellStart"/>
      <w:r>
        <w:rPr>
          <w:rFonts w:asciiTheme="majorBidi" w:hAnsiTheme="majorBidi" w:cstheme="majorBidi"/>
          <w:sz w:val="22"/>
          <w:szCs w:val="22"/>
        </w:rPr>
        <w:t>Laffoon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, A., and Hammond, F. </w:t>
      </w:r>
      <w:r w:rsidRPr="000B6A00">
        <w:rPr>
          <w:rFonts w:asciiTheme="majorBidi" w:hAnsiTheme="majorBidi" w:cstheme="majorBidi"/>
          <w:sz w:val="22"/>
          <w:szCs w:val="22"/>
        </w:rPr>
        <w:t>Intervention to Change Attributions that are Negative: Can it Reduce Anger after Brain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Pr="000B6A00">
        <w:rPr>
          <w:rFonts w:asciiTheme="majorBidi" w:hAnsiTheme="majorBidi" w:cstheme="majorBidi"/>
          <w:sz w:val="22"/>
          <w:szCs w:val="22"/>
        </w:rPr>
        <w:t>Injury?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Pr="00CE1831">
        <w:rPr>
          <w:rFonts w:asciiTheme="majorBidi" w:hAnsiTheme="majorBidi" w:cstheme="majorBidi"/>
          <w:color w:val="212121"/>
          <w:sz w:val="22"/>
          <w:szCs w:val="22"/>
        </w:rPr>
        <w:t>ACRM 9</w:t>
      </w:r>
      <w:r>
        <w:rPr>
          <w:rFonts w:asciiTheme="majorBidi" w:hAnsiTheme="majorBidi" w:cstheme="majorBidi"/>
          <w:color w:val="212121"/>
          <w:sz w:val="22"/>
          <w:szCs w:val="22"/>
        </w:rPr>
        <w:t>8</w:t>
      </w:r>
      <w:r w:rsidRPr="00CE1831">
        <w:rPr>
          <w:rFonts w:asciiTheme="majorBidi" w:hAnsiTheme="majorBidi" w:cstheme="majorBidi"/>
          <w:color w:val="212121"/>
          <w:sz w:val="22"/>
          <w:szCs w:val="22"/>
          <w:vertAlign w:val="superscript"/>
        </w:rPr>
        <w:t>th</w:t>
      </w:r>
      <w:r w:rsidRPr="00CE1831">
        <w:rPr>
          <w:rFonts w:asciiTheme="majorBidi" w:hAnsiTheme="majorBidi" w:cstheme="majorBidi"/>
          <w:color w:val="212121"/>
          <w:sz w:val="22"/>
          <w:szCs w:val="22"/>
        </w:rPr>
        <w:t xml:space="preserve"> Annual </w:t>
      </w:r>
      <w:proofErr w:type="gramStart"/>
      <w:r w:rsidRPr="00CE1831">
        <w:rPr>
          <w:rFonts w:asciiTheme="majorBidi" w:hAnsiTheme="majorBidi" w:cstheme="majorBidi"/>
          <w:color w:val="212121"/>
          <w:sz w:val="22"/>
          <w:szCs w:val="22"/>
        </w:rPr>
        <w:t xml:space="preserve">Conference, </w:t>
      </w:r>
      <w:r>
        <w:rPr>
          <w:rFonts w:asciiTheme="majorBidi" w:hAnsiTheme="majorBidi" w:cstheme="majorBidi"/>
          <w:color w:val="212121"/>
          <w:sz w:val="22"/>
          <w:szCs w:val="22"/>
        </w:rPr>
        <w:t xml:space="preserve"> Dallas</w:t>
      </w:r>
      <w:proofErr w:type="gramEnd"/>
      <w:r>
        <w:rPr>
          <w:rFonts w:asciiTheme="majorBidi" w:hAnsiTheme="majorBidi" w:cstheme="majorBidi"/>
          <w:color w:val="212121"/>
          <w:sz w:val="22"/>
          <w:szCs w:val="22"/>
        </w:rPr>
        <w:t>, Texas</w:t>
      </w:r>
      <w:r w:rsidR="00873B93">
        <w:rPr>
          <w:rFonts w:asciiTheme="majorBidi" w:hAnsiTheme="majorBidi" w:cstheme="majorBidi"/>
          <w:color w:val="212121"/>
          <w:sz w:val="22"/>
          <w:szCs w:val="22"/>
        </w:rPr>
        <w:t xml:space="preserve"> (Virtual)</w:t>
      </w:r>
      <w:r w:rsidRPr="00CE1831">
        <w:rPr>
          <w:rFonts w:asciiTheme="majorBidi" w:hAnsiTheme="majorBidi" w:cstheme="majorBidi"/>
          <w:color w:val="212121"/>
          <w:sz w:val="22"/>
          <w:szCs w:val="22"/>
        </w:rPr>
        <w:t xml:space="preserve">, </w:t>
      </w:r>
      <w:r>
        <w:rPr>
          <w:rFonts w:asciiTheme="majorBidi" w:hAnsiTheme="majorBidi" w:cstheme="majorBidi"/>
          <w:color w:val="212121"/>
          <w:sz w:val="22"/>
          <w:szCs w:val="22"/>
        </w:rPr>
        <w:t>September 26-29</w:t>
      </w:r>
      <w:r w:rsidRPr="00CE1831">
        <w:rPr>
          <w:rFonts w:asciiTheme="majorBidi" w:hAnsiTheme="majorBidi" w:cstheme="majorBidi"/>
          <w:color w:val="212121"/>
          <w:sz w:val="22"/>
          <w:szCs w:val="22"/>
        </w:rPr>
        <w:t>, 20</w:t>
      </w:r>
      <w:r>
        <w:rPr>
          <w:rFonts w:asciiTheme="majorBidi" w:hAnsiTheme="majorBidi" w:cstheme="majorBidi"/>
          <w:color w:val="212121"/>
          <w:sz w:val="22"/>
          <w:szCs w:val="22"/>
        </w:rPr>
        <w:t>21</w:t>
      </w:r>
      <w:r w:rsidRPr="00CE1831">
        <w:rPr>
          <w:rFonts w:asciiTheme="majorBidi" w:hAnsiTheme="majorBidi" w:cstheme="majorBidi"/>
          <w:color w:val="212121"/>
          <w:sz w:val="22"/>
          <w:szCs w:val="22"/>
        </w:rPr>
        <w:t>.</w:t>
      </w:r>
    </w:p>
    <w:p w14:paraId="2A27B665" w14:textId="77777777" w:rsidR="008607C1" w:rsidRPr="008607C1" w:rsidRDefault="00B31FAF" w:rsidP="008607C1">
      <w:pPr>
        <w:pStyle w:val="ListParagraph"/>
        <w:numPr>
          <w:ilvl w:val="0"/>
          <w:numId w:val="2"/>
        </w:numPr>
        <w:ind w:left="540"/>
        <w:rPr>
          <w:rFonts w:asciiTheme="majorBidi" w:hAnsiTheme="majorBidi" w:cstheme="majorBidi"/>
          <w:sz w:val="22"/>
          <w:szCs w:val="22"/>
        </w:rPr>
      </w:pPr>
      <w:r w:rsidRPr="00B31FAF">
        <w:rPr>
          <w:rFonts w:asciiTheme="majorBidi" w:hAnsiTheme="majorBidi" w:cstheme="majorBidi"/>
          <w:b/>
          <w:bCs/>
          <w:color w:val="333333"/>
          <w:sz w:val="22"/>
          <w:szCs w:val="22"/>
          <w:shd w:val="clear" w:color="auto" w:fill="FFFFFF"/>
        </w:rPr>
        <w:t>Neumann, D.</w:t>
      </w:r>
      <w:r w:rsidRPr="00B31FAF">
        <w:rPr>
          <w:rFonts w:asciiTheme="majorBidi" w:hAnsiTheme="majorBidi" w:cstheme="majorBidi"/>
          <w:sz w:val="22"/>
          <w:szCs w:val="22"/>
        </w:rPr>
        <w:t xml:space="preserve">, </w:t>
      </w:r>
      <w:proofErr w:type="spellStart"/>
      <w:r w:rsidRPr="00B31FAF">
        <w:rPr>
          <w:rFonts w:asciiTheme="majorBidi" w:hAnsiTheme="majorBidi" w:cstheme="majorBidi"/>
          <w:sz w:val="22"/>
          <w:szCs w:val="22"/>
        </w:rPr>
        <w:t>Juengst</w:t>
      </w:r>
      <w:proofErr w:type="spellEnd"/>
      <w:r w:rsidRPr="00B31FAF">
        <w:rPr>
          <w:rFonts w:asciiTheme="majorBidi" w:hAnsiTheme="majorBidi" w:cstheme="majorBidi"/>
          <w:sz w:val="22"/>
          <w:szCs w:val="22"/>
        </w:rPr>
        <w:t>, S.B., Bombardier, C.H</w:t>
      </w:r>
      <w:r>
        <w:rPr>
          <w:rFonts w:asciiTheme="majorBidi" w:hAnsiTheme="majorBidi" w:cstheme="majorBidi"/>
          <w:sz w:val="22"/>
          <w:szCs w:val="22"/>
        </w:rPr>
        <w:t xml:space="preserve">., Finn, J.A., Miles, S., Zhang, Y., Kennedy, R.E., Rabinowitz, A.R., Thomas, A., </w:t>
      </w:r>
      <w:proofErr w:type="spellStart"/>
      <w:r>
        <w:rPr>
          <w:rFonts w:asciiTheme="majorBidi" w:hAnsiTheme="majorBidi" w:cstheme="majorBidi"/>
          <w:sz w:val="22"/>
          <w:szCs w:val="22"/>
        </w:rPr>
        <w:t>Dreer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, L.E. </w:t>
      </w:r>
      <w:r w:rsidRPr="00B31FAF">
        <w:rPr>
          <w:rFonts w:asciiTheme="majorBidi" w:hAnsiTheme="majorBidi" w:cstheme="majorBidi"/>
          <w:sz w:val="22"/>
          <w:szCs w:val="22"/>
        </w:rPr>
        <w:t>Trajectories and Predictors of Anxiety Over a Ten-year Duration after Traumatic Brain</w:t>
      </w:r>
      <w:r w:rsidR="001E67DE">
        <w:rPr>
          <w:rFonts w:asciiTheme="majorBidi" w:hAnsiTheme="majorBidi" w:cstheme="majorBidi"/>
          <w:sz w:val="22"/>
          <w:szCs w:val="22"/>
        </w:rPr>
        <w:t xml:space="preserve"> </w:t>
      </w:r>
      <w:r w:rsidRPr="00B31FAF">
        <w:rPr>
          <w:rFonts w:asciiTheme="majorBidi" w:hAnsiTheme="majorBidi" w:cstheme="majorBidi"/>
          <w:sz w:val="22"/>
          <w:szCs w:val="22"/>
        </w:rPr>
        <w:t>Injury: A TBIMS Study</w:t>
      </w:r>
      <w:r>
        <w:rPr>
          <w:rFonts w:asciiTheme="majorBidi" w:hAnsiTheme="majorBidi" w:cstheme="majorBidi"/>
          <w:sz w:val="22"/>
          <w:szCs w:val="22"/>
        </w:rPr>
        <w:t xml:space="preserve">. </w:t>
      </w:r>
      <w:r w:rsidRPr="00CE1831">
        <w:rPr>
          <w:rFonts w:asciiTheme="majorBidi" w:hAnsiTheme="majorBidi" w:cstheme="majorBidi"/>
          <w:color w:val="212121"/>
          <w:sz w:val="22"/>
          <w:szCs w:val="22"/>
        </w:rPr>
        <w:t>ACRM 9</w:t>
      </w:r>
      <w:r>
        <w:rPr>
          <w:rFonts w:asciiTheme="majorBidi" w:hAnsiTheme="majorBidi" w:cstheme="majorBidi"/>
          <w:color w:val="212121"/>
          <w:sz w:val="22"/>
          <w:szCs w:val="22"/>
        </w:rPr>
        <w:t>8</w:t>
      </w:r>
      <w:r w:rsidRPr="00CE1831">
        <w:rPr>
          <w:rFonts w:asciiTheme="majorBidi" w:hAnsiTheme="majorBidi" w:cstheme="majorBidi"/>
          <w:color w:val="212121"/>
          <w:sz w:val="22"/>
          <w:szCs w:val="22"/>
          <w:vertAlign w:val="superscript"/>
        </w:rPr>
        <w:t>th</w:t>
      </w:r>
      <w:r w:rsidRPr="00CE1831">
        <w:rPr>
          <w:rFonts w:asciiTheme="majorBidi" w:hAnsiTheme="majorBidi" w:cstheme="majorBidi"/>
          <w:color w:val="212121"/>
          <w:sz w:val="22"/>
          <w:szCs w:val="22"/>
        </w:rPr>
        <w:t xml:space="preserve"> Annual </w:t>
      </w:r>
      <w:proofErr w:type="gramStart"/>
      <w:r w:rsidRPr="00CE1831">
        <w:rPr>
          <w:rFonts w:asciiTheme="majorBidi" w:hAnsiTheme="majorBidi" w:cstheme="majorBidi"/>
          <w:color w:val="212121"/>
          <w:sz w:val="22"/>
          <w:szCs w:val="22"/>
        </w:rPr>
        <w:t xml:space="preserve">Conference, </w:t>
      </w:r>
      <w:r>
        <w:rPr>
          <w:rFonts w:asciiTheme="majorBidi" w:hAnsiTheme="majorBidi" w:cstheme="majorBidi"/>
          <w:color w:val="212121"/>
          <w:sz w:val="22"/>
          <w:szCs w:val="22"/>
        </w:rPr>
        <w:t xml:space="preserve"> Dallas</w:t>
      </w:r>
      <w:proofErr w:type="gramEnd"/>
      <w:r>
        <w:rPr>
          <w:rFonts w:asciiTheme="majorBidi" w:hAnsiTheme="majorBidi" w:cstheme="majorBidi"/>
          <w:color w:val="212121"/>
          <w:sz w:val="22"/>
          <w:szCs w:val="22"/>
        </w:rPr>
        <w:t>, Texas</w:t>
      </w:r>
      <w:r w:rsidR="00873B93">
        <w:rPr>
          <w:rFonts w:asciiTheme="majorBidi" w:hAnsiTheme="majorBidi" w:cstheme="majorBidi"/>
          <w:color w:val="212121"/>
          <w:sz w:val="22"/>
          <w:szCs w:val="22"/>
        </w:rPr>
        <w:t xml:space="preserve"> (Virtual)</w:t>
      </w:r>
      <w:r w:rsidRPr="00CE1831">
        <w:rPr>
          <w:rFonts w:asciiTheme="majorBidi" w:hAnsiTheme="majorBidi" w:cstheme="majorBidi"/>
          <w:color w:val="212121"/>
          <w:sz w:val="22"/>
          <w:szCs w:val="22"/>
        </w:rPr>
        <w:t xml:space="preserve">, </w:t>
      </w:r>
      <w:r>
        <w:rPr>
          <w:rFonts w:asciiTheme="majorBidi" w:hAnsiTheme="majorBidi" w:cstheme="majorBidi"/>
          <w:color w:val="212121"/>
          <w:sz w:val="22"/>
          <w:szCs w:val="22"/>
        </w:rPr>
        <w:t>September 26-29</w:t>
      </w:r>
      <w:r w:rsidRPr="00CE1831">
        <w:rPr>
          <w:rFonts w:asciiTheme="majorBidi" w:hAnsiTheme="majorBidi" w:cstheme="majorBidi"/>
          <w:color w:val="212121"/>
          <w:sz w:val="22"/>
          <w:szCs w:val="22"/>
        </w:rPr>
        <w:t>, 20</w:t>
      </w:r>
      <w:r>
        <w:rPr>
          <w:rFonts w:asciiTheme="majorBidi" w:hAnsiTheme="majorBidi" w:cstheme="majorBidi"/>
          <w:color w:val="212121"/>
          <w:sz w:val="22"/>
          <w:szCs w:val="22"/>
        </w:rPr>
        <w:t>21</w:t>
      </w:r>
      <w:r w:rsidRPr="00CE1831">
        <w:rPr>
          <w:rFonts w:asciiTheme="majorBidi" w:hAnsiTheme="majorBidi" w:cstheme="majorBidi"/>
          <w:color w:val="212121"/>
          <w:sz w:val="22"/>
          <w:szCs w:val="22"/>
        </w:rPr>
        <w:t>.</w:t>
      </w:r>
    </w:p>
    <w:p w14:paraId="3FDFAABB" w14:textId="1C88732B" w:rsidR="008607C1" w:rsidRPr="008607C1" w:rsidRDefault="008607C1" w:rsidP="008607C1">
      <w:pPr>
        <w:pStyle w:val="ListParagraph"/>
        <w:numPr>
          <w:ilvl w:val="0"/>
          <w:numId w:val="2"/>
        </w:numPr>
        <w:ind w:left="540"/>
        <w:rPr>
          <w:rFonts w:asciiTheme="majorBidi" w:hAnsiTheme="majorBidi" w:cstheme="majorBidi"/>
          <w:b/>
          <w:bCs/>
          <w:color w:val="333333"/>
          <w:sz w:val="22"/>
          <w:szCs w:val="22"/>
          <w:shd w:val="clear" w:color="auto" w:fill="FFFFFF"/>
        </w:rPr>
      </w:pPr>
      <w:proofErr w:type="spellStart"/>
      <w:r w:rsidRPr="008607C1">
        <w:rPr>
          <w:rFonts w:asciiTheme="majorBidi" w:hAnsiTheme="majorBidi" w:cstheme="majorBidi"/>
          <w:color w:val="333333"/>
          <w:sz w:val="22"/>
          <w:szCs w:val="22"/>
          <w:shd w:val="clear" w:color="auto" w:fill="FFFFFF"/>
        </w:rPr>
        <w:t>Klyce</w:t>
      </w:r>
      <w:proofErr w:type="spellEnd"/>
      <w:r w:rsidRPr="008607C1">
        <w:rPr>
          <w:rFonts w:asciiTheme="majorBidi" w:hAnsiTheme="majorBidi" w:cstheme="majorBidi"/>
          <w:color w:val="333333"/>
          <w:sz w:val="22"/>
          <w:szCs w:val="22"/>
          <w:shd w:val="clear" w:color="auto" w:fill="FFFFFF"/>
        </w:rPr>
        <w:t xml:space="preserve">, D.W., Sander, A. M., </w:t>
      </w:r>
      <w:proofErr w:type="spellStart"/>
      <w:r w:rsidRPr="008607C1">
        <w:rPr>
          <w:rFonts w:asciiTheme="majorBidi" w:hAnsiTheme="majorBidi" w:cstheme="majorBidi"/>
          <w:color w:val="333333"/>
          <w:sz w:val="22"/>
          <w:szCs w:val="22"/>
          <w:shd w:val="clear" w:color="auto" w:fill="FFFFFF"/>
        </w:rPr>
        <w:t>Juengst</w:t>
      </w:r>
      <w:proofErr w:type="spellEnd"/>
      <w:r w:rsidRPr="008607C1">
        <w:rPr>
          <w:rFonts w:asciiTheme="majorBidi" w:hAnsiTheme="majorBidi" w:cstheme="majorBidi"/>
          <w:color w:val="333333"/>
          <w:sz w:val="22"/>
          <w:szCs w:val="22"/>
          <w:shd w:val="clear" w:color="auto" w:fill="FFFFFF"/>
        </w:rPr>
        <w:t xml:space="preserve">, J. B., </w:t>
      </w:r>
      <w:r w:rsidRPr="008607C1">
        <w:rPr>
          <w:rFonts w:asciiTheme="majorBidi" w:hAnsiTheme="majorBidi" w:cstheme="majorBidi"/>
          <w:b/>
          <w:bCs/>
          <w:color w:val="333333"/>
          <w:sz w:val="22"/>
          <w:szCs w:val="22"/>
          <w:shd w:val="clear" w:color="auto" w:fill="FFFFFF"/>
        </w:rPr>
        <w:t>Neumann, D.,</w:t>
      </w:r>
      <w:r w:rsidRPr="008607C1">
        <w:rPr>
          <w:rFonts w:asciiTheme="majorBidi" w:hAnsiTheme="majorBidi" w:cstheme="majorBidi"/>
          <w:color w:val="333333"/>
          <w:sz w:val="22"/>
          <w:szCs w:val="22"/>
          <w:shd w:val="clear" w:color="auto" w:fill="FFFFFF"/>
        </w:rPr>
        <w:t xml:space="preserve"> Merced, K., and </w:t>
      </w:r>
      <w:proofErr w:type="spellStart"/>
      <w:r w:rsidRPr="008607C1">
        <w:rPr>
          <w:rFonts w:asciiTheme="majorBidi" w:hAnsiTheme="majorBidi" w:cstheme="majorBidi"/>
          <w:color w:val="333333"/>
          <w:sz w:val="22"/>
          <w:szCs w:val="22"/>
          <w:shd w:val="clear" w:color="auto" w:fill="FFFFFF"/>
        </w:rPr>
        <w:t>Marwitz</w:t>
      </w:r>
      <w:proofErr w:type="spellEnd"/>
      <w:r w:rsidRPr="008607C1">
        <w:rPr>
          <w:rFonts w:asciiTheme="majorBidi" w:hAnsiTheme="majorBidi" w:cstheme="majorBidi"/>
          <w:color w:val="333333"/>
          <w:sz w:val="22"/>
          <w:szCs w:val="22"/>
          <w:shd w:val="clear" w:color="auto" w:fill="FFFFFF"/>
        </w:rPr>
        <w:t>, J. Caregiver Adjustment to Traumatic Brain Injury: Findings from Recent TBI Model Systems Collaborative Projects. Symposium at ACRM 2022 Annual Conference. Chicago, IL. November 8, 2023</w:t>
      </w:r>
      <w:r w:rsidRPr="008607C1">
        <w:rPr>
          <w:rFonts w:asciiTheme="majorBidi" w:hAnsiTheme="majorBidi" w:cstheme="majorBidi"/>
          <w:b/>
          <w:bCs/>
          <w:color w:val="333333"/>
          <w:sz w:val="22"/>
          <w:szCs w:val="22"/>
          <w:shd w:val="clear" w:color="auto" w:fill="FFFFFF"/>
        </w:rPr>
        <w:t>.</w:t>
      </w:r>
    </w:p>
    <w:p w14:paraId="67B83AFD" w14:textId="2AFC3FC8" w:rsidR="008607C1" w:rsidRPr="008607C1" w:rsidRDefault="008607C1" w:rsidP="008607C1">
      <w:pPr>
        <w:pStyle w:val="ListParagraph"/>
        <w:numPr>
          <w:ilvl w:val="0"/>
          <w:numId w:val="2"/>
        </w:numPr>
        <w:ind w:left="540"/>
        <w:rPr>
          <w:rFonts w:asciiTheme="majorBidi" w:hAnsiTheme="majorBidi" w:cstheme="majorBidi"/>
          <w:sz w:val="22"/>
          <w:szCs w:val="22"/>
        </w:rPr>
      </w:pPr>
      <w:r w:rsidRPr="008607C1">
        <w:rPr>
          <w:b/>
          <w:bCs/>
          <w:color w:val="212121"/>
          <w:sz w:val="22"/>
          <w:szCs w:val="22"/>
        </w:rPr>
        <w:t>Neumann, D.,</w:t>
      </w:r>
      <w:r w:rsidRPr="008607C1">
        <w:rPr>
          <w:color w:val="212121"/>
          <w:sz w:val="22"/>
          <w:szCs w:val="22"/>
        </w:rPr>
        <w:t xml:space="preserve"> Hammond, F., Sevigny, M., Finn, J., </w:t>
      </w:r>
      <w:proofErr w:type="spellStart"/>
      <w:r w:rsidRPr="008607C1">
        <w:rPr>
          <w:color w:val="212121"/>
          <w:sz w:val="22"/>
          <w:szCs w:val="22"/>
        </w:rPr>
        <w:t>Klyce</w:t>
      </w:r>
      <w:proofErr w:type="spellEnd"/>
      <w:r w:rsidRPr="008607C1">
        <w:rPr>
          <w:color w:val="212121"/>
          <w:sz w:val="22"/>
          <w:szCs w:val="22"/>
        </w:rPr>
        <w:t xml:space="preserve">, D., Sander, A., </w:t>
      </w:r>
      <w:proofErr w:type="spellStart"/>
      <w:r w:rsidRPr="008607C1">
        <w:rPr>
          <w:color w:val="212121"/>
          <w:sz w:val="22"/>
          <w:szCs w:val="22"/>
        </w:rPr>
        <w:t>Bushnik</w:t>
      </w:r>
      <w:proofErr w:type="spellEnd"/>
      <w:r w:rsidRPr="008607C1">
        <w:rPr>
          <w:color w:val="212121"/>
          <w:sz w:val="22"/>
          <w:szCs w:val="22"/>
        </w:rPr>
        <w:t>, T., Ketchum, J., Chung, J., and Bogner, J.  Advancing Knowledge on Alexithymia in Civilians and Veterans with Traumatic Brain Injury: A Traumatic Brain Injury Model Systems Study</w:t>
      </w:r>
      <w:r w:rsidRPr="008607C1">
        <w:rPr>
          <w:i/>
          <w:iCs/>
          <w:color w:val="212121"/>
          <w:sz w:val="22"/>
          <w:szCs w:val="22"/>
        </w:rPr>
        <w:t>. </w:t>
      </w:r>
      <w:r w:rsidRPr="008607C1">
        <w:rPr>
          <w:color w:val="212121"/>
          <w:sz w:val="22"/>
          <w:szCs w:val="22"/>
        </w:rPr>
        <w:t>14</w:t>
      </w:r>
      <w:r w:rsidRPr="008607C1">
        <w:rPr>
          <w:color w:val="212121"/>
          <w:sz w:val="22"/>
          <w:szCs w:val="22"/>
          <w:vertAlign w:val="superscript"/>
        </w:rPr>
        <w:t>th</w:t>
      </w:r>
      <w:r w:rsidRPr="008607C1">
        <w:rPr>
          <w:color w:val="212121"/>
          <w:sz w:val="22"/>
          <w:szCs w:val="22"/>
        </w:rPr>
        <w:t>World Congress on Brain Injury, Dublin, Ireland, March 31, 2023.</w:t>
      </w:r>
    </w:p>
    <w:p w14:paraId="54A32BD1" w14:textId="77777777" w:rsidR="00784A9F" w:rsidRPr="000B6A00" w:rsidRDefault="00784A9F" w:rsidP="00627E34">
      <w:pPr>
        <w:contextualSpacing/>
        <w:rPr>
          <w:rFonts w:asciiTheme="majorBidi" w:hAnsiTheme="majorBidi" w:cstheme="majorBidi"/>
          <w:bCs/>
          <w:i/>
          <w:color w:val="000000"/>
          <w:sz w:val="22"/>
          <w:szCs w:val="22"/>
        </w:rPr>
      </w:pPr>
    </w:p>
    <w:p w14:paraId="4B169975" w14:textId="77777777" w:rsidR="00B34837" w:rsidRPr="00443689" w:rsidRDefault="00B34837" w:rsidP="00FC67FD">
      <w:pPr>
        <w:widowControl w:val="0"/>
        <w:rPr>
          <w:rFonts w:asciiTheme="majorBidi" w:hAnsiTheme="majorBidi" w:cstheme="majorBidi"/>
          <w:b/>
          <w:sz w:val="22"/>
          <w:szCs w:val="22"/>
        </w:rPr>
      </w:pPr>
      <w:r w:rsidRPr="00302A38">
        <w:rPr>
          <w:rFonts w:asciiTheme="majorBidi" w:hAnsiTheme="majorBidi" w:cstheme="majorBidi"/>
          <w:b/>
          <w:sz w:val="22"/>
          <w:szCs w:val="22"/>
        </w:rPr>
        <w:t>Poster Presentations</w:t>
      </w:r>
    </w:p>
    <w:p w14:paraId="3D09F9AB" w14:textId="77777777" w:rsidR="00657666" w:rsidRPr="00443689" w:rsidRDefault="00657666" w:rsidP="00215CAC">
      <w:pPr>
        <w:widowControl w:val="0"/>
        <w:numPr>
          <w:ilvl w:val="0"/>
          <w:numId w:val="8"/>
        </w:numPr>
        <w:rPr>
          <w:rFonts w:asciiTheme="majorBidi" w:hAnsiTheme="majorBidi" w:cstheme="majorBidi"/>
          <w:sz w:val="22"/>
          <w:szCs w:val="22"/>
        </w:rPr>
      </w:pPr>
      <w:proofErr w:type="spellStart"/>
      <w:r w:rsidRPr="00443689">
        <w:rPr>
          <w:rFonts w:asciiTheme="majorBidi" w:hAnsiTheme="majorBidi" w:cstheme="majorBidi"/>
          <w:b/>
          <w:sz w:val="22"/>
          <w:szCs w:val="22"/>
        </w:rPr>
        <w:t>Radice</w:t>
      </w:r>
      <w:proofErr w:type="spellEnd"/>
      <w:r w:rsidRPr="00443689">
        <w:rPr>
          <w:rFonts w:asciiTheme="majorBidi" w:hAnsiTheme="majorBidi" w:cstheme="majorBidi"/>
          <w:b/>
          <w:sz w:val="22"/>
          <w:szCs w:val="22"/>
        </w:rPr>
        <w:t>. D.</w:t>
      </w:r>
      <w:r w:rsidRPr="00443689">
        <w:rPr>
          <w:rFonts w:asciiTheme="majorBidi" w:hAnsiTheme="majorBidi" w:cstheme="majorBidi"/>
          <w:sz w:val="22"/>
          <w:szCs w:val="22"/>
        </w:rPr>
        <w:t xml:space="preserve"> and Hanson, S.  (1998, September). A universal similarity </w:t>
      </w:r>
      <w:proofErr w:type="gramStart"/>
      <w:r w:rsidRPr="00443689">
        <w:rPr>
          <w:rFonts w:asciiTheme="majorBidi" w:hAnsiTheme="majorBidi" w:cstheme="majorBidi"/>
          <w:sz w:val="22"/>
          <w:szCs w:val="22"/>
        </w:rPr>
        <w:t>function?:</w:t>
      </w:r>
      <w:proofErr w:type="gramEnd"/>
      <w:r w:rsidRPr="00443689">
        <w:rPr>
          <w:rFonts w:asciiTheme="majorBidi" w:hAnsiTheme="majorBidi" w:cstheme="majorBidi"/>
          <w:sz w:val="22"/>
          <w:szCs w:val="22"/>
        </w:rPr>
        <w:t xml:space="preserve"> magnitude estimates for face-like exemplars.  Poster presented at Rutgers Graduate Student </w:t>
      </w:r>
      <w:proofErr w:type="spellStart"/>
      <w:r w:rsidRPr="00443689">
        <w:rPr>
          <w:rFonts w:asciiTheme="majorBidi" w:hAnsiTheme="majorBidi" w:cstheme="majorBidi"/>
          <w:sz w:val="22"/>
          <w:szCs w:val="22"/>
        </w:rPr>
        <w:t>Minisymposium</w:t>
      </w:r>
      <w:proofErr w:type="spellEnd"/>
      <w:r w:rsidRPr="00443689">
        <w:rPr>
          <w:rFonts w:asciiTheme="majorBidi" w:hAnsiTheme="majorBidi" w:cstheme="majorBidi"/>
          <w:sz w:val="22"/>
          <w:szCs w:val="22"/>
        </w:rPr>
        <w:t>.</w:t>
      </w:r>
    </w:p>
    <w:p w14:paraId="42BBD8A2" w14:textId="77777777" w:rsidR="00657666" w:rsidRPr="00443689" w:rsidRDefault="00657666" w:rsidP="00215CAC">
      <w:pPr>
        <w:widowControl w:val="0"/>
        <w:numPr>
          <w:ilvl w:val="0"/>
          <w:numId w:val="8"/>
        </w:numPr>
        <w:rPr>
          <w:rFonts w:asciiTheme="majorBidi" w:hAnsiTheme="majorBidi" w:cstheme="majorBidi"/>
          <w:sz w:val="22"/>
          <w:szCs w:val="22"/>
        </w:rPr>
      </w:pPr>
      <w:proofErr w:type="spellStart"/>
      <w:r w:rsidRPr="00443689">
        <w:rPr>
          <w:rFonts w:asciiTheme="majorBidi" w:hAnsiTheme="majorBidi" w:cstheme="majorBidi"/>
          <w:b/>
          <w:sz w:val="22"/>
          <w:szCs w:val="22"/>
        </w:rPr>
        <w:t>Radice</w:t>
      </w:r>
      <w:proofErr w:type="spellEnd"/>
      <w:r w:rsidRPr="00443689">
        <w:rPr>
          <w:rFonts w:asciiTheme="majorBidi" w:hAnsiTheme="majorBidi" w:cstheme="majorBidi"/>
          <w:b/>
          <w:sz w:val="22"/>
          <w:szCs w:val="22"/>
        </w:rPr>
        <w:t>-Neumann, D.</w:t>
      </w:r>
      <w:r w:rsidRPr="00443689">
        <w:rPr>
          <w:rFonts w:asciiTheme="majorBidi" w:hAnsiTheme="majorBidi" w:cstheme="majorBidi"/>
          <w:sz w:val="22"/>
          <w:szCs w:val="22"/>
        </w:rPr>
        <w:t xml:space="preserve"> and </w:t>
      </w:r>
      <w:proofErr w:type="spellStart"/>
      <w:r w:rsidRPr="00443689">
        <w:rPr>
          <w:rFonts w:asciiTheme="majorBidi" w:hAnsiTheme="majorBidi" w:cstheme="majorBidi"/>
          <w:sz w:val="22"/>
          <w:szCs w:val="22"/>
        </w:rPr>
        <w:t>Youakim</w:t>
      </w:r>
      <w:proofErr w:type="spellEnd"/>
      <w:r w:rsidRPr="00443689">
        <w:rPr>
          <w:rFonts w:asciiTheme="majorBidi" w:hAnsiTheme="majorBidi" w:cstheme="majorBidi"/>
          <w:sz w:val="22"/>
          <w:szCs w:val="22"/>
        </w:rPr>
        <w:t>, M. (</w:t>
      </w:r>
      <w:proofErr w:type="gramStart"/>
      <w:r w:rsidRPr="00443689">
        <w:rPr>
          <w:rFonts w:asciiTheme="majorBidi" w:hAnsiTheme="majorBidi" w:cstheme="majorBidi"/>
          <w:sz w:val="22"/>
          <w:szCs w:val="22"/>
        </w:rPr>
        <w:t>November,</w:t>
      </w:r>
      <w:proofErr w:type="gramEnd"/>
      <w:r w:rsidRPr="00443689">
        <w:rPr>
          <w:rFonts w:asciiTheme="majorBidi" w:hAnsiTheme="majorBidi" w:cstheme="majorBidi"/>
          <w:sz w:val="22"/>
          <w:szCs w:val="22"/>
        </w:rPr>
        <w:t xml:space="preserve"> 2003). Attentional modulation of visual evoked responses in cortex. Poster presented at University at Buffalo, Perry Lecture.  </w:t>
      </w:r>
    </w:p>
    <w:p w14:paraId="3B728B94" w14:textId="77777777" w:rsidR="00657666" w:rsidRPr="00443689" w:rsidRDefault="00657666" w:rsidP="00215CAC">
      <w:pPr>
        <w:widowControl w:val="0"/>
        <w:numPr>
          <w:ilvl w:val="0"/>
          <w:numId w:val="8"/>
        </w:numPr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hAnsiTheme="majorBidi" w:cstheme="majorBidi"/>
          <w:sz w:val="22"/>
          <w:szCs w:val="22"/>
          <w:lang w:val="de-DE"/>
        </w:rPr>
        <w:t xml:space="preserve">Yim, J., Babbage, D.R., Zupan, B., </w:t>
      </w:r>
      <w:r w:rsidRPr="00443689">
        <w:rPr>
          <w:rFonts w:asciiTheme="majorBidi" w:hAnsiTheme="majorBidi" w:cstheme="majorBidi"/>
          <w:b/>
          <w:sz w:val="22"/>
          <w:szCs w:val="22"/>
          <w:lang w:val="de-DE"/>
        </w:rPr>
        <w:t>Neumann, D</w:t>
      </w:r>
      <w:r w:rsidRPr="00443689">
        <w:rPr>
          <w:rFonts w:asciiTheme="majorBidi" w:hAnsiTheme="majorBidi" w:cstheme="majorBidi"/>
          <w:sz w:val="22"/>
          <w:szCs w:val="22"/>
          <w:lang w:val="de-DE"/>
        </w:rPr>
        <w:t xml:space="preserve">., &amp; Willer, B. (2009, </w:t>
      </w:r>
      <w:proofErr w:type="spellStart"/>
      <w:r w:rsidRPr="00443689">
        <w:rPr>
          <w:rFonts w:asciiTheme="majorBidi" w:hAnsiTheme="majorBidi" w:cstheme="majorBidi"/>
          <w:sz w:val="22"/>
          <w:szCs w:val="22"/>
          <w:lang w:val="de-DE"/>
        </w:rPr>
        <w:t>July</w:t>
      </w:r>
      <w:proofErr w:type="spellEnd"/>
      <w:r w:rsidRPr="00443689">
        <w:rPr>
          <w:rFonts w:asciiTheme="majorBidi" w:hAnsiTheme="majorBidi" w:cstheme="majorBidi"/>
          <w:sz w:val="22"/>
          <w:szCs w:val="22"/>
          <w:lang w:val="de-DE"/>
        </w:rPr>
        <w:t xml:space="preserve">). </w:t>
      </w:r>
      <w:r w:rsidRPr="00443689">
        <w:rPr>
          <w:rFonts w:asciiTheme="majorBidi" w:hAnsiTheme="majorBidi" w:cstheme="majorBidi"/>
          <w:sz w:val="22"/>
          <w:szCs w:val="22"/>
        </w:rPr>
        <w:t>An overview of two treatments for affect recognition difficulties after traumatic brain injury. Poster presented at the AFRM/NIRR/NZRA conference, incorporating the 17th Annual Scientific Meeting of the AFRM, Queenstown, New Zealand.</w:t>
      </w:r>
    </w:p>
    <w:p w14:paraId="3461869B" w14:textId="77777777" w:rsidR="00657666" w:rsidRPr="00443689" w:rsidRDefault="00657666" w:rsidP="00215CAC">
      <w:pPr>
        <w:widowControl w:val="0"/>
        <w:numPr>
          <w:ilvl w:val="0"/>
          <w:numId w:val="8"/>
        </w:numPr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hAnsiTheme="majorBidi" w:cstheme="majorBidi"/>
          <w:sz w:val="22"/>
          <w:szCs w:val="22"/>
        </w:rPr>
        <w:t xml:space="preserve">Babbage, D.R., </w:t>
      </w:r>
      <w:proofErr w:type="spellStart"/>
      <w:r w:rsidRPr="00443689">
        <w:rPr>
          <w:rFonts w:asciiTheme="majorBidi" w:hAnsiTheme="majorBidi" w:cstheme="majorBidi"/>
          <w:sz w:val="22"/>
          <w:szCs w:val="22"/>
        </w:rPr>
        <w:t>Yim</w:t>
      </w:r>
      <w:proofErr w:type="spellEnd"/>
      <w:r w:rsidRPr="00443689">
        <w:rPr>
          <w:rFonts w:asciiTheme="majorBidi" w:hAnsiTheme="majorBidi" w:cstheme="majorBidi"/>
          <w:sz w:val="22"/>
          <w:szCs w:val="22"/>
        </w:rPr>
        <w:t xml:space="preserve">, J., </w:t>
      </w:r>
      <w:r w:rsidRPr="00443689">
        <w:rPr>
          <w:rFonts w:asciiTheme="majorBidi" w:hAnsiTheme="majorBidi" w:cstheme="majorBidi"/>
          <w:b/>
          <w:sz w:val="22"/>
          <w:szCs w:val="22"/>
        </w:rPr>
        <w:t>Neumann, D</w:t>
      </w:r>
      <w:r w:rsidRPr="00443689">
        <w:rPr>
          <w:rFonts w:asciiTheme="majorBidi" w:hAnsiTheme="majorBidi" w:cstheme="majorBidi"/>
          <w:sz w:val="22"/>
          <w:szCs w:val="22"/>
        </w:rPr>
        <w:t>., Zupan, B., &amp; Willer, B. (2009, July). Magnitude of affect recognition difficulties after traumatic brain injury. Poster presented at the AFRM/NIRR/NZRA conference, incorporating the 17th Annual Scientific Meeting of the AFRM, Queenstown, New Zealand.</w:t>
      </w:r>
    </w:p>
    <w:p w14:paraId="1C75B9FC" w14:textId="77777777" w:rsidR="00657666" w:rsidRPr="00443689" w:rsidRDefault="00657666" w:rsidP="00215CAC">
      <w:pPr>
        <w:widowControl w:val="0"/>
        <w:numPr>
          <w:ilvl w:val="0"/>
          <w:numId w:val="8"/>
        </w:numPr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hAnsiTheme="majorBidi" w:cstheme="majorBidi"/>
          <w:b/>
          <w:sz w:val="22"/>
          <w:szCs w:val="22"/>
        </w:rPr>
        <w:t>Neumann</w:t>
      </w:r>
      <w:r w:rsidRPr="00443689">
        <w:rPr>
          <w:rFonts w:asciiTheme="majorBidi" w:hAnsiTheme="majorBidi" w:cstheme="majorBidi"/>
          <w:sz w:val="22"/>
          <w:szCs w:val="22"/>
        </w:rPr>
        <w:t xml:space="preserve">, </w:t>
      </w:r>
      <w:r w:rsidRPr="00443689">
        <w:rPr>
          <w:rFonts w:asciiTheme="majorBidi" w:hAnsiTheme="majorBidi" w:cstheme="majorBidi"/>
          <w:b/>
          <w:sz w:val="22"/>
          <w:szCs w:val="22"/>
        </w:rPr>
        <w:t>D.</w:t>
      </w:r>
      <w:r w:rsidRPr="00443689">
        <w:rPr>
          <w:rFonts w:asciiTheme="majorBidi" w:hAnsiTheme="majorBidi" w:cstheme="majorBidi"/>
          <w:sz w:val="22"/>
          <w:szCs w:val="22"/>
        </w:rPr>
        <w:t xml:space="preserve"> Hammond, F., Norton, J., Blumenthal, T. (2010, March). Modulated Startle Response: An Objective Measure of Emotional Responses After Traumatic Brain Injury.  Poster presentation at 8th World Congress on Brain Injury, Washington, D.C.  </w:t>
      </w:r>
    </w:p>
    <w:p w14:paraId="6B6CAB92" w14:textId="77777777" w:rsidR="00657666" w:rsidRPr="00443689" w:rsidRDefault="00657666" w:rsidP="00215CAC">
      <w:pPr>
        <w:numPr>
          <w:ilvl w:val="0"/>
          <w:numId w:val="8"/>
        </w:numPr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</w:pPr>
      <w:r w:rsidRPr="00443689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  <w:lang w:val="de-DE"/>
        </w:rPr>
        <w:lastRenderedPageBreak/>
        <w:t xml:space="preserve">Yim, J., Babbage, D.R., </w:t>
      </w:r>
      <w:r w:rsidRPr="00443689">
        <w:rPr>
          <w:rFonts w:asciiTheme="majorBidi" w:hAnsiTheme="majorBidi" w:cstheme="majorBidi"/>
          <w:b/>
          <w:color w:val="000000"/>
          <w:sz w:val="22"/>
          <w:szCs w:val="22"/>
          <w:shd w:val="clear" w:color="auto" w:fill="FFFFFF"/>
          <w:lang w:val="de-DE"/>
        </w:rPr>
        <w:t xml:space="preserve">Neumann, D., </w:t>
      </w:r>
      <w:r w:rsidRPr="00443689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  <w:lang w:val="de-DE"/>
        </w:rPr>
        <w:t xml:space="preserve">Zupan, B., &amp; Willer, B. (2011, </w:t>
      </w:r>
      <w:proofErr w:type="spellStart"/>
      <w:r w:rsidRPr="00443689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  <w:lang w:val="de-DE"/>
        </w:rPr>
        <w:t>July</w:t>
      </w:r>
      <w:proofErr w:type="spellEnd"/>
      <w:r w:rsidRPr="00443689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  <w:lang w:val="de-DE"/>
        </w:rPr>
        <w:t xml:space="preserve">). </w:t>
      </w:r>
      <w:r w:rsidRPr="00443689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  <w:lang w:val="en-NZ"/>
        </w:rPr>
        <w:t>The relationship between cognitive functioning and facial affect recognition difficulties after traumatic brain injury.</w:t>
      </w:r>
      <w:r w:rsidRPr="00443689">
        <w:rPr>
          <w:rFonts w:asciiTheme="majorBidi" w:hAnsiTheme="majorBidi" w:cstheme="majorBidi"/>
          <w:i/>
          <w:iCs/>
          <w:color w:val="000000"/>
          <w:sz w:val="22"/>
          <w:szCs w:val="22"/>
          <w:shd w:val="clear" w:color="auto" w:fill="FFFFFF"/>
          <w:lang w:val="en-NZ"/>
        </w:rPr>
        <w:t> </w:t>
      </w:r>
      <w:r w:rsidRPr="00443689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  <w:lang w:val="en-NZ"/>
        </w:rPr>
        <w:t xml:space="preserve">Poster presentation at the 8th Conference of the Neuropsychological Rehabilitation Special Interest Group of the World Federation of </w:t>
      </w:r>
      <w:proofErr w:type="spellStart"/>
      <w:r w:rsidRPr="00443689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  <w:lang w:val="en-NZ"/>
        </w:rPr>
        <w:t>NeuroRehabilitation</w:t>
      </w:r>
      <w:proofErr w:type="spellEnd"/>
      <w:r w:rsidRPr="00443689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  <w:lang w:val="en-NZ"/>
        </w:rPr>
        <w:t>, Rotorua, New Zealand.</w:t>
      </w:r>
    </w:p>
    <w:p w14:paraId="42FEF4A1" w14:textId="77777777" w:rsidR="00657666" w:rsidRPr="00443689" w:rsidRDefault="00657666" w:rsidP="00215CAC">
      <w:pPr>
        <w:numPr>
          <w:ilvl w:val="0"/>
          <w:numId w:val="8"/>
        </w:numPr>
        <w:rPr>
          <w:rStyle w:val="apple-style-span"/>
          <w:rFonts w:asciiTheme="majorBidi" w:hAnsiTheme="majorBidi" w:cstheme="majorBidi"/>
          <w:color w:val="000000"/>
          <w:sz w:val="22"/>
          <w:szCs w:val="22"/>
          <w:shd w:val="clear" w:color="auto" w:fill="FFFFFF"/>
        </w:rPr>
      </w:pPr>
      <w:r w:rsidRPr="00443689">
        <w:rPr>
          <w:rStyle w:val="apple-style-span"/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Schmid AA, Van </w:t>
      </w:r>
      <w:proofErr w:type="spellStart"/>
      <w:r w:rsidRPr="00443689">
        <w:rPr>
          <w:rStyle w:val="apple-style-span"/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Puymbroeck</w:t>
      </w:r>
      <w:proofErr w:type="spellEnd"/>
      <w:r w:rsidRPr="00443689">
        <w:rPr>
          <w:rStyle w:val="apple-style-span"/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 M, </w:t>
      </w:r>
      <w:proofErr w:type="spellStart"/>
      <w:r w:rsidRPr="00443689">
        <w:rPr>
          <w:rStyle w:val="apple-style-span"/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Altenburger</w:t>
      </w:r>
      <w:proofErr w:type="spellEnd"/>
      <w:r w:rsidRPr="00443689">
        <w:rPr>
          <w:rStyle w:val="apple-style-span"/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 P, Dierks T, Miller K, Schalk N, </w:t>
      </w:r>
      <w:proofErr w:type="spellStart"/>
      <w:r w:rsidRPr="00443689">
        <w:rPr>
          <w:rStyle w:val="apple-style-span"/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Damush</w:t>
      </w:r>
      <w:proofErr w:type="spellEnd"/>
      <w:r w:rsidRPr="00443689">
        <w:rPr>
          <w:rStyle w:val="apple-style-span"/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 T, Crabtree J, </w:t>
      </w:r>
      <w:r w:rsidRPr="00443689">
        <w:rPr>
          <w:rStyle w:val="apple-style-span"/>
          <w:rFonts w:asciiTheme="majorBidi" w:hAnsiTheme="majorBidi" w:cstheme="majorBidi"/>
          <w:b/>
          <w:color w:val="000000"/>
          <w:sz w:val="22"/>
          <w:szCs w:val="22"/>
          <w:shd w:val="clear" w:color="auto" w:fill="FFFFFF"/>
        </w:rPr>
        <w:t>Neumann D</w:t>
      </w:r>
      <w:r w:rsidRPr="00443689">
        <w:rPr>
          <w:rStyle w:val="apple-style-span"/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, Williams L.</w:t>
      </w:r>
      <w:r w:rsidRPr="00443689">
        <w:rPr>
          <w:rStyle w:val="apple-converted-space"/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 (2011, October) </w:t>
      </w:r>
      <w:r w:rsidRPr="00443689">
        <w:rPr>
          <w:rStyle w:val="apple-style-span"/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Eight-Week Yoga Intervention Improves Quality of Life, Activity, and Social Participation after Stroke. American Congress of Rehabilitation Medicine, Atlanta, GA, </w:t>
      </w:r>
      <w:proofErr w:type="gramStart"/>
      <w:r w:rsidRPr="00443689">
        <w:rPr>
          <w:rStyle w:val="apple-style-span"/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October,</w:t>
      </w:r>
      <w:proofErr w:type="gramEnd"/>
      <w:r w:rsidRPr="00443689">
        <w:rPr>
          <w:rStyle w:val="apple-style-span"/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 2011. </w:t>
      </w:r>
    </w:p>
    <w:p w14:paraId="49FB903E" w14:textId="77777777" w:rsidR="00657666" w:rsidRPr="00443689" w:rsidRDefault="00657666" w:rsidP="00215CAC">
      <w:pPr>
        <w:numPr>
          <w:ilvl w:val="0"/>
          <w:numId w:val="8"/>
        </w:numPr>
        <w:autoSpaceDE w:val="0"/>
        <w:autoSpaceDN w:val="0"/>
        <w:adjustRightInd w:val="0"/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hAnsiTheme="majorBidi" w:cstheme="majorBidi"/>
          <w:b/>
          <w:color w:val="000000"/>
          <w:sz w:val="22"/>
          <w:szCs w:val="22"/>
          <w:shd w:val="clear" w:color="auto" w:fill="FFFFFF"/>
        </w:rPr>
        <w:t>Neumann, D.,</w:t>
      </w:r>
      <w:r w:rsidRPr="00443689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 Zupan, B, </w:t>
      </w:r>
      <w:proofErr w:type="spellStart"/>
      <w:r w:rsidRPr="00443689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Bartel</w:t>
      </w:r>
      <w:proofErr w:type="spellEnd"/>
      <w:r w:rsidRPr="00443689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, S., and Hammond, F. (2011, October). Using Film Clips to Assess Affect Recognition and Empathy in People with and Without TBI.</w:t>
      </w:r>
      <w:r w:rsidRPr="00443689">
        <w:rPr>
          <w:rStyle w:val="apple-style-span"/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 American Congress of Rehabilitation Medicine, Atlanta, GA, </w:t>
      </w:r>
      <w:proofErr w:type="gramStart"/>
      <w:r w:rsidRPr="00443689">
        <w:rPr>
          <w:rStyle w:val="apple-style-span"/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October,</w:t>
      </w:r>
      <w:proofErr w:type="gramEnd"/>
      <w:r w:rsidRPr="00443689">
        <w:rPr>
          <w:rStyle w:val="apple-style-span"/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 2011.</w:t>
      </w:r>
    </w:p>
    <w:p w14:paraId="52D96680" w14:textId="77777777" w:rsidR="00657666" w:rsidRPr="00443689" w:rsidRDefault="00657666" w:rsidP="00215CAC">
      <w:pPr>
        <w:numPr>
          <w:ilvl w:val="0"/>
          <w:numId w:val="8"/>
        </w:numPr>
        <w:autoSpaceDE w:val="0"/>
        <w:autoSpaceDN w:val="0"/>
        <w:adjustRightInd w:val="0"/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Zupan, B., and </w:t>
      </w:r>
      <w:r w:rsidRPr="00443689">
        <w:rPr>
          <w:rFonts w:asciiTheme="majorBidi" w:hAnsiTheme="majorBidi" w:cstheme="majorBidi"/>
          <w:b/>
          <w:color w:val="000000"/>
          <w:sz w:val="22"/>
          <w:szCs w:val="22"/>
          <w:shd w:val="clear" w:color="auto" w:fill="FFFFFF"/>
        </w:rPr>
        <w:t>Neumann, D.</w:t>
      </w:r>
      <w:r w:rsidRPr="00443689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 (2011, November). </w:t>
      </w:r>
      <w:r w:rsidRPr="00443689">
        <w:rPr>
          <w:rFonts w:asciiTheme="majorBidi" w:eastAsia="Calibri" w:hAnsiTheme="majorBidi" w:cstheme="majorBidi"/>
          <w:bCs/>
          <w:sz w:val="22"/>
          <w:szCs w:val="22"/>
        </w:rPr>
        <w:t xml:space="preserve">Using emotional film clips to assess affect recognition and emotional responses in persons with and without TBI. American Speech-Language and Hearing Association, San Diego, CA, </w:t>
      </w:r>
      <w:proofErr w:type="gramStart"/>
      <w:r w:rsidRPr="00443689">
        <w:rPr>
          <w:rFonts w:asciiTheme="majorBidi" w:eastAsia="Calibri" w:hAnsiTheme="majorBidi" w:cstheme="majorBidi"/>
          <w:bCs/>
          <w:sz w:val="22"/>
          <w:szCs w:val="22"/>
        </w:rPr>
        <w:t>November,</w:t>
      </w:r>
      <w:proofErr w:type="gramEnd"/>
      <w:r w:rsidRPr="00443689">
        <w:rPr>
          <w:rFonts w:asciiTheme="majorBidi" w:eastAsia="Calibri" w:hAnsiTheme="majorBidi" w:cstheme="majorBidi"/>
          <w:bCs/>
          <w:sz w:val="22"/>
          <w:szCs w:val="22"/>
        </w:rPr>
        <w:t xml:space="preserve"> 2011.</w:t>
      </w:r>
    </w:p>
    <w:p w14:paraId="793E1D61" w14:textId="77777777" w:rsidR="00AE017A" w:rsidRPr="00443689" w:rsidRDefault="00AE017A" w:rsidP="00215CAC">
      <w:pPr>
        <w:numPr>
          <w:ilvl w:val="0"/>
          <w:numId w:val="8"/>
        </w:numPr>
        <w:autoSpaceDE w:val="0"/>
        <w:autoSpaceDN w:val="0"/>
        <w:adjustRightInd w:val="0"/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hAnsiTheme="majorBidi" w:cstheme="majorBidi"/>
          <w:sz w:val="22"/>
          <w:szCs w:val="22"/>
          <w:shd w:val="clear" w:color="auto" w:fill="FFFFFF"/>
          <w:lang w:val="de-DE"/>
        </w:rPr>
        <w:t xml:space="preserve">Babbage, D., Zupan, B., </w:t>
      </w:r>
      <w:r w:rsidRPr="00443689">
        <w:rPr>
          <w:rFonts w:asciiTheme="majorBidi" w:hAnsiTheme="majorBidi" w:cstheme="majorBidi"/>
          <w:b/>
          <w:sz w:val="22"/>
          <w:szCs w:val="22"/>
          <w:shd w:val="clear" w:color="auto" w:fill="FFFFFF"/>
          <w:lang w:val="de-DE"/>
        </w:rPr>
        <w:t>Neumann, D</w:t>
      </w:r>
      <w:r w:rsidRPr="00443689">
        <w:rPr>
          <w:rFonts w:asciiTheme="majorBidi" w:hAnsiTheme="majorBidi" w:cstheme="majorBidi"/>
          <w:sz w:val="22"/>
          <w:szCs w:val="22"/>
          <w:shd w:val="clear" w:color="auto" w:fill="FFFFFF"/>
          <w:lang w:val="de-DE"/>
        </w:rPr>
        <w:t xml:space="preserve">., and Willer, B.  </w:t>
      </w:r>
      <w:r w:rsidRPr="00443689"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(2012, July). </w:t>
      </w:r>
      <w:r w:rsidRPr="00443689">
        <w:rPr>
          <w:rFonts w:asciiTheme="majorBidi" w:hAnsiTheme="majorBidi" w:cstheme="majorBidi"/>
          <w:sz w:val="22"/>
          <w:szCs w:val="22"/>
        </w:rPr>
        <w:t xml:space="preserve">Rasch analysis of the DANVA2 Adult Faces and Voices in people with traumatic brain injury. 9th Conference of the Neuropsychological Rehabilitation Special Interest Group of the World Federation for </w:t>
      </w:r>
      <w:proofErr w:type="spellStart"/>
      <w:r w:rsidRPr="00443689">
        <w:rPr>
          <w:rFonts w:asciiTheme="majorBidi" w:hAnsiTheme="majorBidi" w:cstheme="majorBidi"/>
          <w:sz w:val="22"/>
          <w:szCs w:val="22"/>
        </w:rPr>
        <w:t>NeuroRehabilitation</w:t>
      </w:r>
      <w:proofErr w:type="spellEnd"/>
      <w:r w:rsidRPr="00443689">
        <w:rPr>
          <w:rFonts w:asciiTheme="majorBidi" w:hAnsiTheme="majorBidi" w:cstheme="majorBidi"/>
          <w:sz w:val="22"/>
          <w:szCs w:val="22"/>
        </w:rPr>
        <w:t>, Bergen, Norway, 2–3 July 2012.</w:t>
      </w:r>
    </w:p>
    <w:p w14:paraId="5EFA0D1E" w14:textId="77777777" w:rsidR="00A23774" w:rsidRPr="00443689" w:rsidRDefault="00A23774" w:rsidP="00215CAC">
      <w:pPr>
        <w:pStyle w:val="ListParagraph"/>
        <w:numPr>
          <w:ilvl w:val="0"/>
          <w:numId w:val="8"/>
        </w:numPr>
        <w:contextualSpacing/>
        <w:rPr>
          <w:rFonts w:asciiTheme="majorBidi" w:hAnsiTheme="majorBidi" w:cstheme="majorBidi"/>
          <w:bCs/>
          <w:i/>
          <w:color w:val="000000"/>
          <w:sz w:val="22"/>
          <w:szCs w:val="22"/>
        </w:rPr>
      </w:pPr>
      <w:r w:rsidRPr="00443689">
        <w:rPr>
          <w:rFonts w:asciiTheme="majorBidi" w:hAnsiTheme="majorBidi" w:cstheme="majorBidi"/>
          <w:bCs/>
          <w:color w:val="000000"/>
          <w:sz w:val="22"/>
          <w:szCs w:val="22"/>
        </w:rPr>
        <w:t xml:space="preserve">Kean, J., </w:t>
      </w:r>
      <w:r w:rsidRPr="00443689">
        <w:rPr>
          <w:rFonts w:asciiTheme="majorBidi" w:hAnsiTheme="majorBidi" w:cstheme="majorBidi"/>
          <w:b/>
          <w:bCs/>
          <w:color w:val="000000"/>
          <w:sz w:val="22"/>
          <w:szCs w:val="22"/>
        </w:rPr>
        <w:t>Neumann, D</w:t>
      </w:r>
      <w:r w:rsidRPr="00443689">
        <w:rPr>
          <w:rFonts w:asciiTheme="majorBidi" w:hAnsiTheme="majorBidi" w:cstheme="majorBidi"/>
          <w:bCs/>
          <w:color w:val="000000"/>
          <w:sz w:val="22"/>
          <w:szCs w:val="22"/>
        </w:rPr>
        <w:t xml:space="preserve">. </w:t>
      </w:r>
      <w:proofErr w:type="spellStart"/>
      <w:r w:rsidRPr="00443689">
        <w:rPr>
          <w:rFonts w:asciiTheme="majorBidi" w:hAnsiTheme="majorBidi" w:cstheme="majorBidi"/>
          <w:bCs/>
          <w:color w:val="000000"/>
          <w:sz w:val="22"/>
          <w:szCs w:val="22"/>
        </w:rPr>
        <w:t>Malec</w:t>
      </w:r>
      <w:proofErr w:type="spellEnd"/>
      <w:r w:rsidRPr="00443689">
        <w:rPr>
          <w:rFonts w:asciiTheme="majorBidi" w:hAnsiTheme="majorBidi" w:cstheme="majorBidi"/>
          <w:bCs/>
          <w:color w:val="000000"/>
          <w:sz w:val="22"/>
          <w:szCs w:val="22"/>
        </w:rPr>
        <w:t>, J., and Hammond, F.</w:t>
      </w:r>
      <w:r w:rsidRPr="00443689">
        <w:rPr>
          <w:rFonts w:asciiTheme="majorBidi" w:hAnsiTheme="majorBidi" w:cstheme="majorBidi"/>
          <w:sz w:val="22"/>
          <w:szCs w:val="22"/>
        </w:rPr>
        <w:t xml:space="preserve"> </w:t>
      </w:r>
      <w:r w:rsidR="00FB11A8" w:rsidRPr="00443689">
        <w:rPr>
          <w:rFonts w:asciiTheme="majorBidi" w:hAnsiTheme="majorBidi" w:cstheme="majorBidi"/>
          <w:sz w:val="22"/>
          <w:szCs w:val="22"/>
        </w:rPr>
        <w:t>(P</w:t>
      </w:r>
      <w:r w:rsidRPr="00443689">
        <w:rPr>
          <w:rFonts w:asciiTheme="majorBidi" w:hAnsiTheme="majorBidi" w:cstheme="majorBidi"/>
          <w:sz w:val="22"/>
          <w:szCs w:val="22"/>
        </w:rPr>
        <w:t xml:space="preserve">oster 2013, July).  Irritability and aggression following brain injury: Toward a development of a cogent conceptual framework. Conference of the 10th Neuropsychological Rehabilitation Special Interest Group of the World Federation of </w:t>
      </w:r>
      <w:proofErr w:type="spellStart"/>
      <w:r w:rsidRPr="00443689">
        <w:rPr>
          <w:rFonts w:asciiTheme="majorBidi" w:hAnsiTheme="majorBidi" w:cstheme="majorBidi"/>
          <w:sz w:val="22"/>
          <w:szCs w:val="22"/>
        </w:rPr>
        <w:t>NeuroRehabilitation</w:t>
      </w:r>
      <w:proofErr w:type="spellEnd"/>
      <w:r w:rsidRPr="00443689">
        <w:rPr>
          <w:rFonts w:asciiTheme="majorBidi" w:hAnsiTheme="majorBidi" w:cstheme="majorBidi"/>
          <w:sz w:val="22"/>
          <w:szCs w:val="22"/>
        </w:rPr>
        <w:t xml:space="preserve"> (WFNR)</w:t>
      </w:r>
    </w:p>
    <w:p w14:paraId="0F235A52" w14:textId="36A8E154" w:rsidR="00C01742" w:rsidRPr="00443689" w:rsidRDefault="00DE2455" w:rsidP="00215CAC">
      <w:pPr>
        <w:pStyle w:val="ListParagraph"/>
        <w:numPr>
          <w:ilvl w:val="0"/>
          <w:numId w:val="8"/>
        </w:numPr>
        <w:contextualSpacing/>
        <w:rPr>
          <w:rFonts w:asciiTheme="majorBidi" w:hAnsiTheme="majorBidi" w:cstheme="majorBidi"/>
          <w:bCs/>
          <w:color w:val="000000"/>
          <w:sz w:val="22"/>
          <w:szCs w:val="22"/>
        </w:rPr>
      </w:pPr>
      <w:r w:rsidRPr="00443689">
        <w:rPr>
          <w:rStyle w:val="apple-converted-space"/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> </w:t>
      </w:r>
      <w:r w:rsidRPr="00443689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 xml:space="preserve">Zupan, B., </w:t>
      </w:r>
      <w:r w:rsidRPr="00443689">
        <w:rPr>
          <w:rFonts w:asciiTheme="majorBidi" w:hAnsiTheme="majorBidi" w:cstheme="majorBidi"/>
          <w:b/>
          <w:color w:val="222222"/>
          <w:sz w:val="22"/>
          <w:szCs w:val="22"/>
          <w:shd w:val="clear" w:color="auto" w:fill="FFFFFF"/>
        </w:rPr>
        <w:t>Neumann, D.,</w:t>
      </w:r>
      <w:r w:rsidRPr="00443689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 xml:space="preserve"> Babbage, D., &amp; Willer, B. (</w:t>
      </w:r>
      <w:proofErr w:type="gramStart"/>
      <w:r w:rsidRPr="00443689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>November,</w:t>
      </w:r>
      <w:proofErr w:type="gramEnd"/>
      <w:r w:rsidRPr="00443689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 xml:space="preserve"> 201</w:t>
      </w:r>
      <w:r w:rsidR="00067BDB" w:rsidRPr="00443689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>3</w:t>
      </w:r>
      <w:r w:rsidRPr="00443689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>)</w:t>
      </w:r>
      <w:r w:rsidRPr="00443689">
        <w:rPr>
          <w:rFonts w:asciiTheme="majorBidi" w:hAnsiTheme="majorBidi" w:cstheme="majorBidi"/>
          <w:sz w:val="22"/>
          <w:szCs w:val="22"/>
        </w:rPr>
        <w:t xml:space="preserve"> </w:t>
      </w:r>
      <w:r w:rsidRPr="00443689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>Inferring Emotion in Social Stories by People with Traumatic Brain Injury.</w:t>
      </w:r>
      <w:r w:rsidRPr="00443689">
        <w:rPr>
          <w:rFonts w:asciiTheme="majorBidi" w:hAnsiTheme="majorBidi" w:cstheme="majorBidi"/>
          <w:sz w:val="22"/>
          <w:szCs w:val="22"/>
        </w:rPr>
        <w:t>90</w:t>
      </w:r>
      <w:r w:rsidRPr="00443689">
        <w:rPr>
          <w:rFonts w:asciiTheme="majorBidi" w:hAnsiTheme="majorBidi" w:cstheme="majorBidi"/>
          <w:sz w:val="22"/>
          <w:szCs w:val="22"/>
          <w:vertAlign w:val="superscript"/>
        </w:rPr>
        <w:t>th</w:t>
      </w:r>
      <w:r w:rsidRPr="00443689">
        <w:rPr>
          <w:rFonts w:asciiTheme="majorBidi" w:hAnsiTheme="majorBidi" w:cstheme="majorBidi"/>
          <w:sz w:val="22"/>
          <w:szCs w:val="22"/>
        </w:rPr>
        <w:t xml:space="preserve"> ACRM Annual Conference, Progress in Rehabilitation Research, 12-16, November 2013</w:t>
      </w:r>
      <w:r w:rsidR="00067BDB" w:rsidRPr="00443689">
        <w:rPr>
          <w:rFonts w:asciiTheme="majorBidi" w:hAnsiTheme="majorBidi" w:cstheme="majorBidi"/>
          <w:sz w:val="22"/>
          <w:szCs w:val="22"/>
        </w:rPr>
        <w:t>, Orlando, FL</w:t>
      </w:r>
      <w:r w:rsidRPr="00443689">
        <w:rPr>
          <w:rFonts w:asciiTheme="majorBidi" w:hAnsiTheme="majorBidi" w:cstheme="majorBidi"/>
          <w:sz w:val="22"/>
          <w:szCs w:val="22"/>
        </w:rPr>
        <w:t xml:space="preserve">.  </w:t>
      </w:r>
      <w:r w:rsidR="00FB7E26" w:rsidRPr="00443689">
        <w:rPr>
          <w:rFonts w:asciiTheme="majorBidi" w:hAnsiTheme="majorBidi" w:cstheme="majorBidi"/>
          <w:sz w:val="22"/>
          <w:szCs w:val="22"/>
        </w:rPr>
        <w:t xml:space="preserve">(Won ACRM Brain Injury Special Interest Group Early Career Poster Award). </w:t>
      </w:r>
    </w:p>
    <w:p w14:paraId="39D633E8" w14:textId="1D3BBD7C" w:rsidR="00067BDB" w:rsidRPr="00443689" w:rsidRDefault="00C01742" w:rsidP="00215CAC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Wang, Y., Krueger, G., West, J.D., </w:t>
      </w:r>
      <w:r w:rsidRPr="00443689">
        <w:rPr>
          <w:rFonts w:asciiTheme="majorBidi" w:hAnsiTheme="majorBidi" w:cstheme="majorBidi"/>
          <w:b/>
          <w:color w:val="000000"/>
          <w:sz w:val="22"/>
          <w:szCs w:val="22"/>
          <w:shd w:val="clear" w:color="auto" w:fill="FFFFFF"/>
        </w:rPr>
        <w:t>Neumann, D.,</w:t>
      </w:r>
      <w:r w:rsidRPr="00443689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 McDonald B.C., </w:t>
      </w:r>
      <w:proofErr w:type="spellStart"/>
      <w:r w:rsidRPr="00443689">
        <w:rPr>
          <w:rFonts w:asciiTheme="majorBidi" w:hAnsiTheme="majorBidi" w:cstheme="majorBidi"/>
          <w:bCs/>
          <w:color w:val="000000"/>
          <w:sz w:val="22"/>
          <w:szCs w:val="22"/>
          <w:shd w:val="clear" w:color="auto" w:fill="FFFFFF"/>
        </w:rPr>
        <w:t>Keiski</w:t>
      </w:r>
      <w:proofErr w:type="spellEnd"/>
      <w:r w:rsidRPr="00443689">
        <w:rPr>
          <w:rFonts w:asciiTheme="majorBidi" w:hAnsiTheme="majorBidi" w:cstheme="majorBidi"/>
          <w:bCs/>
          <w:color w:val="000000"/>
          <w:sz w:val="22"/>
          <w:szCs w:val="22"/>
          <w:shd w:val="clear" w:color="auto" w:fill="FFFFFF"/>
        </w:rPr>
        <w:t>, M.A.</w:t>
      </w:r>
      <w:r w:rsidRPr="00443689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, Smith, D.J., </w:t>
      </w:r>
      <w:proofErr w:type="spellStart"/>
      <w:r w:rsidRPr="00443689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Saykin</w:t>
      </w:r>
      <w:proofErr w:type="spellEnd"/>
      <w:r w:rsidRPr="00443689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, A.J. (2014). Automatic segmentation to assess atrophy in chronic moderate and severe traumatic brain injury. Poster presented at Organization of Human Brain Mapping in June 2014 in Hamburg, Germany.</w:t>
      </w:r>
      <w:r w:rsidR="00DE2455" w:rsidRPr="00443689">
        <w:rPr>
          <w:rFonts w:asciiTheme="majorBidi" w:hAnsiTheme="majorBidi" w:cstheme="majorBidi"/>
          <w:sz w:val="22"/>
          <w:szCs w:val="22"/>
        </w:rPr>
        <w:t xml:space="preserve"> </w:t>
      </w:r>
    </w:p>
    <w:p w14:paraId="6992165B" w14:textId="77777777" w:rsidR="00DE2455" w:rsidRPr="00443689" w:rsidRDefault="00067BDB" w:rsidP="00215CAC">
      <w:pPr>
        <w:pStyle w:val="ListParagraph"/>
        <w:numPr>
          <w:ilvl w:val="0"/>
          <w:numId w:val="8"/>
        </w:numPr>
        <w:contextualSpacing/>
        <w:rPr>
          <w:rFonts w:asciiTheme="majorBidi" w:hAnsiTheme="majorBidi" w:cstheme="majorBidi"/>
          <w:bCs/>
          <w:color w:val="000000"/>
          <w:sz w:val="22"/>
          <w:szCs w:val="22"/>
        </w:rPr>
      </w:pPr>
      <w:r w:rsidRPr="00443689">
        <w:rPr>
          <w:rFonts w:asciiTheme="majorBidi" w:hAnsiTheme="majorBidi" w:cstheme="majorBidi"/>
          <w:b/>
          <w:color w:val="222222"/>
          <w:sz w:val="22"/>
          <w:szCs w:val="22"/>
          <w:shd w:val="clear" w:color="auto" w:fill="FFFFFF"/>
        </w:rPr>
        <w:t>Neumann, D.,</w:t>
      </w:r>
      <w:r w:rsidRPr="00443689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 xml:space="preserve"> Zupan, B., Babbage, D., &amp; Willer, B. (</w:t>
      </w:r>
      <w:proofErr w:type="gramStart"/>
      <w:r w:rsidRPr="00443689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>October,</w:t>
      </w:r>
      <w:proofErr w:type="gramEnd"/>
      <w:r w:rsidRPr="00443689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 xml:space="preserve"> 2014)</w:t>
      </w:r>
      <w:r w:rsidRPr="00443689">
        <w:rPr>
          <w:rFonts w:asciiTheme="majorBidi" w:hAnsiTheme="majorBidi" w:cstheme="majorBidi"/>
          <w:sz w:val="22"/>
          <w:szCs w:val="22"/>
        </w:rPr>
        <w:t xml:space="preserve"> </w:t>
      </w:r>
      <w:r w:rsidRPr="00443689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>Socio-emotional Factors Associated with Relationship Stress after TBI.</w:t>
      </w:r>
      <w:r w:rsidRPr="00443689">
        <w:rPr>
          <w:rFonts w:asciiTheme="majorBidi" w:hAnsiTheme="majorBidi" w:cstheme="majorBidi"/>
          <w:sz w:val="22"/>
          <w:szCs w:val="22"/>
        </w:rPr>
        <w:t>91</w:t>
      </w:r>
      <w:r w:rsidRPr="00443689">
        <w:rPr>
          <w:rFonts w:asciiTheme="majorBidi" w:hAnsiTheme="majorBidi" w:cstheme="majorBidi"/>
          <w:sz w:val="22"/>
          <w:szCs w:val="22"/>
          <w:vertAlign w:val="superscript"/>
        </w:rPr>
        <w:t>st</w:t>
      </w:r>
      <w:r w:rsidRPr="00443689">
        <w:rPr>
          <w:rFonts w:asciiTheme="majorBidi" w:hAnsiTheme="majorBidi" w:cstheme="majorBidi"/>
          <w:sz w:val="22"/>
          <w:szCs w:val="22"/>
        </w:rPr>
        <w:t xml:space="preserve"> ACRM Annual Conference, Progress in Rehabilitation Research, 12-16, October 2014, Toronto, Ontario.    </w:t>
      </w:r>
      <w:r w:rsidRPr="00443689">
        <w:rPr>
          <w:rFonts w:asciiTheme="majorBidi" w:hAnsiTheme="majorBidi" w:cstheme="majorBidi"/>
          <w:bCs/>
          <w:color w:val="000000"/>
          <w:sz w:val="22"/>
          <w:szCs w:val="22"/>
        </w:rPr>
        <w:t xml:space="preserve"> </w:t>
      </w:r>
      <w:r w:rsidR="00DE2455" w:rsidRPr="00443689">
        <w:rPr>
          <w:rFonts w:asciiTheme="majorBidi" w:hAnsiTheme="majorBidi" w:cstheme="majorBidi"/>
          <w:sz w:val="22"/>
          <w:szCs w:val="22"/>
        </w:rPr>
        <w:t xml:space="preserve"> </w:t>
      </w:r>
      <w:r w:rsidR="00DE2455" w:rsidRPr="00443689">
        <w:rPr>
          <w:rFonts w:asciiTheme="majorBidi" w:hAnsiTheme="majorBidi" w:cstheme="majorBidi"/>
          <w:bCs/>
          <w:color w:val="000000"/>
          <w:sz w:val="22"/>
          <w:szCs w:val="22"/>
        </w:rPr>
        <w:t xml:space="preserve"> </w:t>
      </w:r>
    </w:p>
    <w:p w14:paraId="2A412380" w14:textId="66766337" w:rsidR="00544D81" w:rsidRPr="00443689" w:rsidRDefault="00544D81" w:rsidP="00215CAC">
      <w:pPr>
        <w:pStyle w:val="ListParagraph"/>
        <w:numPr>
          <w:ilvl w:val="0"/>
          <w:numId w:val="8"/>
        </w:numPr>
        <w:contextualSpacing/>
        <w:rPr>
          <w:rFonts w:asciiTheme="majorBidi" w:hAnsiTheme="majorBidi" w:cstheme="majorBidi"/>
          <w:bCs/>
          <w:color w:val="000000"/>
          <w:sz w:val="22"/>
          <w:szCs w:val="22"/>
        </w:rPr>
      </w:pPr>
      <w:r w:rsidRPr="00443689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  <w:lang w:val="de-DE"/>
        </w:rPr>
        <w:t>Kline, J.</w:t>
      </w:r>
      <w:r w:rsidRPr="00443689">
        <w:rPr>
          <w:rFonts w:asciiTheme="majorBidi" w:hAnsiTheme="majorBidi" w:cstheme="majorBidi"/>
          <w:bCs/>
          <w:color w:val="000000"/>
          <w:sz w:val="22"/>
          <w:szCs w:val="22"/>
          <w:lang w:val="de-DE"/>
        </w:rPr>
        <w:t xml:space="preserve"> A. and </w:t>
      </w:r>
      <w:r w:rsidRPr="00443689">
        <w:rPr>
          <w:rFonts w:asciiTheme="majorBidi" w:hAnsiTheme="majorBidi" w:cstheme="majorBidi"/>
          <w:b/>
          <w:bCs/>
          <w:color w:val="000000"/>
          <w:sz w:val="22"/>
          <w:szCs w:val="22"/>
          <w:lang w:val="de-DE"/>
        </w:rPr>
        <w:t>Neumann, D</w:t>
      </w:r>
      <w:r w:rsidRPr="00443689">
        <w:rPr>
          <w:rFonts w:asciiTheme="majorBidi" w:hAnsiTheme="majorBidi" w:cstheme="majorBidi"/>
          <w:bCs/>
          <w:color w:val="000000"/>
          <w:sz w:val="22"/>
          <w:szCs w:val="22"/>
          <w:lang w:val="de-DE"/>
        </w:rPr>
        <w:t xml:space="preserve">.  </w:t>
      </w:r>
      <w:r w:rsidRPr="00443689">
        <w:rPr>
          <w:rFonts w:asciiTheme="majorBidi" w:hAnsiTheme="majorBidi" w:cstheme="majorBidi"/>
          <w:bCs/>
          <w:color w:val="000000"/>
          <w:sz w:val="22"/>
          <w:szCs w:val="22"/>
        </w:rPr>
        <w:t xml:space="preserve">(June 2015) Relationship of patient affect to clinician-derived pretest probability assessment for pulmonary embolism.  2015 International Society on Thrombosis June 12-25, Toronto, Ontario.  </w:t>
      </w:r>
    </w:p>
    <w:p w14:paraId="213BD0D9" w14:textId="45427F30" w:rsidR="004B4B55" w:rsidRPr="00443689" w:rsidRDefault="004B4B55" w:rsidP="00215CAC">
      <w:pPr>
        <w:pStyle w:val="ListParagraph"/>
        <w:numPr>
          <w:ilvl w:val="0"/>
          <w:numId w:val="8"/>
        </w:numPr>
        <w:contextualSpacing/>
        <w:rPr>
          <w:rFonts w:asciiTheme="majorBidi" w:hAnsiTheme="majorBidi" w:cstheme="majorBidi"/>
          <w:bCs/>
          <w:color w:val="000000"/>
          <w:sz w:val="22"/>
          <w:szCs w:val="22"/>
        </w:rPr>
      </w:pPr>
      <w:r w:rsidRPr="00443689">
        <w:rPr>
          <w:rFonts w:asciiTheme="majorBidi" w:hAnsiTheme="majorBidi" w:cstheme="majorBidi"/>
          <w:b/>
          <w:bCs/>
          <w:color w:val="000000"/>
          <w:sz w:val="22"/>
          <w:szCs w:val="22"/>
        </w:rPr>
        <w:t>Neumann, D.,</w:t>
      </w:r>
      <w:r w:rsidRPr="00443689">
        <w:rPr>
          <w:rFonts w:asciiTheme="majorBidi" w:hAnsiTheme="majorBidi" w:cstheme="majorBidi"/>
          <w:bCs/>
          <w:color w:val="000000"/>
          <w:sz w:val="22"/>
          <w:szCs w:val="22"/>
        </w:rPr>
        <w:t xml:space="preserve"> Feldman, P., </w:t>
      </w:r>
      <w:proofErr w:type="spellStart"/>
      <w:r w:rsidRPr="00443689">
        <w:rPr>
          <w:rFonts w:asciiTheme="majorBidi" w:hAnsiTheme="majorBidi" w:cstheme="majorBidi"/>
          <w:bCs/>
          <w:color w:val="000000"/>
          <w:sz w:val="22"/>
          <w:szCs w:val="22"/>
        </w:rPr>
        <w:t>Malec</w:t>
      </w:r>
      <w:proofErr w:type="spellEnd"/>
      <w:r w:rsidRPr="00443689">
        <w:rPr>
          <w:rFonts w:asciiTheme="majorBidi" w:hAnsiTheme="majorBidi" w:cstheme="majorBidi"/>
          <w:bCs/>
          <w:color w:val="000000"/>
          <w:sz w:val="22"/>
          <w:szCs w:val="22"/>
        </w:rPr>
        <w:t xml:space="preserve">, J., Hammond, F., and </w:t>
      </w:r>
      <w:proofErr w:type="spellStart"/>
      <w:r w:rsidRPr="00443689">
        <w:rPr>
          <w:rFonts w:asciiTheme="majorBidi" w:hAnsiTheme="majorBidi" w:cstheme="majorBidi"/>
          <w:bCs/>
          <w:color w:val="000000"/>
          <w:sz w:val="22"/>
          <w:szCs w:val="22"/>
        </w:rPr>
        <w:t>Trebley</w:t>
      </w:r>
      <w:proofErr w:type="spellEnd"/>
      <w:r w:rsidRPr="00443689">
        <w:rPr>
          <w:rFonts w:asciiTheme="majorBidi" w:hAnsiTheme="majorBidi" w:cstheme="majorBidi"/>
          <w:bCs/>
          <w:color w:val="000000"/>
          <w:sz w:val="22"/>
          <w:szCs w:val="22"/>
        </w:rPr>
        <w:t>, J. (</w:t>
      </w:r>
      <w:r w:rsidR="00E71E63" w:rsidRPr="00443689">
        <w:rPr>
          <w:rFonts w:asciiTheme="majorBidi" w:hAnsiTheme="majorBidi" w:cstheme="majorBidi"/>
          <w:bCs/>
          <w:color w:val="000000"/>
          <w:sz w:val="22"/>
          <w:szCs w:val="22"/>
        </w:rPr>
        <w:t>Aug 2015</w:t>
      </w:r>
      <w:r w:rsidRPr="00443689">
        <w:rPr>
          <w:rFonts w:asciiTheme="majorBidi" w:hAnsiTheme="majorBidi" w:cstheme="majorBidi"/>
          <w:bCs/>
          <w:color w:val="000000"/>
          <w:sz w:val="22"/>
          <w:szCs w:val="22"/>
        </w:rPr>
        <w:t xml:space="preserve">). Emotion dysregulation after traumatic brain injury: understanding the role of alexithymia and the potential </w:t>
      </w:r>
      <w:r w:rsidR="00B3064A" w:rsidRPr="00443689">
        <w:rPr>
          <w:rFonts w:asciiTheme="majorBidi" w:hAnsiTheme="majorBidi" w:cstheme="majorBidi"/>
          <w:bCs/>
          <w:color w:val="000000"/>
          <w:sz w:val="22"/>
          <w:szCs w:val="22"/>
        </w:rPr>
        <w:t xml:space="preserve">of a novel training program. Military Health System Research Symposium (MHRS) August 17-20, 2015; </w:t>
      </w:r>
      <w:r w:rsidR="00E71E63" w:rsidRPr="00443689">
        <w:rPr>
          <w:rFonts w:asciiTheme="majorBidi" w:hAnsiTheme="majorBidi" w:cstheme="majorBidi"/>
          <w:bCs/>
          <w:color w:val="000000"/>
          <w:sz w:val="22"/>
          <w:szCs w:val="22"/>
        </w:rPr>
        <w:t>Fort Lauderdale, Florida</w:t>
      </w:r>
      <w:r w:rsidR="00FB7E26" w:rsidRPr="00443689">
        <w:rPr>
          <w:rFonts w:asciiTheme="majorBidi" w:hAnsiTheme="majorBidi" w:cstheme="majorBidi"/>
          <w:bCs/>
          <w:color w:val="000000"/>
          <w:sz w:val="22"/>
          <w:szCs w:val="22"/>
        </w:rPr>
        <w:t>.</w:t>
      </w:r>
    </w:p>
    <w:p w14:paraId="433E9169" w14:textId="724AC203" w:rsidR="00617B9C" w:rsidRPr="00443689" w:rsidRDefault="00B3064A" w:rsidP="00215CAC">
      <w:pPr>
        <w:pStyle w:val="ListParagraph"/>
        <w:numPr>
          <w:ilvl w:val="0"/>
          <w:numId w:val="8"/>
        </w:numPr>
        <w:contextualSpacing/>
        <w:rPr>
          <w:rFonts w:asciiTheme="majorBidi" w:hAnsiTheme="majorBidi" w:cstheme="majorBidi"/>
          <w:bCs/>
          <w:color w:val="000000"/>
          <w:sz w:val="22"/>
          <w:szCs w:val="22"/>
        </w:rPr>
      </w:pPr>
      <w:r w:rsidRPr="00443689">
        <w:rPr>
          <w:rFonts w:asciiTheme="majorBidi" w:hAnsiTheme="majorBidi" w:cstheme="majorBidi"/>
          <w:b/>
          <w:bCs/>
          <w:color w:val="000000"/>
          <w:sz w:val="22"/>
          <w:szCs w:val="22"/>
        </w:rPr>
        <w:t>Neumann, D.</w:t>
      </w:r>
      <w:r w:rsidRPr="00443689">
        <w:rPr>
          <w:rFonts w:asciiTheme="majorBidi" w:hAnsiTheme="majorBidi" w:cstheme="majorBidi"/>
          <w:bCs/>
          <w:color w:val="000000"/>
          <w:sz w:val="22"/>
          <w:szCs w:val="22"/>
        </w:rPr>
        <w:t xml:space="preserve"> </w:t>
      </w:r>
      <w:proofErr w:type="spellStart"/>
      <w:r w:rsidRPr="00443689">
        <w:rPr>
          <w:rFonts w:asciiTheme="majorBidi" w:hAnsiTheme="majorBidi" w:cstheme="majorBidi"/>
          <w:bCs/>
          <w:color w:val="000000"/>
          <w:sz w:val="22"/>
          <w:szCs w:val="22"/>
        </w:rPr>
        <w:t>Malec</w:t>
      </w:r>
      <w:proofErr w:type="spellEnd"/>
      <w:r w:rsidRPr="00443689">
        <w:rPr>
          <w:rFonts w:asciiTheme="majorBidi" w:hAnsiTheme="majorBidi" w:cstheme="majorBidi"/>
          <w:bCs/>
          <w:color w:val="000000"/>
          <w:sz w:val="22"/>
          <w:szCs w:val="22"/>
        </w:rPr>
        <w:t>, J., and Hammond, F. (</w:t>
      </w:r>
      <w:r w:rsidR="00E71E63" w:rsidRPr="00443689">
        <w:rPr>
          <w:rFonts w:asciiTheme="majorBidi" w:hAnsiTheme="majorBidi" w:cstheme="majorBidi"/>
          <w:bCs/>
          <w:color w:val="000000"/>
          <w:sz w:val="22"/>
          <w:szCs w:val="22"/>
        </w:rPr>
        <w:t>Aug 2015</w:t>
      </w:r>
      <w:r w:rsidRPr="00443689">
        <w:rPr>
          <w:rFonts w:asciiTheme="majorBidi" w:hAnsiTheme="majorBidi" w:cstheme="majorBidi"/>
          <w:bCs/>
          <w:color w:val="000000"/>
          <w:sz w:val="22"/>
          <w:szCs w:val="22"/>
        </w:rPr>
        <w:t xml:space="preserve">). Bias to perceive benign situations as intentionally hostile may contribute to anger disorder after traumatic brain injury: implications for proactive assessment and training in civilian and military populations. </w:t>
      </w:r>
      <w:r w:rsidR="00617B9C" w:rsidRPr="00443689">
        <w:rPr>
          <w:rFonts w:asciiTheme="majorBidi" w:hAnsiTheme="majorBidi" w:cstheme="majorBidi"/>
          <w:bCs/>
          <w:color w:val="000000"/>
          <w:sz w:val="22"/>
          <w:szCs w:val="22"/>
        </w:rPr>
        <w:t xml:space="preserve">Military Health System Research Symposium (MHRS) August 17-20, 2015; </w:t>
      </w:r>
      <w:r w:rsidR="00E71E63" w:rsidRPr="00443689">
        <w:rPr>
          <w:rFonts w:asciiTheme="majorBidi" w:hAnsiTheme="majorBidi" w:cstheme="majorBidi"/>
          <w:bCs/>
          <w:color w:val="000000"/>
          <w:sz w:val="22"/>
          <w:szCs w:val="22"/>
        </w:rPr>
        <w:t>Fort Lauderdale, Florida</w:t>
      </w:r>
      <w:r w:rsidR="00617B9C" w:rsidRPr="00443689">
        <w:rPr>
          <w:rFonts w:asciiTheme="majorBidi" w:hAnsiTheme="majorBidi" w:cstheme="majorBidi"/>
          <w:bCs/>
          <w:color w:val="000000"/>
          <w:sz w:val="22"/>
          <w:szCs w:val="22"/>
        </w:rPr>
        <w:t xml:space="preserve">. </w:t>
      </w:r>
    </w:p>
    <w:p w14:paraId="4DAA8DAA" w14:textId="2A19EC26" w:rsidR="00E71E63" w:rsidRPr="00443689" w:rsidRDefault="00E71E63" w:rsidP="00215CAC">
      <w:pPr>
        <w:pStyle w:val="ListParagraph"/>
        <w:numPr>
          <w:ilvl w:val="0"/>
          <w:numId w:val="8"/>
        </w:numPr>
        <w:contextualSpacing/>
        <w:rPr>
          <w:rFonts w:asciiTheme="majorBidi" w:hAnsiTheme="majorBidi" w:cstheme="majorBidi"/>
          <w:bCs/>
          <w:color w:val="000000"/>
          <w:sz w:val="22"/>
          <w:szCs w:val="22"/>
        </w:rPr>
      </w:pPr>
      <w:r w:rsidRPr="00443689">
        <w:rPr>
          <w:rFonts w:asciiTheme="majorBidi" w:hAnsiTheme="majorBidi" w:cstheme="majorBidi"/>
          <w:b/>
          <w:bCs/>
          <w:color w:val="000000"/>
          <w:sz w:val="22"/>
          <w:szCs w:val="22"/>
        </w:rPr>
        <w:t>Neumann, D.,</w:t>
      </w:r>
      <w:r w:rsidRPr="00443689">
        <w:rPr>
          <w:rFonts w:asciiTheme="majorBidi" w:hAnsiTheme="majorBidi" w:cstheme="majorBidi"/>
          <w:bCs/>
          <w:color w:val="000000"/>
          <w:sz w:val="22"/>
          <w:szCs w:val="22"/>
        </w:rPr>
        <w:t xml:space="preserve"> Feldman, P., </w:t>
      </w:r>
      <w:proofErr w:type="spellStart"/>
      <w:r w:rsidRPr="00443689">
        <w:rPr>
          <w:rFonts w:asciiTheme="majorBidi" w:hAnsiTheme="majorBidi" w:cstheme="majorBidi"/>
          <w:bCs/>
          <w:color w:val="000000"/>
          <w:sz w:val="22"/>
          <w:szCs w:val="22"/>
        </w:rPr>
        <w:t>Malec</w:t>
      </w:r>
      <w:proofErr w:type="spellEnd"/>
      <w:r w:rsidRPr="00443689">
        <w:rPr>
          <w:rFonts w:asciiTheme="majorBidi" w:hAnsiTheme="majorBidi" w:cstheme="majorBidi"/>
          <w:bCs/>
          <w:color w:val="000000"/>
          <w:sz w:val="22"/>
          <w:szCs w:val="22"/>
        </w:rPr>
        <w:t xml:space="preserve">, J., Hammond, F., and </w:t>
      </w:r>
      <w:proofErr w:type="spellStart"/>
      <w:r w:rsidRPr="00443689">
        <w:rPr>
          <w:rFonts w:asciiTheme="majorBidi" w:hAnsiTheme="majorBidi" w:cstheme="majorBidi"/>
          <w:bCs/>
          <w:color w:val="000000"/>
          <w:sz w:val="22"/>
          <w:szCs w:val="22"/>
        </w:rPr>
        <w:t>Trebley</w:t>
      </w:r>
      <w:proofErr w:type="spellEnd"/>
      <w:r w:rsidRPr="00443689">
        <w:rPr>
          <w:rFonts w:asciiTheme="majorBidi" w:hAnsiTheme="majorBidi" w:cstheme="majorBidi"/>
          <w:bCs/>
          <w:color w:val="000000"/>
          <w:sz w:val="22"/>
          <w:szCs w:val="22"/>
        </w:rPr>
        <w:t xml:space="preserve">, J. (Aug 2015). Emotion dysregulation after traumatic brain injury: understanding the role of alexithymia and the potential of a novel training program. </w:t>
      </w:r>
      <w:r w:rsidRPr="00443689">
        <w:rPr>
          <w:rFonts w:asciiTheme="majorBidi" w:hAnsiTheme="majorBidi" w:cstheme="majorBidi"/>
          <w:sz w:val="22"/>
          <w:szCs w:val="22"/>
        </w:rPr>
        <w:t xml:space="preserve">VA Traumatic Brain Injury State-of-the-Art Research Summit </w:t>
      </w:r>
      <w:r w:rsidRPr="00443689">
        <w:rPr>
          <w:rFonts w:asciiTheme="majorBidi" w:hAnsiTheme="majorBidi" w:cstheme="majorBidi"/>
          <w:bCs/>
          <w:color w:val="000000"/>
          <w:sz w:val="22"/>
          <w:szCs w:val="22"/>
        </w:rPr>
        <w:t xml:space="preserve">August 24-25, 2015; Washington D.C. </w:t>
      </w:r>
    </w:p>
    <w:p w14:paraId="230984CE" w14:textId="338AF7B6" w:rsidR="00E71E63" w:rsidRPr="00443689" w:rsidRDefault="00E71E63" w:rsidP="00215CAC">
      <w:pPr>
        <w:pStyle w:val="ListParagraph"/>
        <w:numPr>
          <w:ilvl w:val="0"/>
          <w:numId w:val="8"/>
        </w:numPr>
        <w:contextualSpacing/>
        <w:rPr>
          <w:rFonts w:asciiTheme="majorBidi" w:hAnsiTheme="majorBidi" w:cstheme="majorBidi"/>
          <w:bCs/>
          <w:color w:val="000000"/>
          <w:sz w:val="22"/>
          <w:szCs w:val="22"/>
        </w:rPr>
      </w:pPr>
      <w:r w:rsidRPr="00443689">
        <w:rPr>
          <w:rFonts w:asciiTheme="majorBidi" w:hAnsiTheme="majorBidi" w:cstheme="majorBidi"/>
          <w:b/>
          <w:bCs/>
          <w:color w:val="000000"/>
          <w:sz w:val="22"/>
          <w:szCs w:val="22"/>
        </w:rPr>
        <w:t>Neumann, D.</w:t>
      </w:r>
      <w:r w:rsidRPr="00443689">
        <w:rPr>
          <w:rFonts w:asciiTheme="majorBidi" w:hAnsiTheme="majorBidi" w:cstheme="majorBidi"/>
          <w:bCs/>
          <w:color w:val="000000"/>
          <w:sz w:val="22"/>
          <w:szCs w:val="22"/>
        </w:rPr>
        <w:t xml:space="preserve"> </w:t>
      </w:r>
      <w:proofErr w:type="spellStart"/>
      <w:r w:rsidRPr="00443689">
        <w:rPr>
          <w:rFonts w:asciiTheme="majorBidi" w:hAnsiTheme="majorBidi" w:cstheme="majorBidi"/>
          <w:bCs/>
          <w:color w:val="000000"/>
          <w:sz w:val="22"/>
          <w:szCs w:val="22"/>
        </w:rPr>
        <w:t>Malec</w:t>
      </w:r>
      <w:proofErr w:type="spellEnd"/>
      <w:r w:rsidRPr="00443689">
        <w:rPr>
          <w:rFonts w:asciiTheme="majorBidi" w:hAnsiTheme="majorBidi" w:cstheme="majorBidi"/>
          <w:bCs/>
          <w:color w:val="000000"/>
          <w:sz w:val="22"/>
          <w:szCs w:val="22"/>
        </w:rPr>
        <w:t>, J., and Hammond, F. (</w:t>
      </w:r>
      <w:r w:rsidR="008475E0" w:rsidRPr="00443689">
        <w:rPr>
          <w:rFonts w:asciiTheme="majorBidi" w:hAnsiTheme="majorBidi" w:cstheme="majorBidi"/>
          <w:bCs/>
          <w:color w:val="000000"/>
          <w:sz w:val="22"/>
          <w:szCs w:val="22"/>
        </w:rPr>
        <w:t>Aug 2015</w:t>
      </w:r>
      <w:r w:rsidRPr="00443689">
        <w:rPr>
          <w:rFonts w:asciiTheme="majorBidi" w:hAnsiTheme="majorBidi" w:cstheme="majorBidi"/>
          <w:bCs/>
          <w:color w:val="000000"/>
          <w:sz w:val="22"/>
          <w:szCs w:val="22"/>
        </w:rPr>
        <w:t xml:space="preserve">). Bias to perceive benign situations as intentionally hostile may contribute to anger disorder after traumatic brain injury: implications for proactive assessment and training in civilian and military populations. </w:t>
      </w:r>
      <w:r w:rsidR="008475E0" w:rsidRPr="00443689">
        <w:rPr>
          <w:rFonts w:asciiTheme="majorBidi" w:hAnsiTheme="majorBidi" w:cstheme="majorBidi"/>
          <w:sz w:val="22"/>
          <w:szCs w:val="22"/>
        </w:rPr>
        <w:t xml:space="preserve">VA Traumatic Brain Injury State-of-the-Art Research Summit </w:t>
      </w:r>
      <w:r w:rsidR="008475E0" w:rsidRPr="00443689">
        <w:rPr>
          <w:rFonts w:asciiTheme="majorBidi" w:hAnsiTheme="majorBidi" w:cstheme="majorBidi"/>
          <w:bCs/>
          <w:color w:val="000000"/>
          <w:sz w:val="22"/>
          <w:szCs w:val="22"/>
        </w:rPr>
        <w:t>August 24-25, 2015; Washington D.C.</w:t>
      </w:r>
    </w:p>
    <w:p w14:paraId="4F45348A" w14:textId="2C7C7947" w:rsidR="00D23E51" w:rsidRPr="00CE1831" w:rsidRDefault="00D23E51" w:rsidP="00215CAC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hAnsiTheme="majorBidi" w:cstheme="majorBidi"/>
          <w:b/>
          <w:bCs/>
          <w:color w:val="000000"/>
          <w:sz w:val="22"/>
          <w:szCs w:val="22"/>
        </w:rPr>
        <w:lastRenderedPageBreak/>
        <w:t>Neumann, D.</w:t>
      </w:r>
      <w:r w:rsidRPr="00443689">
        <w:rPr>
          <w:rFonts w:asciiTheme="majorBidi" w:hAnsiTheme="majorBidi" w:cstheme="majorBidi"/>
          <w:bCs/>
          <w:color w:val="000000"/>
          <w:sz w:val="22"/>
          <w:szCs w:val="22"/>
        </w:rPr>
        <w:t xml:space="preserve"> </w:t>
      </w:r>
      <w:proofErr w:type="spellStart"/>
      <w:r w:rsidRPr="00443689">
        <w:rPr>
          <w:rFonts w:asciiTheme="majorBidi" w:hAnsiTheme="majorBidi" w:cstheme="majorBidi"/>
          <w:bCs/>
          <w:color w:val="000000"/>
          <w:sz w:val="22"/>
          <w:szCs w:val="22"/>
        </w:rPr>
        <w:t>Malec</w:t>
      </w:r>
      <w:proofErr w:type="spellEnd"/>
      <w:r w:rsidRPr="00443689">
        <w:rPr>
          <w:rFonts w:asciiTheme="majorBidi" w:hAnsiTheme="majorBidi" w:cstheme="majorBidi"/>
          <w:bCs/>
          <w:color w:val="000000"/>
          <w:sz w:val="22"/>
          <w:szCs w:val="22"/>
        </w:rPr>
        <w:t xml:space="preserve">, J., and Hammond, F. </w:t>
      </w:r>
      <w:r w:rsidR="00EB1836" w:rsidRPr="00443689">
        <w:rPr>
          <w:rFonts w:asciiTheme="majorBidi" w:hAnsiTheme="majorBidi" w:cstheme="majorBidi"/>
          <w:bCs/>
          <w:color w:val="000000"/>
          <w:sz w:val="22"/>
          <w:szCs w:val="22"/>
        </w:rPr>
        <w:t>(May 2016</w:t>
      </w:r>
      <w:r w:rsidRPr="00443689">
        <w:rPr>
          <w:rFonts w:asciiTheme="majorBidi" w:hAnsiTheme="majorBidi" w:cstheme="majorBidi"/>
          <w:bCs/>
          <w:color w:val="000000"/>
          <w:sz w:val="22"/>
          <w:szCs w:val="22"/>
        </w:rPr>
        <w:t xml:space="preserve">). The influence of alexithymia, </w:t>
      </w:r>
      <w:proofErr w:type="gramStart"/>
      <w:r w:rsidRPr="00443689">
        <w:rPr>
          <w:rFonts w:asciiTheme="majorBidi" w:hAnsiTheme="majorBidi" w:cstheme="majorBidi"/>
          <w:bCs/>
          <w:color w:val="000000"/>
          <w:sz w:val="22"/>
          <w:szCs w:val="22"/>
        </w:rPr>
        <w:t>depression</w:t>
      </w:r>
      <w:proofErr w:type="gramEnd"/>
      <w:r w:rsidRPr="00443689">
        <w:rPr>
          <w:rFonts w:asciiTheme="majorBidi" w:hAnsiTheme="majorBidi" w:cstheme="majorBidi"/>
          <w:bCs/>
          <w:color w:val="000000"/>
          <w:sz w:val="22"/>
          <w:szCs w:val="22"/>
        </w:rPr>
        <w:t xml:space="preserve"> </w:t>
      </w:r>
      <w:r w:rsidRPr="00CE1831">
        <w:rPr>
          <w:rFonts w:asciiTheme="majorBidi" w:hAnsiTheme="majorBidi" w:cstheme="majorBidi"/>
          <w:bCs/>
          <w:color w:val="000000"/>
          <w:sz w:val="22"/>
          <w:szCs w:val="22"/>
        </w:rPr>
        <w:t>and anxiety on aggression after brain injury</w:t>
      </w:r>
      <w:r w:rsidRPr="00CE1831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. </w:t>
      </w:r>
      <w:r w:rsidRPr="00CE1831">
        <w:rPr>
          <w:rFonts w:asciiTheme="majorBidi" w:hAnsiTheme="majorBidi" w:cstheme="majorBidi"/>
          <w:bCs/>
          <w:color w:val="222222"/>
          <w:sz w:val="22"/>
          <w:szCs w:val="22"/>
          <w:shd w:val="clear" w:color="auto" w:fill="FFFFFF"/>
        </w:rPr>
        <w:t>9</w:t>
      </w:r>
      <w:r w:rsidRPr="00CE1831">
        <w:rPr>
          <w:rFonts w:asciiTheme="majorBidi" w:hAnsiTheme="majorBidi" w:cstheme="majorBidi"/>
          <w:bCs/>
          <w:color w:val="222222"/>
          <w:sz w:val="22"/>
          <w:szCs w:val="22"/>
          <w:shd w:val="clear" w:color="auto" w:fill="FFFFFF"/>
          <w:vertAlign w:val="superscript"/>
        </w:rPr>
        <w:t>th</w:t>
      </w:r>
      <w:r w:rsidRPr="00CE1831">
        <w:rPr>
          <w:rFonts w:asciiTheme="majorBidi" w:hAnsiTheme="majorBidi" w:cstheme="majorBidi"/>
          <w:bCs/>
          <w:color w:val="222222"/>
          <w:sz w:val="22"/>
          <w:szCs w:val="22"/>
          <w:shd w:val="clear" w:color="auto" w:fill="FFFFFF"/>
        </w:rPr>
        <w:t> World Congress for Neurorehabilitation (WCNR 2016) </w:t>
      </w:r>
      <w:r w:rsidRPr="00CE1831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>Philadelphia, USA- May 10-13,2016.</w:t>
      </w:r>
    </w:p>
    <w:p w14:paraId="114C3F52" w14:textId="5350822C" w:rsidR="00D23E51" w:rsidRPr="00CE1831" w:rsidRDefault="00D23E51" w:rsidP="00215CAC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</w:pPr>
      <w:r w:rsidRPr="00CE1831">
        <w:rPr>
          <w:rFonts w:asciiTheme="majorBidi" w:hAnsiTheme="majorBidi" w:cstheme="majorBidi"/>
          <w:b/>
          <w:bCs/>
          <w:color w:val="000000"/>
          <w:sz w:val="22"/>
          <w:szCs w:val="22"/>
        </w:rPr>
        <w:t>Neumann, D.</w:t>
      </w:r>
      <w:r w:rsidRPr="00CE1831">
        <w:rPr>
          <w:rFonts w:asciiTheme="majorBidi" w:hAnsiTheme="majorBidi" w:cstheme="majorBidi"/>
          <w:bCs/>
          <w:color w:val="000000"/>
          <w:sz w:val="22"/>
          <w:szCs w:val="22"/>
        </w:rPr>
        <w:t xml:space="preserve"> </w:t>
      </w:r>
      <w:proofErr w:type="spellStart"/>
      <w:r w:rsidRPr="00CE1831">
        <w:rPr>
          <w:rFonts w:asciiTheme="majorBidi" w:hAnsiTheme="majorBidi" w:cstheme="majorBidi"/>
          <w:bCs/>
          <w:color w:val="000000"/>
          <w:sz w:val="22"/>
          <w:szCs w:val="22"/>
        </w:rPr>
        <w:t>Malec</w:t>
      </w:r>
      <w:proofErr w:type="spellEnd"/>
      <w:r w:rsidRPr="00CE1831">
        <w:rPr>
          <w:rFonts w:asciiTheme="majorBidi" w:hAnsiTheme="majorBidi" w:cstheme="majorBidi"/>
          <w:bCs/>
          <w:color w:val="000000"/>
          <w:sz w:val="22"/>
          <w:szCs w:val="22"/>
        </w:rPr>
        <w:t>, J., and Hammond, F. (</w:t>
      </w:r>
      <w:r w:rsidR="00EB1836" w:rsidRPr="00CE1831">
        <w:rPr>
          <w:rFonts w:asciiTheme="majorBidi" w:hAnsiTheme="majorBidi" w:cstheme="majorBidi"/>
          <w:bCs/>
          <w:color w:val="000000"/>
          <w:sz w:val="22"/>
          <w:szCs w:val="22"/>
        </w:rPr>
        <w:t>May 2016</w:t>
      </w:r>
      <w:r w:rsidRPr="00CE1831">
        <w:rPr>
          <w:rFonts w:asciiTheme="majorBidi" w:hAnsiTheme="majorBidi" w:cstheme="majorBidi"/>
          <w:bCs/>
          <w:color w:val="000000"/>
          <w:sz w:val="22"/>
          <w:szCs w:val="22"/>
        </w:rPr>
        <w:t xml:space="preserve">). Enhancing emotional insight after traumatic brain injury: a treatment for alexithymia. </w:t>
      </w:r>
      <w:r w:rsidRPr="00CE1831">
        <w:rPr>
          <w:rFonts w:asciiTheme="majorBidi" w:hAnsiTheme="majorBidi" w:cstheme="majorBidi"/>
          <w:bCs/>
          <w:color w:val="222222"/>
          <w:sz w:val="22"/>
          <w:szCs w:val="22"/>
          <w:shd w:val="clear" w:color="auto" w:fill="FFFFFF"/>
        </w:rPr>
        <w:t>9</w:t>
      </w:r>
      <w:r w:rsidRPr="00CE1831">
        <w:rPr>
          <w:rFonts w:asciiTheme="majorBidi" w:hAnsiTheme="majorBidi" w:cstheme="majorBidi"/>
          <w:bCs/>
          <w:color w:val="222222"/>
          <w:sz w:val="22"/>
          <w:szCs w:val="22"/>
          <w:shd w:val="clear" w:color="auto" w:fill="FFFFFF"/>
          <w:vertAlign w:val="superscript"/>
        </w:rPr>
        <w:t>th</w:t>
      </w:r>
      <w:r w:rsidRPr="00CE1831">
        <w:rPr>
          <w:rFonts w:asciiTheme="majorBidi" w:hAnsiTheme="majorBidi" w:cstheme="majorBidi"/>
          <w:bCs/>
          <w:color w:val="222222"/>
          <w:sz w:val="22"/>
          <w:szCs w:val="22"/>
          <w:shd w:val="clear" w:color="auto" w:fill="FFFFFF"/>
        </w:rPr>
        <w:t> World Congress for Neurorehabilitation (WCNR 2016) </w:t>
      </w:r>
      <w:r w:rsidRPr="00CE1831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>Philadelphia, USA- May 10-13,2016.</w:t>
      </w:r>
    </w:p>
    <w:p w14:paraId="68AF0560" w14:textId="77777777" w:rsidR="00527BD2" w:rsidRPr="00CE1831" w:rsidRDefault="00D23E51" w:rsidP="00215CAC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2"/>
          <w:szCs w:val="22"/>
        </w:rPr>
      </w:pPr>
      <w:r w:rsidRPr="00CE1831">
        <w:rPr>
          <w:rFonts w:asciiTheme="majorBidi" w:hAnsiTheme="majorBidi" w:cstheme="majorBidi"/>
          <w:b/>
          <w:bCs/>
          <w:color w:val="000000"/>
          <w:sz w:val="22"/>
          <w:szCs w:val="22"/>
        </w:rPr>
        <w:t>Neumann, D.</w:t>
      </w:r>
      <w:r w:rsidRPr="00CE1831">
        <w:rPr>
          <w:rFonts w:asciiTheme="majorBidi" w:hAnsiTheme="majorBidi" w:cstheme="majorBidi"/>
          <w:bCs/>
          <w:color w:val="000000"/>
          <w:sz w:val="22"/>
          <w:szCs w:val="22"/>
        </w:rPr>
        <w:t xml:space="preserve"> </w:t>
      </w:r>
      <w:proofErr w:type="spellStart"/>
      <w:r w:rsidRPr="00CE1831">
        <w:rPr>
          <w:rFonts w:asciiTheme="majorBidi" w:hAnsiTheme="majorBidi" w:cstheme="majorBidi"/>
          <w:bCs/>
          <w:color w:val="000000"/>
          <w:sz w:val="22"/>
          <w:szCs w:val="22"/>
        </w:rPr>
        <w:t>Malec</w:t>
      </w:r>
      <w:proofErr w:type="spellEnd"/>
      <w:r w:rsidRPr="00CE1831">
        <w:rPr>
          <w:rFonts w:asciiTheme="majorBidi" w:hAnsiTheme="majorBidi" w:cstheme="majorBidi"/>
          <w:bCs/>
          <w:color w:val="000000"/>
          <w:sz w:val="22"/>
          <w:szCs w:val="22"/>
        </w:rPr>
        <w:t>, J., and Hammond, F. (</w:t>
      </w:r>
      <w:r w:rsidR="00EB1836" w:rsidRPr="00CE1831">
        <w:rPr>
          <w:rFonts w:asciiTheme="majorBidi" w:hAnsiTheme="majorBidi" w:cstheme="majorBidi"/>
          <w:bCs/>
          <w:color w:val="000000"/>
          <w:sz w:val="22"/>
          <w:szCs w:val="22"/>
        </w:rPr>
        <w:t>May 2016</w:t>
      </w:r>
      <w:r w:rsidRPr="00CE1831">
        <w:rPr>
          <w:rFonts w:asciiTheme="majorBidi" w:hAnsiTheme="majorBidi" w:cstheme="majorBidi"/>
          <w:bCs/>
          <w:color w:val="000000"/>
          <w:sz w:val="22"/>
          <w:szCs w:val="22"/>
        </w:rPr>
        <w:t xml:space="preserve">). The relationship between anger and negative attribution bias after brain injury. </w:t>
      </w:r>
      <w:r w:rsidRPr="00CE1831">
        <w:rPr>
          <w:rFonts w:asciiTheme="majorBidi" w:hAnsiTheme="majorBidi" w:cstheme="majorBidi"/>
          <w:bCs/>
          <w:color w:val="222222"/>
          <w:sz w:val="22"/>
          <w:szCs w:val="22"/>
          <w:shd w:val="clear" w:color="auto" w:fill="FFFFFF"/>
        </w:rPr>
        <w:t>9</w:t>
      </w:r>
      <w:r w:rsidRPr="00CE1831">
        <w:rPr>
          <w:rFonts w:asciiTheme="majorBidi" w:hAnsiTheme="majorBidi" w:cstheme="majorBidi"/>
          <w:bCs/>
          <w:color w:val="222222"/>
          <w:sz w:val="22"/>
          <w:szCs w:val="22"/>
          <w:shd w:val="clear" w:color="auto" w:fill="FFFFFF"/>
          <w:vertAlign w:val="superscript"/>
        </w:rPr>
        <w:t>th</w:t>
      </w:r>
      <w:r w:rsidRPr="00CE1831">
        <w:rPr>
          <w:rFonts w:asciiTheme="majorBidi" w:hAnsiTheme="majorBidi" w:cstheme="majorBidi"/>
          <w:bCs/>
          <w:color w:val="222222"/>
          <w:sz w:val="22"/>
          <w:szCs w:val="22"/>
          <w:shd w:val="clear" w:color="auto" w:fill="FFFFFF"/>
        </w:rPr>
        <w:t> World Congress for Neurorehabilitation (WCNR 2016) </w:t>
      </w:r>
      <w:r w:rsidRPr="00CE1831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>Philadelphia, USA- May 10-13,2016.</w:t>
      </w:r>
    </w:p>
    <w:p w14:paraId="400A4E22" w14:textId="1C864EDC" w:rsidR="00527BD2" w:rsidRPr="00CE1831" w:rsidRDefault="00527BD2" w:rsidP="00215CAC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2"/>
          <w:szCs w:val="22"/>
        </w:rPr>
      </w:pPr>
      <w:r w:rsidRPr="00CE1831">
        <w:rPr>
          <w:rFonts w:asciiTheme="majorBidi" w:hAnsiTheme="majorBidi" w:cstheme="majorBidi"/>
          <w:b/>
          <w:bCs/>
          <w:color w:val="000000"/>
          <w:sz w:val="22"/>
          <w:szCs w:val="22"/>
        </w:rPr>
        <w:t>Neumann, D.,</w:t>
      </w:r>
      <w:r w:rsidRPr="00CE1831">
        <w:rPr>
          <w:rFonts w:asciiTheme="majorBidi" w:hAnsiTheme="majorBidi" w:cstheme="majorBidi"/>
          <w:bCs/>
          <w:color w:val="000000"/>
          <w:sz w:val="22"/>
          <w:szCs w:val="22"/>
        </w:rPr>
        <w:t xml:space="preserve"> </w:t>
      </w:r>
      <w:proofErr w:type="spellStart"/>
      <w:r w:rsidRPr="00CE1831">
        <w:rPr>
          <w:rFonts w:asciiTheme="majorBidi" w:hAnsiTheme="majorBidi" w:cstheme="majorBidi"/>
          <w:bCs/>
          <w:color w:val="000000"/>
          <w:sz w:val="22"/>
          <w:szCs w:val="22"/>
        </w:rPr>
        <w:t>Malec</w:t>
      </w:r>
      <w:proofErr w:type="spellEnd"/>
      <w:r w:rsidRPr="00CE1831">
        <w:rPr>
          <w:rFonts w:asciiTheme="majorBidi" w:hAnsiTheme="majorBidi" w:cstheme="majorBidi"/>
          <w:bCs/>
          <w:color w:val="000000"/>
          <w:sz w:val="22"/>
          <w:szCs w:val="22"/>
        </w:rPr>
        <w:t xml:space="preserve">, J., and Hammond, F., (Nov 2016).  </w:t>
      </w:r>
      <w:r w:rsidRPr="00CE1831">
        <w:rPr>
          <w:rFonts w:asciiTheme="majorBidi" w:hAnsiTheme="majorBidi" w:cstheme="majorBidi"/>
          <w:bCs/>
          <w:sz w:val="22"/>
          <w:szCs w:val="22"/>
        </w:rPr>
        <w:t>The Influence of Personal Emotional Awareness on Aggression after Brain Injury.</w:t>
      </w:r>
      <w:r w:rsidRPr="00CE1831">
        <w:rPr>
          <w:rFonts w:asciiTheme="majorBidi" w:hAnsiTheme="majorBidi" w:cstheme="majorBidi"/>
          <w:b/>
          <w:sz w:val="22"/>
          <w:szCs w:val="22"/>
        </w:rPr>
        <w:t xml:space="preserve"> </w:t>
      </w:r>
      <w:r w:rsidRPr="00CE1831">
        <w:rPr>
          <w:rFonts w:asciiTheme="majorBidi" w:hAnsiTheme="majorBidi" w:cstheme="majorBidi"/>
          <w:sz w:val="22"/>
          <w:szCs w:val="22"/>
        </w:rPr>
        <w:t>93</w:t>
      </w:r>
      <w:r w:rsidRPr="00CE1831">
        <w:rPr>
          <w:rFonts w:asciiTheme="majorBidi" w:hAnsiTheme="majorBidi" w:cstheme="majorBidi"/>
          <w:sz w:val="22"/>
          <w:szCs w:val="22"/>
          <w:vertAlign w:val="superscript"/>
        </w:rPr>
        <w:t>rd</w:t>
      </w:r>
      <w:r w:rsidRPr="00CE1831">
        <w:rPr>
          <w:rFonts w:asciiTheme="majorBidi" w:hAnsiTheme="majorBidi" w:cstheme="majorBidi"/>
          <w:sz w:val="22"/>
          <w:szCs w:val="22"/>
        </w:rPr>
        <w:t xml:space="preserve"> ACRM Annual Conference, Progress in Rehabilitation Research, October 31-Nov 5, 2016.</w:t>
      </w:r>
      <w:r w:rsidR="0077249A" w:rsidRPr="00CE1831">
        <w:rPr>
          <w:rFonts w:asciiTheme="majorBidi" w:hAnsiTheme="majorBidi" w:cstheme="majorBidi"/>
          <w:sz w:val="22"/>
          <w:szCs w:val="22"/>
        </w:rPr>
        <w:t xml:space="preserve"> </w:t>
      </w:r>
    </w:p>
    <w:p w14:paraId="333F3FFB" w14:textId="68F2930A" w:rsidR="0077249A" w:rsidRPr="00CE1831" w:rsidRDefault="0077249A" w:rsidP="00215CAC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2"/>
          <w:szCs w:val="22"/>
        </w:rPr>
      </w:pPr>
      <w:r w:rsidRPr="00CE1831">
        <w:rPr>
          <w:rFonts w:asciiTheme="majorBidi" w:hAnsiTheme="majorBidi" w:cstheme="majorBidi"/>
          <w:sz w:val="22"/>
          <w:szCs w:val="22"/>
        </w:rPr>
        <w:t xml:space="preserve">Kenrick, A. </w:t>
      </w:r>
      <w:r w:rsidRPr="00CE1831">
        <w:rPr>
          <w:rFonts w:asciiTheme="majorBidi" w:hAnsiTheme="majorBidi" w:cstheme="majorBidi"/>
          <w:b/>
          <w:sz w:val="22"/>
          <w:szCs w:val="22"/>
        </w:rPr>
        <w:t>Conner, J.M.,</w:t>
      </w:r>
      <w:r w:rsidRPr="00CE1831">
        <w:rPr>
          <w:rFonts w:asciiTheme="majorBidi" w:hAnsiTheme="majorBidi" w:cstheme="majorBidi"/>
          <w:sz w:val="22"/>
          <w:szCs w:val="22"/>
        </w:rPr>
        <w:t xml:space="preserve"> and </w:t>
      </w:r>
      <w:r w:rsidRPr="00CE1831">
        <w:rPr>
          <w:rFonts w:asciiTheme="majorBidi" w:hAnsiTheme="majorBidi" w:cstheme="majorBidi"/>
          <w:b/>
          <w:sz w:val="22"/>
          <w:szCs w:val="22"/>
        </w:rPr>
        <w:t>Neumann, D</w:t>
      </w:r>
      <w:r w:rsidRPr="00CE1831">
        <w:rPr>
          <w:rFonts w:asciiTheme="majorBidi" w:hAnsiTheme="majorBidi" w:cstheme="majorBidi"/>
          <w:sz w:val="22"/>
          <w:szCs w:val="22"/>
        </w:rPr>
        <w:t xml:space="preserve">. </w:t>
      </w:r>
      <w:r w:rsidR="00D02BDD" w:rsidRPr="00CE1831">
        <w:rPr>
          <w:rFonts w:asciiTheme="majorBidi" w:hAnsiTheme="majorBidi" w:cstheme="majorBidi"/>
          <w:sz w:val="22"/>
          <w:szCs w:val="22"/>
        </w:rPr>
        <w:t>Investigating impaired facial affect recognition in persons with traumatic brain injury through eye-tracking and gaze analysis.</w:t>
      </w:r>
      <w:r w:rsidRPr="00CE1831">
        <w:rPr>
          <w:rFonts w:asciiTheme="majorBidi" w:hAnsiTheme="majorBidi" w:cstheme="majorBidi"/>
          <w:sz w:val="22"/>
          <w:szCs w:val="22"/>
        </w:rPr>
        <w:t xml:space="preserve"> International Brain Injury Association’s 12</w:t>
      </w:r>
      <w:r w:rsidRPr="00CE1831">
        <w:rPr>
          <w:rFonts w:asciiTheme="majorBidi" w:hAnsiTheme="majorBidi" w:cstheme="majorBidi"/>
          <w:sz w:val="22"/>
          <w:szCs w:val="22"/>
          <w:vertAlign w:val="superscript"/>
        </w:rPr>
        <w:t>th</w:t>
      </w:r>
      <w:r w:rsidRPr="00CE1831">
        <w:rPr>
          <w:rFonts w:asciiTheme="majorBidi" w:hAnsiTheme="majorBidi" w:cstheme="majorBidi"/>
          <w:sz w:val="22"/>
          <w:szCs w:val="22"/>
        </w:rPr>
        <w:t xml:space="preserve"> World Congress on Brain Injury in New Orleans, LA, 3/29-4/1/17.</w:t>
      </w:r>
    </w:p>
    <w:p w14:paraId="7779A892" w14:textId="56077F4E" w:rsidR="0077249A" w:rsidRPr="00CE1831" w:rsidRDefault="0077249A" w:rsidP="00215CA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/>
        <w:rPr>
          <w:rFonts w:asciiTheme="majorBidi" w:hAnsiTheme="majorBidi" w:cstheme="majorBidi"/>
          <w:sz w:val="22"/>
          <w:szCs w:val="22"/>
        </w:rPr>
      </w:pPr>
      <w:r w:rsidRPr="00CE1831">
        <w:rPr>
          <w:rFonts w:asciiTheme="majorBidi" w:hAnsiTheme="majorBidi" w:cstheme="majorBidi"/>
          <w:sz w:val="22"/>
          <w:szCs w:val="22"/>
        </w:rPr>
        <w:t xml:space="preserve">Wolter, E., </w:t>
      </w:r>
      <w:r w:rsidRPr="00CE1831">
        <w:rPr>
          <w:rFonts w:asciiTheme="majorBidi" w:hAnsiTheme="majorBidi" w:cstheme="majorBidi"/>
          <w:b/>
          <w:sz w:val="22"/>
          <w:szCs w:val="22"/>
        </w:rPr>
        <w:t>Conner, J.M.,</w:t>
      </w:r>
      <w:r w:rsidRPr="00CE1831">
        <w:rPr>
          <w:rFonts w:asciiTheme="majorBidi" w:hAnsiTheme="majorBidi" w:cstheme="majorBidi"/>
          <w:sz w:val="22"/>
          <w:szCs w:val="22"/>
        </w:rPr>
        <w:t xml:space="preserve"> and </w:t>
      </w:r>
      <w:r w:rsidRPr="00CE1831">
        <w:rPr>
          <w:rFonts w:asciiTheme="majorBidi" w:hAnsiTheme="majorBidi" w:cstheme="majorBidi"/>
          <w:b/>
          <w:sz w:val="22"/>
          <w:szCs w:val="22"/>
        </w:rPr>
        <w:t>Neumann, D.</w:t>
      </w:r>
      <w:r w:rsidRPr="00CE1831">
        <w:rPr>
          <w:rFonts w:asciiTheme="majorBidi" w:hAnsiTheme="majorBidi" w:cstheme="majorBidi"/>
          <w:sz w:val="22"/>
          <w:szCs w:val="22"/>
        </w:rPr>
        <w:t xml:space="preserve">  Examining Emotion Interpretation Accuracy after a Traumatic Brain Injury by Using Eye Tracking, Life Health Science Intern Poster Session, Indiana University, Indianapolis, IN, 4/28/17</w:t>
      </w:r>
    </w:p>
    <w:p w14:paraId="78ABC693" w14:textId="630BB12D" w:rsidR="00CE1831" w:rsidRPr="00CE1831" w:rsidRDefault="00CE1831" w:rsidP="00CE1831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2"/>
          <w:szCs w:val="22"/>
        </w:rPr>
      </w:pPr>
      <w:r w:rsidRPr="00CE1831">
        <w:rPr>
          <w:rFonts w:asciiTheme="majorBidi" w:hAnsiTheme="majorBidi" w:cstheme="majorBidi"/>
          <w:color w:val="000000"/>
          <w:sz w:val="22"/>
          <w:szCs w:val="22"/>
        </w:rPr>
        <w:t>Hummer, T., Wood, Z. M., Miller, K., Conner, M., Eaton, M. S., Neumann, D. M. (2018) Virtual Reality as a Tool to Address Childhood Behavior Problems. Poster presented at the 2018 Digital Media and Developing Minds Conference, Cold Spring Harbor Laboratory, New York City, NY.</w:t>
      </w:r>
    </w:p>
    <w:p w14:paraId="052A4924" w14:textId="5D3F5B7D" w:rsidR="007E1CC5" w:rsidRPr="00CE1831" w:rsidRDefault="007E1CC5" w:rsidP="00215CAC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2"/>
          <w:szCs w:val="22"/>
        </w:rPr>
      </w:pPr>
      <w:r w:rsidRPr="00CE1831">
        <w:rPr>
          <w:rFonts w:asciiTheme="majorBidi" w:hAnsiTheme="majorBidi" w:cstheme="majorBidi"/>
          <w:sz w:val="22"/>
          <w:szCs w:val="22"/>
        </w:rPr>
        <w:t xml:space="preserve">Kenrick, A. </w:t>
      </w:r>
      <w:r w:rsidRPr="00CE1831">
        <w:rPr>
          <w:rFonts w:asciiTheme="majorBidi" w:hAnsiTheme="majorBidi" w:cstheme="majorBidi"/>
          <w:b/>
          <w:sz w:val="22"/>
          <w:szCs w:val="22"/>
        </w:rPr>
        <w:t>Conner, J.M.,</w:t>
      </w:r>
      <w:r w:rsidRPr="00CE1831">
        <w:rPr>
          <w:rFonts w:asciiTheme="majorBidi" w:hAnsiTheme="majorBidi" w:cstheme="majorBidi"/>
          <w:sz w:val="22"/>
          <w:szCs w:val="22"/>
        </w:rPr>
        <w:t xml:space="preserve"> and </w:t>
      </w:r>
      <w:r w:rsidRPr="00CE1831">
        <w:rPr>
          <w:rFonts w:asciiTheme="majorBidi" w:hAnsiTheme="majorBidi" w:cstheme="majorBidi"/>
          <w:b/>
          <w:sz w:val="22"/>
          <w:szCs w:val="22"/>
        </w:rPr>
        <w:t>Neumann, D</w:t>
      </w:r>
      <w:r w:rsidRPr="00CE1831">
        <w:rPr>
          <w:rFonts w:asciiTheme="majorBidi" w:hAnsiTheme="majorBidi" w:cstheme="majorBidi"/>
          <w:sz w:val="22"/>
          <w:szCs w:val="22"/>
        </w:rPr>
        <w:t>. Investigating impaired facial affect recognition in persons with traumatic brain injury through eye-tracking and gaze analysis. 94</w:t>
      </w:r>
      <w:r w:rsidRPr="00CE1831">
        <w:rPr>
          <w:rFonts w:asciiTheme="majorBidi" w:hAnsiTheme="majorBidi" w:cstheme="majorBidi"/>
          <w:sz w:val="22"/>
          <w:szCs w:val="22"/>
          <w:vertAlign w:val="superscript"/>
        </w:rPr>
        <w:t>th</w:t>
      </w:r>
      <w:r w:rsidRPr="00CE1831">
        <w:rPr>
          <w:rFonts w:asciiTheme="majorBidi" w:hAnsiTheme="majorBidi" w:cstheme="majorBidi"/>
          <w:sz w:val="22"/>
          <w:szCs w:val="22"/>
        </w:rPr>
        <w:t xml:space="preserve"> ACRM Annual Conference, Progress in Rehabilitation Research, Atlanta, Georgia, October 24- 28, 2017.</w:t>
      </w:r>
    </w:p>
    <w:p w14:paraId="0FED18C2" w14:textId="5920701B" w:rsidR="00A928B5" w:rsidRPr="00CE1831" w:rsidRDefault="00EE05A5" w:rsidP="00215CAC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color w:val="212121"/>
          <w:sz w:val="22"/>
          <w:szCs w:val="22"/>
        </w:rPr>
      </w:pPr>
      <w:r w:rsidRPr="00CE1831">
        <w:rPr>
          <w:rFonts w:asciiTheme="majorBidi" w:hAnsiTheme="majorBidi" w:cstheme="majorBidi"/>
          <w:color w:val="212121"/>
          <w:sz w:val="22"/>
          <w:szCs w:val="22"/>
        </w:rPr>
        <w:t xml:space="preserve">Strong, E., </w:t>
      </w:r>
      <w:r w:rsidRPr="00CE1831">
        <w:rPr>
          <w:rFonts w:asciiTheme="majorBidi" w:hAnsiTheme="majorBidi" w:cstheme="majorBidi"/>
          <w:b/>
          <w:bCs/>
          <w:color w:val="212121"/>
          <w:sz w:val="22"/>
          <w:szCs w:val="22"/>
        </w:rPr>
        <w:t xml:space="preserve">Neumann, </w:t>
      </w:r>
      <w:proofErr w:type="gramStart"/>
      <w:r w:rsidRPr="00CE1831">
        <w:rPr>
          <w:rFonts w:asciiTheme="majorBidi" w:hAnsiTheme="majorBidi" w:cstheme="majorBidi"/>
          <w:b/>
          <w:bCs/>
          <w:color w:val="212121"/>
          <w:sz w:val="22"/>
          <w:szCs w:val="22"/>
        </w:rPr>
        <w:t>D.</w:t>
      </w:r>
      <w:proofErr w:type="gramEnd"/>
      <w:r w:rsidRPr="00CE1831">
        <w:rPr>
          <w:rFonts w:asciiTheme="majorBidi" w:hAnsiTheme="majorBidi" w:cstheme="majorBidi"/>
          <w:color w:val="212121"/>
          <w:sz w:val="22"/>
          <w:szCs w:val="22"/>
        </w:rPr>
        <w:t xml:space="preserve"> and Swan, L. Clinical Implementation of a Facial Affect Recognition Intervention During Outpatient Therapy after Brain Injury. Poster. ACRM, Dallas, TX, October 2, 2018.</w:t>
      </w:r>
    </w:p>
    <w:p w14:paraId="70D622CF" w14:textId="04D85721" w:rsidR="00AA69D6" w:rsidRPr="00CE1831" w:rsidRDefault="00AA69D6" w:rsidP="00215CAC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2"/>
          <w:szCs w:val="22"/>
        </w:rPr>
      </w:pPr>
      <w:r w:rsidRPr="00CE1831">
        <w:rPr>
          <w:rFonts w:asciiTheme="majorBidi" w:hAnsiTheme="majorBidi" w:cstheme="majorBidi"/>
          <w:sz w:val="22"/>
          <w:szCs w:val="22"/>
        </w:rPr>
        <w:t xml:space="preserve">Witwer, N. Dyer, D., Perkins, S, Hammond, F., Sander, A., </w:t>
      </w:r>
      <w:proofErr w:type="spellStart"/>
      <w:r w:rsidRPr="00CE1831">
        <w:rPr>
          <w:rFonts w:asciiTheme="majorBidi" w:hAnsiTheme="majorBidi" w:cstheme="majorBidi"/>
          <w:sz w:val="22"/>
          <w:szCs w:val="22"/>
        </w:rPr>
        <w:t>Bhamidipalli</w:t>
      </w:r>
      <w:proofErr w:type="spellEnd"/>
      <w:r w:rsidRPr="00CE1831">
        <w:rPr>
          <w:rFonts w:asciiTheme="majorBidi" w:hAnsiTheme="majorBidi" w:cstheme="majorBidi"/>
          <w:sz w:val="22"/>
          <w:szCs w:val="22"/>
        </w:rPr>
        <w:t xml:space="preserve">, S., </w:t>
      </w:r>
      <w:r w:rsidRPr="00CE1831">
        <w:rPr>
          <w:rFonts w:asciiTheme="majorBidi" w:hAnsiTheme="majorBidi" w:cstheme="majorBidi"/>
          <w:b/>
          <w:bCs/>
          <w:sz w:val="22"/>
          <w:szCs w:val="22"/>
        </w:rPr>
        <w:t>Neumann, D</w:t>
      </w:r>
      <w:r w:rsidRPr="00CE1831">
        <w:rPr>
          <w:rFonts w:asciiTheme="majorBidi" w:hAnsiTheme="majorBidi" w:cstheme="majorBidi"/>
          <w:sz w:val="22"/>
          <w:szCs w:val="22"/>
        </w:rPr>
        <w:t xml:space="preserve">. Assessing negative attributions and anger after brain injury: a comparison of measures. IU School of Medicine Student Research Symposium. April 13, 2019. </w:t>
      </w:r>
    </w:p>
    <w:p w14:paraId="7D568FD3" w14:textId="60468ACF" w:rsidR="00953471" w:rsidRPr="00CE1831" w:rsidRDefault="00953471" w:rsidP="00215CAC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color w:val="212121"/>
          <w:sz w:val="22"/>
          <w:szCs w:val="22"/>
        </w:rPr>
      </w:pPr>
      <w:r w:rsidRPr="00CE1831">
        <w:rPr>
          <w:rFonts w:asciiTheme="majorBidi" w:hAnsiTheme="majorBidi" w:cstheme="majorBidi"/>
          <w:b/>
          <w:bCs/>
          <w:color w:val="212121"/>
          <w:sz w:val="22"/>
          <w:szCs w:val="22"/>
        </w:rPr>
        <w:t>Neumann, D.</w:t>
      </w:r>
      <w:r w:rsidRPr="00CE1831">
        <w:rPr>
          <w:rFonts w:asciiTheme="majorBidi" w:hAnsiTheme="majorBidi" w:cstheme="majorBidi"/>
          <w:color w:val="212121"/>
          <w:sz w:val="22"/>
          <w:szCs w:val="22"/>
        </w:rPr>
        <w:t xml:space="preserve"> Helton, B., Cochran, T., and Carbone, A. Help Me Cry Again: A Post-stroke Case Study. Poster. </w:t>
      </w:r>
      <w:r w:rsidR="0092333E" w:rsidRPr="00CE1831">
        <w:rPr>
          <w:rFonts w:asciiTheme="majorBidi" w:hAnsiTheme="majorBidi" w:cstheme="majorBidi"/>
          <w:color w:val="212121"/>
          <w:sz w:val="22"/>
          <w:szCs w:val="22"/>
        </w:rPr>
        <w:t>ACRM 96</w:t>
      </w:r>
      <w:r w:rsidR="0092333E" w:rsidRPr="00CE1831">
        <w:rPr>
          <w:rFonts w:asciiTheme="majorBidi" w:hAnsiTheme="majorBidi" w:cstheme="majorBidi"/>
          <w:color w:val="212121"/>
          <w:sz w:val="22"/>
          <w:szCs w:val="22"/>
          <w:vertAlign w:val="superscript"/>
        </w:rPr>
        <w:t>th</w:t>
      </w:r>
      <w:r w:rsidR="0092333E" w:rsidRPr="00CE1831">
        <w:rPr>
          <w:rFonts w:asciiTheme="majorBidi" w:hAnsiTheme="majorBidi" w:cstheme="majorBidi"/>
          <w:color w:val="212121"/>
          <w:sz w:val="22"/>
          <w:szCs w:val="22"/>
        </w:rPr>
        <w:t xml:space="preserve"> Annual Conference, </w:t>
      </w:r>
      <w:r w:rsidRPr="00CE1831">
        <w:rPr>
          <w:rFonts w:asciiTheme="majorBidi" w:hAnsiTheme="majorBidi" w:cstheme="majorBidi"/>
          <w:color w:val="212121"/>
          <w:sz w:val="22"/>
          <w:szCs w:val="22"/>
        </w:rPr>
        <w:t>Chicago, IL, November 7, 2019.</w:t>
      </w:r>
    </w:p>
    <w:p w14:paraId="279C039D" w14:textId="5E10520F" w:rsidR="00F123B6" w:rsidRPr="00CE1831" w:rsidRDefault="00F123B6" w:rsidP="00215CAC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2"/>
          <w:szCs w:val="22"/>
        </w:rPr>
      </w:pPr>
      <w:r w:rsidRPr="00CE1831">
        <w:rPr>
          <w:rFonts w:asciiTheme="majorBidi" w:hAnsiTheme="majorBidi" w:cstheme="majorBidi"/>
          <w:sz w:val="22"/>
          <w:szCs w:val="22"/>
        </w:rPr>
        <w:t xml:space="preserve">Witwer, N. Dyer, D., Perkins, S, Hammond, F., Sander, A., </w:t>
      </w:r>
      <w:proofErr w:type="spellStart"/>
      <w:r w:rsidRPr="00CE1831">
        <w:rPr>
          <w:rFonts w:asciiTheme="majorBidi" w:hAnsiTheme="majorBidi" w:cstheme="majorBidi"/>
          <w:sz w:val="22"/>
          <w:szCs w:val="22"/>
        </w:rPr>
        <w:t>Bhamidipalli</w:t>
      </w:r>
      <w:proofErr w:type="spellEnd"/>
      <w:r w:rsidRPr="00CE1831">
        <w:rPr>
          <w:rFonts w:asciiTheme="majorBidi" w:hAnsiTheme="majorBidi" w:cstheme="majorBidi"/>
          <w:sz w:val="22"/>
          <w:szCs w:val="22"/>
        </w:rPr>
        <w:t xml:space="preserve">, S., </w:t>
      </w:r>
      <w:r w:rsidRPr="00CE1831">
        <w:rPr>
          <w:rFonts w:asciiTheme="majorBidi" w:hAnsiTheme="majorBidi" w:cstheme="majorBidi"/>
          <w:b/>
          <w:bCs/>
          <w:sz w:val="22"/>
          <w:szCs w:val="22"/>
        </w:rPr>
        <w:t>Neumann, D</w:t>
      </w:r>
      <w:r w:rsidRPr="00CE1831">
        <w:rPr>
          <w:rFonts w:asciiTheme="majorBidi" w:hAnsiTheme="majorBidi" w:cstheme="majorBidi"/>
          <w:sz w:val="22"/>
          <w:szCs w:val="22"/>
        </w:rPr>
        <w:t xml:space="preserve">. Assessing negative attributions and anger after brain injury: a comparison of measures. </w:t>
      </w:r>
      <w:r w:rsidRPr="00CE1831">
        <w:rPr>
          <w:rFonts w:asciiTheme="majorBidi" w:hAnsiTheme="majorBidi" w:cstheme="majorBidi"/>
          <w:color w:val="212121"/>
          <w:sz w:val="22"/>
          <w:szCs w:val="22"/>
        </w:rPr>
        <w:t>Poster. ACRM</w:t>
      </w:r>
      <w:r w:rsidR="0092333E" w:rsidRPr="00CE1831">
        <w:rPr>
          <w:rFonts w:asciiTheme="majorBidi" w:hAnsiTheme="majorBidi" w:cstheme="majorBidi"/>
          <w:color w:val="212121"/>
          <w:sz w:val="22"/>
          <w:szCs w:val="22"/>
        </w:rPr>
        <w:t xml:space="preserve"> 96</w:t>
      </w:r>
      <w:r w:rsidR="0092333E" w:rsidRPr="00CE1831">
        <w:rPr>
          <w:rFonts w:asciiTheme="majorBidi" w:hAnsiTheme="majorBidi" w:cstheme="majorBidi"/>
          <w:color w:val="212121"/>
          <w:sz w:val="22"/>
          <w:szCs w:val="22"/>
          <w:vertAlign w:val="superscript"/>
        </w:rPr>
        <w:t>th</w:t>
      </w:r>
      <w:r w:rsidR="0092333E" w:rsidRPr="00CE1831">
        <w:rPr>
          <w:rFonts w:asciiTheme="majorBidi" w:hAnsiTheme="majorBidi" w:cstheme="majorBidi"/>
          <w:color w:val="212121"/>
          <w:sz w:val="22"/>
          <w:szCs w:val="22"/>
        </w:rPr>
        <w:t xml:space="preserve"> Annual Conference</w:t>
      </w:r>
      <w:r w:rsidRPr="00CE1831">
        <w:rPr>
          <w:rFonts w:asciiTheme="majorBidi" w:hAnsiTheme="majorBidi" w:cstheme="majorBidi"/>
          <w:color w:val="212121"/>
          <w:sz w:val="22"/>
          <w:szCs w:val="22"/>
        </w:rPr>
        <w:t>, Chicago, IL, November 7, 2019. BI-ISIG DAVID STRAUSS POSTER AWARD</w:t>
      </w:r>
    </w:p>
    <w:p w14:paraId="3328F353" w14:textId="77464961" w:rsidR="004C503C" w:rsidRPr="00CE1831" w:rsidRDefault="007C24F8" w:rsidP="00215CAC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2"/>
          <w:szCs w:val="22"/>
        </w:rPr>
      </w:pPr>
      <w:r w:rsidRPr="00CE1831">
        <w:rPr>
          <w:rFonts w:asciiTheme="majorBidi" w:hAnsiTheme="majorBidi" w:cstheme="majorBidi"/>
          <w:noProof/>
          <w:sz w:val="22"/>
          <w:szCs w:val="22"/>
          <w:lang w:val="nb-NO"/>
        </w:rPr>
        <w:t xml:space="preserve">Miles SR, Brenner LA, </w:t>
      </w:r>
      <w:r w:rsidRPr="00CE1831">
        <w:rPr>
          <w:rFonts w:asciiTheme="majorBidi" w:hAnsiTheme="majorBidi" w:cstheme="majorBidi"/>
          <w:b/>
          <w:bCs/>
          <w:noProof/>
          <w:sz w:val="22"/>
          <w:szCs w:val="22"/>
          <w:lang w:val="nb-NO"/>
        </w:rPr>
        <w:t>Neumann D,</w:t>
      </w:r>
      <w:r w:rsidRPr="00CE1831">
        <w:rPr>
          <w:rFonts w:asciiTheme="majorBidi" w:hAnsiTheme="majorBidi" w:cstheme="majorBidi"/>
          <w:noProof/>
          <w:sz w:val="22"/>
          <w:szCs w:val="22"/>
          <w:lang w:val="nb-NO"/>
        </w:rPr>
        <w:t xml:space="preserve"> et al. Posttraumatic stress disorder symptoms contribute to staff perceived irritability, anger, and aggression after TBI in a longitudinal veteran cohort: a VA TBI Model Systems study. </w:t>
      </w:r>
      <w:r w:rsidRPr="00CE1831">
        <w:rPr>
          <w:rFonts w:asciiTheme="majorBidi" w:hAnsiTheme="majorBidi" w:cstheme="majorBidi"/>
          <w:color w:val="212121"/>
          <w:sz w:val="22"/>
          <w:szCs w:val="22"/>
        </w:rPr>
        <w:t>Poster at ACRM 96</w:t>
      </w:r>
      <w:r w:rsidRPr="00CE1831">
        <w:rPr>
          <w:rFonts w:asciiTheme="majorBidi" w:hAnsiTheme="majorBidi" w:cstheme="majorBidi"/>
          <w:color w:val="212121"/>
          <w:sz w:val="22"/>
          <w:szCs w:val="22"/>
          <w:vertAlign w:val="superscript"/>
        </w:rPr>
        <w:t>th</w:t>
      </w:r>
      <w:r w:rsidRPr="00CE1831">
        <w:rPr>
          <w:rFonts w:asciiTheme="majorBidi" w:hAnsiTheme="majorBidi" w:cstheme="majorBidi"/>
          <w:color w:val="212121"/>
          <w:sz w:val="22"/>
          <w:szCs w:val="22"/>
        </w:rPr>
        <w:t xml:space="preserve"> Annual Conference, Chicago, IL, November 7, 2019.</w:t>
      </w:r>
    </w:p>
    <w:p w14:paraId="59A4BA48" w14:textId="5298F811" w:rsidR="007C24F8" w:rsidRPr="00CE1831" w:rsidRDefault="007C24F8" w:rsidP="00215CAC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2"/>
          <w:szCs w:val="22"/>
        </w:rPr>
      </w:pPr>
      <w:r w:rsidRPr="00CE1831">
        <w:rPr>
          <w:rFonts w:asciiTheme="majorBidi" w:hAnsiTheme="majorBidi" w:cstheme="majorBidi"/>
          <w:noProof/>
          <w:sz w:val="22"/>
          <w:szCs w:val="22"/>
        </w:rPr>
        <w:t xml:space="preserve">Gavin E, Miles S, Silva M, Corrigan, J., </w:t>
      </w:r>
      <w:r w:rsidRPr="00CE1831">
        <w:rPr>
          <w:rFonts w:asciiTheme="majorBidi" w:hAnsiTheme="majorBidi" w:cstheme="majorBidi"/>
          <w:b/>
          <w:bCs/>
          <w:noProof/>
          <w:sz w:val="22"/>
          <w:szCs w:val="22"/>
        </w:rPr>
        <w:t>Neumann, D.,</w:t>
      </w:r>
      <w:r w:rsidRPr="00CE1831">
        <w:rPr>
          <w:rFonts w:asciiTheme="majorBidi" w:hAnsiTheme="majorBidi" w:cstheme="majorBidi"/>
          <w:noProof/>
          <w:sz w:val="22"/>
          <w:szCs w:val="22"/>
        </w:rPr>
        <w:t xml:space="preserve"> Eapen, B., Dillahunt-Aspillaga, C., Nakase-Richardson, R.  Arrests Rates in Veterans and Military Personnel After TBI: A VA TBI Model Systems Study.  </w:t>
      </w:r>
      <w:r w:rsidRPr="00CE1831">
        <w:rPr>
          <w:rFonts w:asciiTheme="majorBidi" w:hAnsiTheme="majorBidi" w:cstheme="majorBidi"/>
          <w:color w:val="212121"/>
          <w:sz w:val="22"/>
          <w:szCs w:val="22"/>
        </w:rPr>
        <w:t>Poster at ACRM 96</w:t>
      </w:r>
      <w:r w:rsidRPr="00CE1831">
        <w:rPr>
          <w:rFonts w:asciiTheme="majorBidi" w:hAnsiTheme="majorBidi" w:cstheme="majorBidi"/>
          <w:color w:val="212121"/>
          <w:sz w:val="22"/>
          <w:szCs w:val="22"/>
          <w:vertAlign w:val="superscript"/>
        </w:rPr>
        <w:t>th</w:t>
      </w:r>
      <w:r w:rsidRPr="00CE1831">
        <w:rPr>
          <w:rFonts w:asciiTheme="majorBidi" w:hAnsiTheme="majorBidi" w:cstheme="majorBidi"/>
          <w:color w:val="212121"/>
          <w:sz w:val="22"/>
          <w:szCs w:val="22"/>
        </w:rPr>
        <w:t xml:space="preserve"> Annual Conference, Chicago, IL, November 7, 2019.</w:t>
      </w:r>
    </w:p>
    <w:p w14:paraId="65F30578" w14:textId="77777777" w:rsidR="00B56AD7" w:rsidRPr="00B56AD7" w:rsidRDefault="00CE1831" w:rsidP="00CE1831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2"/>
          <w:szCs w:val="22"/>
        </w:rPr>
      </w:pPr>
      <w:r w:rsidRPr="00CE1831">
        <w:rPr>
          <w:rFonts w:asciiTheme="majorBidi" w:hAnsiTheme="majorBidi" w:cstheme="majorBidi"/>
          <w:color w:val="000000"/>
          <w:sz w:val="22"/>
          <w:szCs w:val="22"/>
        </w:rPr>
        <w:t>Hummer T,</w:t>
      </w:r>
      <w:r w:rsidRPr="00CE1831">
        <w:rPr>
          <w:rStyle w:val="apple-converted-space"/>
          <w:rFonts w:asciiTheme="majorBidi" w:hAnsiTheme="majorBidi" w:cstheme="majorBidi"/>
          <w:color w:val="000000"/>
          <w:sz w:val="22"/>
          <w:szCs w:val="22"/>
        </w:rPr>
        <w:t> </w:t>
      </w:r>
      <w:r w:rsidRPr="00CE1831">
        <w:rPr>
          <w:rFonts w:asciiTheme="majorBidi" w:hAnsiTheme="majorBidi" w:cstheme="majorBidi"/>
          <w:color w:val="000000"/>
          <w:sz w:val="22"/>
          <w:szCs w:val="22"/>
        </w:rPr>
        <w:t>Wood</w:t>
      </w:r>
      <w:r w:rsidRPr="00CE1831">
        <w:rPr>
          <w:rStyle w:val="apple-converted-space"/>
          <w:rFonts w:asciiTheme="majorBidi" w:hAnsiTheme="majorBidi" w:cstheme="majorBidi"/>
          <w:color w:val="000000"/>
          <w:sz w:val="22"/>
          <w:szCs w:val="22"/>
        </w:rPr>
        <w:t> </w:t>
      </w:r>
      <w:r w:rsidRPr="00CE1831">
        <w:rPr>
          <w:rFonts w:asciiTheme="majorBidi" w:hAnsiTheme="majorBidi" w:cstheme="majorBidi"/>
          <w:color w:val="000000"/>
          <w:sz w:val="22"/>
          <w:szCs w:val="22"/>
        </w:rPr>
        <w:t xml:space="preserve">Z, Miller K, Spring J, </w:t>
      </w:r>
      <w:r w:rsidRPr="004D722E">
        <w:rPr>
          <w:rFonts w:asciiTheme="majorBidi" w:hAnsiTheme="majorBidi" w:cstheme="majorBidi"/>
          <w:b/>
          <w:bCs/>
          <w:color w:val="000000"/>
          <w:sz w:val="22"/>
          <w:szCs w:val="22"/>
        </w:rPr>
        <w:t>Neumann D.</w:t>
      </w:r>
      <w:r w:rsidRPr="00CE1831">
        <w:rPr>
          <w:rFonts w:asciiTheme="majorBidi" w:hAnsiTheme="majorBidi" w:cstheme="majorBidi"/>
          <w:color w:val="000000"/>
          <w:sz w:val="22"/>
          <w:szCs w:val="22"/>
        </w:rPr>
        <w:t xml:space="preserve"> (2020).</w:t>
      </w:r>
      <w:r w:rsidRPr="00CE1831">
        <w:rPr>
          <w:rStyle w:val="apple-converted-space"/>
          <w:rFonts w:asciiTheme="majorBidi" w:hAnsiTheme="majorBidi" w:cstheme="majorBidi"/>
          <w:color w:val="000000"/>
          <w:sz w:val="22"/>
          <w:szCs w:val="22"/>
        </w:rPr>
        <w:t> </w:t>
      </w:r>
      <w:r w:rsidRPr="00CE1831">
        <w:rPr>
          <w:rFonts w:asciiTheme="majorBidi" w:hAnsiTheme="majorBidi" w:cstheme="majorBidi"/>
          <w:color w:val="333333"/>
          <w:sz w:val="22"/>
          <w:szCs w:val="22"/>
          <w:shd w:val="clear" w:color="auto" w:fill="FFFFFF"/>
        </w:rPr>
        <w:t xml:space="preserve">Feasibility of Virtual Reality to Improve Social Perspective Taking in Youth </w:t>
      </w:r>
      <w:proofErr w:type="gramStart"/>
      <w:r w:rsidRPr="00CE1831">
        <w:rPr>
          <w:rFonts w:asciiTheme="majorBidi" w:hAnsiTheme="majorBidi" w:cstheme="majorBidi"/>
          <w:color w:val="333333"/>
          <w:sz w:val="22"/>
          <w:szCs w:val="22"/>
          <w:shd w:val="clear" w:color="auto" w:fill="FFFFFF"/>
        </w:rPr>
        <w:t>With</w:t>
      </w:r>
      <w:proofErr w:type="gramEnd"/>
      <w:r w:rsidRPr="00CE1831">
        <w:rPr>
          <w:rFonts w:asciiTheme="majorBidi" w:hAnsiTheme="majorBidi" w:cstheme="majorBidi"/>
          <w:color w:val="333333"/>
          <w:sz w:val="22"/>
          <w:szCs w:val="22"/>
          <w:shd w:val="clear" w:color="auto" w:fill="FFFFFF"/>
        </w:rPr>
        <w:t xml:space="preserve"> Disruptive Behavior Disorders. Poster presentation at the 75</w:t>
      </w:r>
      <w:r w:rsidRPr="00CE1831">
        <w:rPr>
          <w:rFonts w:asciiTheme="majorBidi" w:hAnsiTheme="majorBidi" w:cstheme="majorBidi"/>
          <w:color w:val="333333"/>
          <w:sz w:val="22"/>
          <w:szCs w:val="22"/>
          <w:shd w:val="clear" w:color="auto" w:fill="FFFFFF"/>
          <w:vertAlign w:val="superscript"/>
        </w:rPr>
        <w:t>th</w:t>
      </w:r>
      <w:r w:rsidRPr="00CE1831">
        <w:rPr>
          <w:rStyle w:val="apple-converted-space"/>
          <w:rFonts w:asciiTheme="majorBidi" w:hAnsiTheme="majorBidi" w:cstheme="majorBidi"/>
          <w:color w:val="333333"/>
          <w:sz w:val="22"/>
          <w:szCs w:val="22"/>
          <w:shd w:val="clear" w:color="auto" w:fill="FFFFFF"/>
        </w:rPr>
        <w:t> </w:t>
      </w:r>
      <w:r w:rsidRPr="00CE1831">
        <w:rPr>
          <w:rFonts w:asciiTheme="majorBidi" w:hAnsiTheme="majorBidi" w:cstheme="majorBidi"/>
          <w:color w:val="333333"/>
          <w:sz w:val="22"/>
          <w:szCs w:val="22"/>
          <w:shd w:val="clear" w:color="auto" w:fill="FFFFFF"/>
        </w:rPr>
        <w:t>Annual Convention of the Society of Biological Psychiatry. New York, New York.</w:t>
      </w:r>
    </w:p>
    <w:p w14:paraId="41E6886D" w14:textId="7A5BB339" w:rsidR="00B56AD7" w:rsidRPr="00D12819" w:rsidRDefault="00B56AD7" w:rsidP="00B56AD7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2"/>
          <w:szCs w:val="22"/>
        </w:rPr>
      </w:pPr>
      <w:r w:rsidRPr="007A62F3">
        <w:rPr>
          <w:rFonts w:asciiTheme="majorBidi" w:hAnsiTheme="majorBidi" w:cstheme="majorBidi"/>
          <w:b/>
          <w:bCs/>
          <w:color w:val="333333"/>
          <w:sz w:val="22"/>
          <w:szCs w:val="22"/>
          <w:shd w:val="clear" w:color="auto" w:fill="FFFFFF"/>
        </w:rPr>
        <w:t>Neu</w:t>
      </w:r>
      <w:r w:rsidRPr="004D722E">
        <w:rPr>
          <w:rFonts w:asciiTheme="majorBidi" w:hAnsiTheme="majorBidi" w:cstheme="majorBidi"/>
          <w:b/>
          <w:bCs/>
          <w:color w:val="333333"/>
          <w:sz w:val="22"/>
          <w:szCs w:val="22"/>
          <w:shd w:val="clear" w:color="auto" w:fill="FFFFFF"/>
        </w:rPr>
        <w:t xml:space="preserve">mann, D, </w:t>
      </w:r>
      <w:r w:rsidRPr="00B56AD7">
        <w:rPr>
          <w:rFonts w:asciiTheme="majorBidi" w:hAnsiTheme="majorBidi" w:cstheme="majorBidi"/>
          <w:sz w:val="22"/>
          <w:szCs w:val="22"/>
        </w:rPr>
        <w:t xml:space="preserve">Sander, A, </w:t>
      </w:r>
      <w:proofErr w:type="spellStart"/>
      <w:r w:rsidRPr="00B56AD7">
        <w:rPr>
          <w:rFonts w:asciiTheme="majorBidi" w:hAnsiTheme="majorBidi" w:cstheme="majorBidi"/>
          <w:sz w:val="22"/>
          <w:szCs w:val="22"/>
        </w:rPr>
        <w:t>Bhamidipalli</w:t>
      </w:r>
      <w:proofErr w:type="spellEnd"/>
      <w:r w:rsidRPr="00B56AD7">
        <w:rPr>
          <w:rFonts w:asciiTheme="majorBidi" w:hAnsiTheme="majorBidi" w:cstheme="majorBidi"/>
          <w:sz w:val="22"/>
          <w:szCs w:val="22"/>
        </w:rPr>
        <w:t xml:space="preserve">, S, </w:t>
      </w:r>
      <w:r w:rsidRPr="00B56AD7">
        <w:rPr>
          <w:rFonts w:asciiTheme="majorBidi" w:hAnsiTheme="majorBidi" w:cstheme="majorBidi"/>
          <w:iCs/>
          <w:sz w:val="22"/>
          <w:szCs w:val="22"/>
        </w:rPr>
        <w:t xml:space="preserve">Jang, </w:t>
      </w:r>
      <w:proofErr w:type="gramStart"/>
      <w:r w:rsidRPr="00B56AD7">
        <w:rPr>
          <w:rFonts w:asciiTheme="majorBidi" w:hAnsiTheme="majorBidi" w:cstheme="majorBidi"/>
          <w:iCs/>
          <w:sz w:val="22"/>
          <w:szCs w:val="22"/>
        </w:rPr>
        <w:t xml:space="preserve">JH,  </w:t>
      </w:r>
      <w:r w:rsidRPr="00B56AD7">
        <w:rPr>
          <w:rFonts w:asciiTheme="majorBidi" w:hAnsiTheme="majorBidi" w:cstheme="majorBidi"/>
          <w:sz w:val="22"/>
          <w:szCs w:val="22"/>
        </w:rPr>
        <w:t>Hammond</w:t>
      </w:r>
      <w:proofErr w:type="gramEnd"/>
      <w:r w:rsidRPr="00B56AD7">
        <w:rPr>
          <w:rFonts w:asciiTheme="majorBidi" w:hAnsiTheme="majorBidi" w:cstheme="majorBidi"/>
          <w:sz w:val="22"/>
          <w:szCs w:val="22"/>
        </w:rPr>
        <w:t>, F</w:t>
      </w:r>
      <w:r>
        <w:rPr>
          <w:rFonts w:asciiTheme="majorBidi" w:hAnsiTheme="majorBidi" w:cstheme="majorBidi"/>
          <w:sz w:val="22"/>
          <w:szCs w:val="22"/>
        </w:rPr>
        <w:t>. (2020)</w:t>
      </w:r>
      <w:r w:rsidR="00DD73E4">
        <w:rPr>
          <w:rFonts w:asciiTheme="majorBidi" w:hAnsiTheme="majorBidi" w:cstheme="majorBidi"/>
          <w:sz w:val="22"/>
          <w:szCs w:val="22"/>
        </w:rPr>
        <w:t xml:space="preserve"> Sex Differences in Aggression, Anxiety, and Depression after TBI.</w:t>
      </w:r>
      <w:r>
        <w:rPr>
          <w:rFonts w:asciiTheme="majorBidi" w:hAnsiTheme="majorBidi" w:cstheme="majorBidi"/>
          <w:sz w:val="22"/>
          <w:szCs w:val="22"/>
        </w:rPr>
        <w:t xml:space="preserve">  </w:t>
      </w:r>
      <w:r w:rsidRPr="00CE1831">
        <w:rPr>
          <w:rFonts w:asciiTheme="majorBidi" w:hAnsiTheme="majorBidi" w:cstheme="majorBidi"/>
          <w:color w:val="212121"/>
          <w:sz w:val="22"/>
          <w:szCs w:val="22"/>
        </w:rPr>
        <w:t>Poster at ACRM 9</w:t>
      </w:r>
      <w:r>
        <w:rPr>
          <w:rFonts w:asciiTheme="majorBidi" w:hAnsiTheme="majorBidi" w:cstheme="majorBidi"/>
          <w:color w:val="212121"/>
          <w:sz w:val="22"/>
          <w:szCs w:val="22"/>
        </w:rPr>
        <w:t>7</w:t>
      </w:r>
      <w:r w:rsidRPr="00CE1831">
        <w:rPr>
          <w:rFonts w:asciiTheme="majorBidi" w:hAnsiTheme="majorBidi" w:cstheme="majorBidi"/>
          <w:color w:val="212121"/>
          <w:sz w:val="22"/>
          <w:szCs w:val="22"/>
          <w:vertAlign w:val="superscript"/>
        </w:rPr>
        <w:t>th</w:t>
      </w:r>
      <w:r w:rsidRPr="00CE1831">
        <w:rPr>
          <w:rFonts w:asciiTheme="majorBidi" w:hAnsiTheme="majorBidi" w:cstheme="majorBidi"/>
          <w:color w:val="212121"/>
          <w:sz w:val="22"/>
          <w:szCs w:val="22"/>
        </w:rPr>
        <w:t xml:space="preserve"> Annual Conference, </w:t>
      </w:r>
      <w:r>
        <w:rPr>
          <w:rFonts w:asciiTheme="majorBidi" w:hAnsiTheme="majorBidi" w:cstheme="majorBidi"/>
          <w:color w:val="212121"/>
          <w:sz w:val="22"/>
          <w:szCs w:val="22"/>
        </w:rPr>
        <w:t>Atlanta, Georgia (Virtual)</w:t>
      </w:r>
      <w:r w:rsidRPr="00CE1831">
        <w:rPr>
          <w:rFonts w:asciiTheme="majorBidi" w:hAnsiTheme="majorBidi" w:cstheme="majorBidi"/>
          <w:color w:val="212121"/>
          <w:sz w:val="22"/>
          <w:szCs w:val="22"/>
        </w:rPr>
        <w:t xml:space="preserve">, </w:t>
      </w:r>
      <w:r>
        <w:rPr>
          <w:rFonts w:asciiTheme="majorBidi" w:hAnsiTheme="majorBidi" w:cstheme="majorBidi"/>
          <w:color w:val="212121"/>
          <w:sz w:val="22"/>
          <w:szCs w:val="22"/>
        </w:rPr>
        <w:t>October 21-23</w:t>
      </w:r>
      <w:r w:rsidRPr="00CE1831">
        <w:rPr>
          <w:rFonts w:asciiTheme="majorBidi" w:hAnsiTheme="majorBidi" w:cstheme="majorBidi"/>
          <w:color w:val="212121"/>
          <w:sz w:val="22"/>
          <w:szCs w:val="22"/>
        </w:rPr>
        <w:t>, 20</w:t>
      </w:r>
      <w:r>
        <w:rPr>
          <w:rFonts w:asciiTheme="majorBidi" w:hAnsiTheme="majorBidi" w:cstheme="majorBidi"/>
          <w:color w:val="212121"/>
          <w:sz w:val="22"/>
          <w:szCs w:val="22"/>
        </w:rPr>
        <w:t>20</w:t>
      </w:r>
      <w:r w:rsidRPr="00CE1831">
        <w:rPr>
          <w:rFonts w:asciiTheme="majorBidi" w:hAnsiTheme="majorBidi" w:cstheme="majorBidi"/>
          <w:color w:val="212121"/>
          <w:sz w:val="22"/>
          <w:szCs w:val="22"/>
        </w:rPr>
        <w:t>.</w:t>
      </w:r>
      <w:r w:rsidR="005E6A07">
        <w:rPr>
          <w:rFonts w:asciiTheme="majorBidi" w:hAnsiTheme="majorBidi" w:cstheme="majorBidi"/>
          <w:color w:val="212121"/>
          <w:sz w:val="22"/>
          <w:szCs w:val="22"/>
        </w:rPr>
        <w:t xml:space="preserve"> </w:t>
      </w:r>
    </w:p>
    <w:p w14:paraId="56045EB1" w14:textId="77777777" w:rsidR="00CC2A7C" w:rsidRPr="00D12819" w:rsidRDefault="00CC2A7C" w:rsidP="00CC2A7C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2"/>
          <w:szCs w:val="22"/>
        </w:rPr>
      </w:pPr>
      <w:proofErr w:type="spellStart"/>
      <w:r w:rsidRPr="00D12819">
        <w:rPr>
          <w:rFonts w:asciiTheme="majorBidi" w:hAnsiTheme="majorBidi" w:cstheme="majorBidi"/>
          <w:color w:val="333333"/>
          <w:sz w:val="22"/>
          <w:szCs w:val="22"/>
          <w:shd w:val="clear" w:color="auto" w:fill="FFFFFF"/>
        </w:rPr>
        <w:lastRenderedPageBreak/>
        <w:t>Liou</w:t>
      </w:r>
      <w:proofErr w:type="spellEnd"/>
      <w:r w:rsidRPr="00D12819">
        <w:rPr>
          <w:rFonts w:asciiTheme="majorBidi" w:hAnsiTheme="majorBidi" w:cstheme="majorBidi"/>
          <w:color w:val="333333"/>
          <w:sz w:val="22"/>
          <w:szCs w:val="22"/>
          <w:shd w:val="clear" w:color="auto" w:fill="FFFFFF"/>
        </w:rPr>
        <w:t>-</w:t>
      </w:r>
      <w:r w:rsidRPr="00D12819">
        <w:rPr>
          <w:rFonts w:asciiTheme="majorBidi" w:hAnsiTheme="majorBidi" w:cstheme="majorBidi"/>
          <w:sz w:val="22"/>
          <w:szCs w:val="22"/>
        </w:rPr>
        <w:t xml:space="preserve">Johnson, V., Adamson, M., </w:t>
      </w:r>
      <w:proofErr w:type="spellStart"/>
      <w:r w:rsidRPr="00D12819">
        <w:rPr>
          <w:rFonts w:asciiTheme="majorBidi" w:hAnsiTheme="majorBidi" w:cstheme="majorBidi"/>
          <w:sz w:val="22"/>
          <w:szCs w:val="22"/>
        </w:rPr>
        <w:t>Niemeier</w:t>
      </w:r>
      <w:proofErr w:type="spellEnd"/>
      <w:r w:rsidRPr="00D12819">
        <w:rPr>
          <w:rFonts w:asciiTheme="majorBidi" w:hAnsiTheme="majorBidi" w:cstheme="majorBidi"/>
          <w:sz w:val="22"/>
          <w:szCs w:val="22"/>
        </w:rPr>
        <w:t xml:space="preserve">, J., </w:t>
      </w:r>
      <w:r>
        <w:rPr>
          <w:rFonts w:asciiTheme="majorBidi" w:hAnsiTheme="majorBidi" w:cstheme="majorBidi"/>
          <w:sz w:val="22"/>
          <w:szCs w:val="22"/>
        </w:rPr>
        <w:t xml:space="preserve">Silva, M., Sevigny, M., </w:t>
      </w:r>
      <w:proofErr w:type="spellStart"/>
      <w:r>
        <w:rPr>
          <w:rFonts w:asciiTheme="majorBidi" w:hAnsiTheme="majorBidi" w:cstheme="majorBidi"/>
          <w:sz w:val="22"/>
          <w:szCs w:val="22"/>
        </w:rPr>
        <w:t>Dirlikov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, B., </w:t>
      </w:r>
      <w:r w:rsidRPr="004D722E">
        <w:rPr>
          <w:rFonts w:asciiTheme="majorBidi" w:hAnsiTheme="majorBidi" w:cstheme="majorBidi"/>
          <w:b/>
          <w:bCs/>
          <w:sz w:val="22"/>
          <w:szCs w:val="22"/>
        </w:rPr>
        <w:t>Neumann, D</w:t>
      </w:r>
      <w:r>
        <w:rPr>
          <w:rFonts w:asciiTheme="majorBidi" w:hAnsiTheme="majorBidi" w:cstheme="majorBidi"/>
          <w:sz w:val="22"/>
          <w:szCs w:val="22"/>
        </w:rPr>
        <w:t xml:space="preserve">., Harris, O., and Chung, J. </w:t>
      </w:r>
      <w:r w:rsidRPr="00D12819">
        <w:rPr>
          <w:rFonts w:asciiTheme="majorBidi" w:hAnsiTheme="majorBidi" w:cstheme="majorBidi"/>
          <w:sz w:val="22"/>
          <w:szCs w:val="22"/>
        </w:rPr>
        <w:t>Social Determinants of Health May Contribute to Poorer</w:t>
      </w:r>
    </w:p>
    <w:p w14:paraId="43108C01" w14:textId="4BD31E18" w:rsidR="00873B93" w:rsidRPr="00873B93" w:rsidRDefault="00CC2A7C" w:rsidP="00873B93">
      <w:pPr>
        <w:pStyle w:val="ListParagraph"/>
        <w:rPr>
          <w:rFonts w:asciiTheme="majorBidi" w:hAnsiTheme="majorBidi" w:cstheme="majorBidi"/>
          <w:sz w:val="22"/>
          <w:szCs w:val="22"/>
        </w:rPr>
      </w:pPr>
      <w:r w:rsidRPr="00D12819">
        <w:rPr>
          <w:rFonts w:asciiTheme="majorBidi" w:hAnsiTheme="majorBidi" w:cstheme="majorBidi"/>
          <w:sz w:val="22"/>
          <w:szCs w:val="22"/>
        </w:rPr>
        <w:t>Outcomes for Women Veterans with TBI</w:t>
      </w:r>
      <w:r>
        <w:rPr>
          <w:rFonts w:asciiTheme="majorBidi" w:hAnsiTheme="majorBidi" w:cstheme="majorBidi"/>
          <w:sz w:val="22"/>
          <w:szCs w:val="22"/>
        </w:rPr>
        <w:t xml:space="preserve">. </w:t>
      </w:r>
      <w:r w:rsidRPr="00D12819">
        <w:rPr>
          <w:rFonts w:asciiTheme="majorBidi" w:hAnsiTheme="majorBidi" w:cstheme="majorBidi"/>
          <w:sz w:val="22"/>
          <w:szCs w:val="22"/>
        </w:rPr>
        <w:t>Society of Military Psychology (Division 19) programming for the 2021 APA Annual Meeting</w:t>
      </w:r>
      <w:r>
        <w:rPr>
          <w:rFonts w:asciiTheme="majorBidi" w:hAnsiTheme="majorBidi" w:cstheme="majorBidi"/>
          <w:sz w:val="22"/>
          <w:szCs w:val="22"/>
        </w:rPr>
        <w:t xml:space="preserve">.  August 12-15, 2021. </w:t>
      </w:r>
    </w:p>
    <w:p w14:paraId="47632BA5" w14:textId="7D3651A9" w:rsidR="00CC2A7C" w:rsidRPr="00873B93" w:rsidRDefault="00CC2A7C" w:rsidP="00CC2A7C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2"/>
          <w:szCs w:val="22"/>
        </w:rPr>
      </w:pPr>
      <w:r w:rsidRPr="00CC2A7C">
        <w:rPr>
          <w:rFonts w:asciiTheme="majorBidi" w:hAnsiTheme="majorBidi" w:cstheme="majorBidi"/>
          <w:sz w:val="22"/>
          <w:szCs w:val="22"/>
        </w:rPr>
        <w:t xml:space="preserve">Naz, S.I., </w:t>
      </w:r>
      <w:r w:rsidRPr="00CC2A7C">
        <w:rPr>
          <w:rFonts w:asciiTheme="majorBidi" w:hAnsiTheme="majorBidi" w:cstheme="majorBidi"/>
          <w:b/>
          <w:bCs/>
          <w:sz w:val="22"/>
          <w:szCs w:val="22"/>
        </w:rPr>
        <w:t>Neumann, D.,</w:t>
      </w:r>
      <w:r w:rsidRPr="00CC2A7C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CC2A7C">
        <w:rPr>
          <w:rFonts w:asciiTheme="majorBidi" w:hAnsiTheme="majorBidi" w:cstheme="majorBidi"/>
          <w:sz w:val="22"/>
          <w:szCs w:val="22"/>
        </w:rPr>
        <w:t>Mueid</w:t>
      </w:r>
      <w:proofErr w:type="spellEnd"/>
      <w:r w:rsidRPr="00CC2A7C">
        <w:rPr>
          <w:rFonts w:asciiTheme="majorBidi" w:hAnsiTheme="majorBidi" w:cstheme="majorBidi"/>
          <w:sz w:val="22"/>
          <w:szCs w:val="22"/>
        </w:rPr>
        <w:t>, R., Chr</w:t>
      </w:r>
      <w:r>
        <w:rPr>
          <w:rFonts w:asciiTheme="majorBidi" w:hAnsiTheme="majorBidi" w:cstheme="majorBidi"/>
          <w:sz w:val="22"/>
          <w:szCs w:val="22"/>
        </w:rPr>
        <w:t xml:space="preserve">istopher, L., </w:t>
      </w:r>
      <w:r w:rsidRPr="00CC2A7C">
        <w:rPr>
          <w:rFonts w:asciiTheme="majorBidi" w:hAnsiTheme="majorBidi" w:cstheme="majorBidi"/>
          <w:sz w:val="22"/>
          <w:szCs w:val="22"/>
        </w:rPr>
        <w:t xml:space="preserve">Using Machine Learning Classification to Predict Social Inferencing Performance from </w:t>
      </w:r>
      <w:proofErr w:type="spellStart"/>
      <w:r w:rsidRPr="00CC2A7C">
        <w:rPr>
          <w:rFonts w:asciiTheme="majorBidi" w:hAnsiTheme="majorBidi" w:cstheme="majorBidi"/>
          <w:sz w:val="22"/>
          <w:szCs w:val="22"/>
        </w:rPr>
        <w:t>Eyetracking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 </w:t>
      </w:r>
      <w:r w:rsidRPr="00CC2A7C">
        <w:rPr>
          <w:rFonts w:asciiTheme="majorBidi" w:hAnsiTheme="majorBidi" w:cstheme="majorBidi"/>
          <w:sz w:val="22"/>
          <w:szCs w:val="22"/>
        </w:rPr>
        <w:t>Data in Participants with and without Brain Injury</w:t>
      </w:r>
      <w:r>
        <w:rPr>
          <w:rFonts w:asciiTheme="majorBidi" w:hAnsiTheme="majorBidi" w:cstheme="majorBidi"/>
          <w:sz w:val="22"/>
          <w:szCs w:val="22"/>
        </w:rPr>
        <w:t xml:space="preserve">. </w:t>
      </w:r>
      <w:r w:rsidRPr="00CE1831">
        <w:rPr>
          <w:rFonts w:asciiTheme="majorBidi" w:hAnsiTheme="majorBidi" w:cstheme="majorBidi"/>
          <w:color w:val="212121"/>
          <w:sz w:val="22"/>
          <w:szCs w:val="22"/>
        </w:rPr>
        <w:t>Poster at ACRM 9</w:t>
      </w:r>
      <w:r>
        <w:rPr>
          <w:rFonts w:asciiTheme="majorBidi" w:hAnsiTheme="majorBidi" w:cstheme="majorBidi"/>
          <w:color w:val="212121"/>
          <w:sz w:val="22"/>
          <w:szCs w:val="22"/>
        </w:rPr>
        <w:t>8</w:t>
      </w:r>
      <w:r w:rsidRPr="00CE1831">
        <w:rPr>
          <w:rFonts w:asciiTheme="majorBidi" w:hAnsiTheme="majorBidi" w:cstheme="majorBidi"/>
          <w:color w:val="212121"/>
          <w:sz w:val="22"/>
          <w:szCs w:val="22"/>
          <w:vertAlign w:val="superscript"/>
        </w:rPr>
        <w:t>th</w:t>
      </w:r>
      <w:r w:rsidRPr="00CE1831">
        <w:rPr>
          <w:rFonts w:asciiTheme="majorBidi" w:hAnsiTheme="majorBidi" w:cstheme="majorBidi"/>
          <w:color w:val="212121"/>
          <w:sz w:val="22"/>
          <w:szCs w:val="22"/>
        </w:rPr>
        <w:t xml:space="preserve"> Annual Conference, </w:t>
      </w:r>
      <w:r>
        <w:rPr>
          <w:rFonts w:asciiTheme="majorBidi" w:hAnsiTheme="majorBidi" w:cstheme="majorBidi"/>
          <w:color w:val="212121"/>
          <w:sz w:val="22"/>
          <w:szCs w:val="22"/>
        </w:rPr>
        <w:t>Dallas, Texas (Virtual)</w:t>
      </w:r>
      <w:r w:rsidRPr="00CE1831">
        <w:rPr>
          <w:rFonts w:asciiTheme="majorBidi" w:hAnsiTheme="majorBidi" w:cstheme="majorBidi"/>
          <w:color w:val="212121"/>
          <w:sz w:val="22"/>
          <w:szCs w:val="22"/>
        </w:rPr>
        <w:t xml:space="preserve">, </w:t>
      </w:r>
      <w:r>
        <w:rPr>
          <w:rFonts w:asciiTheme="majorBidi" w:hAnsiTheme="majorBidi" w:cstheme="majorBidi"/>
          <w:color w:val="212121"/>
          <w:sz w:val="22"/>
          <w:szCs w:val="22"/>
        </w:rPr>
        <w:t>September 26th-29</w:t>
      </w:r>
      <w:r w:rsidRPr="00CE1831">
        <w:rPr>
          <w:rFonts w:asciiTheme="majorBidi" w:hAnsiTheme="majorBidi" w:cstheme="majorBidi"/>
          <w:color w:val="212121"/>
          <w:sz w:val="22"/>
          <w:szCs w:val="22"/>
        </w:rPr>
        <w:t>, 20</w:t>
      </w:r>
      <w:r>
        <w:rPr>
          <w:rFonts w:asciiTheme="majorBidi" w:hAnsiTheme="majorBidi" w:cstheme="majorBidi"/>
          <w:color w:val="212121"/>
          <w:sz w:val="22"/>
          <w:szCs w:val="22"/>
        </w:rPr>
        <w:t>2</w:t>
      </w:r>
      <w:r w:rsidR="00CF7E4E">
        <w:rPr>
          <w:rFonts w:asciiTheme="majorBidi" w:hAnsiTheme="majorBidi" w:cstheme="majorBidi"/>
          <w:color w:val="212121"/>
          <w:sz w:val="22"/>
          <w:szCs w:val="22"/>
        </w:rPr>
        <w:t>1</w:t>
      </w:r>
      <w:r w:rsidRPr="00CE1831">
        <w:rPr>
          <w:rFonts w:asciiTheme="majorBidi" w:hAnsiTheme="majorBidi" w:cstheme="majorBidi"/>
          <w:color w:val="212121"/>
          <w:sz w:val="22"/>
          <w:szCs w:val="22"/>
        </w:rPr>
        <w:t>.</w:t>
      </w:r>
    </w:p>
    <w:p w14:paraId="368C7234" w14:textId="1A7F596C" w:rsidR="00873B93" w:rsidRPr="002C1B18" w:rsidRDefault="00873B93" w:rsidP="00873B93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2"/>
          <w:szCs w:val="22"/>
        </w:rPr>
      </w:pPr>
      <w:r w:rsidRPr="00873B93">
        <w:rPr>
          <w:rFonts w:asciiTheme="majorBidi" w:hAnsiTheme="majorBidi" w:cstheme="majorBidi"/>
          <w:color w:val="212121"/>
          <w:sz w:val="22"/>
          <w:szCs w:val="22"/>
        </w:rPr>
        <w:t xml:space="preserve">Brent, J., </w:t>
      </w:r>
      <w:r w:rsidRPr="002C1B18">
        <w:rPr>
          <w:rFonts w:asciiTheme="majorBidi" w:hAnsiTheme="majorBidi" w:cstheme="majorBidi"/>
          <w:b/>
          <w:bCs/>
          <w:color w:val="212121"/>
          <w:sz w:val="22"/>
          <w:szCs w:val="22"/>
        </w:rPr>
        <w:t>Neumann, D.,</w:t>
      </w:r>
      <w:r w:rsidRPr="00873B93">
        <w:rPr>
          <w:rFonts w:asciiTheme="majorBidi" w:hAnsiTheme="majorBidi" w:cstheme="majorBidi"/>
          <w:color w:val="212121"/>
          <w:sz w:val="22"/>
          <w:szCs w:val="22"/>
        </w:rPr>
        <w:t xml:space="preserve"> Hammond, F., </w:t>
      </w:r>
      <w:r w:rsidRPr="00873B93">
        <w:rPr>
          <w:rFonts w:asciiTheme="majorBidi" w:hAnsiTheme="majorBidi" w:cstheme="majorBidi"/>
          <w:sz w:val="22"/>
          <w:szCs w:val="22"/>
        </w:rPr>
        <w:t>Exploring Changes in Social Inferencing and Negative Attributions Following an Intervention for Individuals with Brain Injury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Pr="00CE1831">
        <w:rPr>
          <w:rFonts w:asciiTheme="majorBidi" w:hAnsiTheme="majorBidi" w:cstheme="majorBidi"/>
          <w:color w:val="212121"/>
          <w:sz w:val="22"/>
          <w:szCs w:val="22"/>
        </w:rPr>
        <w:t>Poster at ACRM 9</w:t>
      </w:r>
      <w:r>
        <w:rPr>
          <w:rFonts w:asciiTheme="majorBidi" w:hAnsiTheme="majorBidi" w:cstheme="majorBidi"/>
          <w:color w:val="212121"/>
          <w:sz w:val="22"/>
          <w:szCs w:val="22"/>
        </w:rPr>
        <w:t>8</w:t>
      </w:r>
      <w:r w:rsidRPr="00CE1831">
        <w:rPr>
          <w:rFonts w:asciiTheme="majorBidi" w:hAnsiTheme="majorBidi" w:cstheme="majorBidi"/>
          <w:color w:val="212121"/>
          <w:sz w:val="22"/>
          <w:szCs w:val="22"/>
          <w:vertAlign w:val="superscript"/>
        </w:rPr>
        <w:t>th</w:t>
      </w:r>
      <w:r w:rsidRPr="00CE1831">
        <w:rPr>
          <w:rFonts w:asciiTheme="majorBidi" w:hAnsiTheme="majorBidi" w:cstheme="majorBidi"/>
          <w:color w:val="212121"/>
          <w:sz w:val="22"/>
          <w:szCs w:val="22"/>
        </w:rPr>
        <w:t xml:space="preserve"> Annual Conference, </w:t>
      </w:r>
      <w:r>
        <w:rPr>
          <w:rFonts w:asciiTheme="majorBidi" w:hAnsiTheme="majorBidi" w:cstheme="majorBidi"/>
          <w:color w:val="212121"/>
          <w:sz w:val="22"/>
          <w:szCs w:val="22"/>
        </w:rPr>
        <w:t>Dallas, Texas (Virtual)</w:t>
      </w:r>
      <w:r w:rsidRPr="00CE1831">
        <w:rPr>
          <w:rFonts w:asciiTheme="majorBidi" w:hAnsiTheme="majorBidi" w:cstheme="majorBidi"/>
          <w:color w:val="212121"/>
          <w:sz w:val="22"/>
          <w:szCs w:val="22"/>
        </w:rPr>
        <w:t xml:space="preserve">, </w:t>
      </w:r>
      <w:r>
        <w:rPr>
          <w:rFonts w:asciiTheme="majorBidi" w:hAnsiTheme="majorBidi" w:cstheme="majorBidi"/>
          <w:color w:val="212121"/>
          <w:sz w:val="22"/>
          <w:szCs w:val="22"/>
        </w:rPr>
        <w:t>September 26th-29</w:t>
      </w:r>
      <w:r w:rsidRPr="00CE1831">
        <w:rPr>
          <w:rFonts w:asciiTheme="majorBidi" w:hAnsiTheme="majorBidi" w:cstheme="majorBidi"/>
          <w:color w:val="212121"/>
          <w:sz w:val="22"/>
          <w:szCs w:val="22"/>
        </w:rPr>
        <w:t>, 20</w:t>
      </w:r>
      <w:r>
        <w:rPr>
          <w:rFonts w:asciiTheme="majorBidi" w:hAnsiTheme="majorBidi" w:cstheme="majorBidi"/>
          <w:color w:val="212121"/>
          <w:sz w:val="22"/>
          <w:szCs w:val="22"/>
        </w:rPr>
        <w:t>21</w:t>
      </w:r>
      <w:r w:rsidRPr="00CE1831">
        <w:rPr>
          <w:rFonts w:asciiTheme="majorBidi" w:hAnsiTheme="majorBidi" w:cstheme="majorBidi"/>
          <w:color w:val="212121"/>
          <w:sz w:val="22"/>
          <w:szCs w:val="22"/>
        </w:rPr>
        <w:t>.</w:t>
      </w:r>
    </w:p>
    <w:p w14:paraId="22964B7E" w14:textId="2FA06107" w:rsidR="002C1B18" w:rsidRDefault="002C1B18" w:rsidP="002C1B18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2"/>
          <w:szCs w:val="22"/>
        </w:rPr>
      </w:pPr>
      <w:r w:rsidRPr="002C1B18">
        <w:rPr>
          <w:rFonts w:asciiTheme="majorBidi" w:hAnsiTheme="majorBidi" w:cstheme="majorBidi"/>
          <w:sz w:val="22"/>
          <w:szCs w:val="22"/>
        </w:rPr>
        <w:t>Brickman, J., McCarthy,</w:t>
      </w:r>
      <w:r>
        <w:rPr>
          <w:rFonts w:asciiTheme="majorBidi" w:hAnsiTheme="majorBidi" w:cstheme="majorBidi"/>
          <w:sz w:val="22"/>
          <w:szCs w:val="22"/>
        </w:rPr>
        <w:t xml:space="preserve"> R., </w:t>
      </w:r>
      <w:r w:rsidRPr="002C1B18">
        <w:rPr>
          <w:rFonts w:asciiTheme="majorBidi" w:hAnsiTheme="majorBidi" w:cstheme="majorBidi"/>
          <w:sz w:val="22"/>
          <w:szCs w:val="22"/>
        </w:rPr>
        <w:t>Rodriguez</w:t>
      </w:r>
      <w:r>
        <w:rPr>
          <w:rFonts w:asciiTheme="majorBidi" w:hAnsiTheme="majorBidi" w:cstheme="majorBidi"/>
          <w:sz w:val="22"/>
          <w:szCs w:val="22"/>
        </w:rPr>
        <w:t xml:space="preserve">, G., </w:t>
      </w:r>
      <w:r w:rsidRPr="002C1B18">
        <w:rPr>
          <w:rFonts w:asciiTheme="majorBidi" w:hAnsiTheme="majorBidi" w:cstheme="majorBidi"/>
          <w:sz w:val="22"/>
          <w:szCs w:val="22"/>
        </w:rPr>
        <w:t>Wood,</w:t>
      </w:r>
      <w:r>
        <w:rPr>
          <w:rFonts w:asciiTheme="majorBidi" w:hAnsiTheme="majorBidi" w:cstheme="majorBidi"/>
          <w:sz w:val="22"/>
          <w:szCs w:val="22"/>
        </w:rPr>
        <w:t xml:space="preserve"> Z, Miller, K., </w:t>
      </w:r>
      <w:r w:rsidRPr="002C1B18">
        <w:rPr>
          <w:rFonts w:asciiTheme="majorBidi" w:hAnsiTheme="majorBidi" w:cstheme="majorBidi"/>
          <w:b/>
          <w:bCs/>
          <w:sz w:val="22"/>
          <w:szCs w:val="22"/>
        </w:rPr>
        <w:t>Neumann, D.,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>
        <w:rPr>
          <w:rFonts w:asciiTheme="majorBidi" w:hAnsiTheme="majorBidi" w:cstheme="majorBidi"/>
          <w:sz w:val="22"/>
          <w:szCs w:val="22"/>
        </w:rPr>
        <w:t>Kronenberger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, W., Hummer, T. </w:t>
      </w:r>
      <w:r w:rsidRPr="002C1B18">
        <w:rPr>
          <w:rFonts w:asciiTheme="majorBidi" w:hAnsiTheme="majorBidi" w:cstheme="majorBidi"/>
          <w:sz w:val="22"/>
          <w:szCs w:val="22"/>
        </w:rPr>
        <w:t>Relationship between judgment of social interactions in virtual reality and neural responses to self and other pain images in children with disruptive behavior disorders</w:t>
      </w:r>
      <w:r>
        <w:rPr>
          <w:rFonts w:asciiTheme="majorBidi" w:hAnsiTheme="majorBidi" w:cstheme="majorBidi"/>
          <w:sz w:val="22"/>
          <w:szCs w:val="22"/>
        </w:rPr>
        <w:t>. Oral Poster (virtual) Presentation at Society for Neuroscienc</w:t>
      </w:r>
      <w:r w:rsidR="00DE16B2">
        <w:rPr>
          <w:rFonts w:asciiTheme="majorBidi" w:hAnsiTheme="majorBidi" w:cstheme="majorBidi"/>
          <w:sz w:val="22"/>
          <w:szCs w:val="22"/>
        </w:rPr>
        <w:t>e, 50</w:t>
      </w:r>
      <w:r w:rsidR="00DE16B2" w:rsidRPr="00DE16B2">
        <w:rPr>
          <w:rFonts w:asciiTheme="majorBidi" w:hAnsiTheme="majorBidi" w:cstheme="majorBidi"/>
          <w:sz w:val="22"/>
          <w:szCs w:val="22"/>
          <w:vertAlign w:val="superscript"/>
        </w:rPr>
        <w:t>th</w:t>
      </w:r>
      <w:r w:rsidR="00DE16B2">
        <w:rPr>
          <w:rFonts w:asciiTheme="majorBidi" w:hAnsiTheme="majorBidi" w:cstheme="majorBidi"/>
          <w:sz w:val="22"/>
          <w:szCs w:val="22"/>
        </w:rPr>
        <w:t xml:space="preserve"> Annual Meeting</w:t>
      </w:r>
      <w:r>
        <w:rPr>
          <w:rFonts w:asciiTheme="majorBidi" w:hAnsiTheme="majorBidi" w:cstheme="majorBidi"/>
          <w:sz w:val="22"/>
          <w:szCs w:val="22"/>
        </w:rPr>
        <w:t>. November</w:t>
      </w:r>
      <w:r w:rsidR="00DE16B2">
        <w:rPr>
          <w:rFonts w:asciiTheme="majorBidi" w:hAnsiTheme="majorBidi" w:cstheme="majorBidi"/>
          <w:sz w:val="22"/>
          <w:szCs w:val="22"/>
        </w:rPr>
        <w:t xml:space="preserve"> 8-11</w:t>
      </w:r>
      <w:r>
        <w:rPr>
          <w:rFonts w:asciiTheme="majorBidi" w:hAnsiTheme="majorBidi" w:cstheme="majorBidi"/>
          <w:sz w:val="22"/>
          <w:szCs w:val="22"/>
        </w:rPr>
        <w:t>, 2021</w:t>
      </w:r>
    </w:p>
    <w:p w14:paraId="55397B77" w14:textId="77777777" w:rsidR="00E86F08" w:rsidRDefault="00E86F08" w:rsidP="00E86F08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2"/>
          <w:szCs w:val="22"/>
        </w:rPr>
      </w:pPr>
      <w:r w:rsidRPr="00E86F08">
        <w:rPr>
          <w:rFonts w:asciiTheme="majorBidi" w:hAnsiTheme="majorBidi" w:cstheme="majorBidi"/>
          <w:sz w:val="22"/>
          <w:szCs w:val="22"/>
        </w:rPr>
        <w:t xml:space="preserve">Hummer, T., Wood, Z., McCarthy, R., Brickman, J., Miller, K., Rodriguez, G., Hord, M., Perkins, S., Ruggles, S., </w:t>
      </w:r>
      <w:proofErr w:type="spellStart"/>
      <w:r w:rsidRPr="00E86F08">
        <w:rPr>
          <w:rFonts w:asciiTheme="majorBidi" w:hAnsiTheme="majorBidi" w:cstheme="majorBidi"/>
          <w:sz w:val="22"/>
          <w:szCs w:val="22"/>
        </w:rPr>
        <w:t>Parekar</w:t>
      </w:r>
      <w:proofErr w:type="spellEnd"/>
      <w:r w:rsidRPr="00E86F08">
        <w:rPr>
          <w:rFonts w:asciiTheme="majorBidi" w:hAnsiTheme="majorBidi" w:cstheme="majorBidi"/>
          <w:sz w:val="22"/>
          <w:szCs w:val="22"/>
        </w:rPr>
        <w:t xml:space="preserve">, R., Gill, T., </w:t>
      </w:r>
      <w:proofErr w:type="spellStart"/>
      <w:r w:rsidRPr="00E86F08">
        <w:rPr>
          <w:rFonts w:asciiTheme="majorBidi" w:hAnsiTheme="majorBidi" w:cstheme="majorBidi"/>
          <w:sz w:val="22"/>
          <w:szCs w:val="22"/>
        </w:rPr>
        <w:t>Kronenberger</w:t>
      </w:r>
      <w:proofErr w:type="spellEnd"/>
      <w:r w:rsidRPr="00E86F08">
        <w:rPr>
          <w:rFonts w:asciiTheme="majorBidi" w:hAnsiTheme="majorBidi" w:cstheme="majorBidi"/>
          <w:sz w:val="22"/>
          <w:szCs w:val="22"/>
        </w:rPr>
        <w:t xml:space="preserve">, W., Neumann, D. (2022). </w:t>
      </w:r>
      <w:proofErr w:type="spellStart"/>
      <w:r w:rsidRPr="00E86F08">
        <w:rPr>
          <w:rFonts w:asciiTheme="majorBidi" w:hAnsiTheme="majorBidi" w:cstheme="majorBidi"/>
          <w:sz w:val="22"/>
          <w:szCs w:val="22"/>
        </w:rPr>
        <w:t>PerspectiVR</w:t>
      </w:r>
      <w:proofErr w:type="spellEnd"/>
      <w:r w:rsidRPr="00E86F08">
        <w:rPr>
          <w:rFonts w:asciiTheme="majorBidi" w:hAnsiTheme="majorBidi" w:cstheme="majorBidi"/>
          <w:sz w:val="22"/>
          <w:szCs w:val="22"/>
        </w:rPr>
        <w:t>: Testing a Virtual Reality Intervention to Improve Social Perspective Taking for Disruptive Behavior Disorders. Poster presentation at the 77th annual meeting of the Society of Biological Psychiatry, New Orleans, LA.</w:t>
      </w:r>
    </w:p>
    <w:p w14:paraId="20F8626D" w14:textId="4614F42D" w:rsidR="008607C1" w:rsidRPr="008607C1" w:rsidRDefault="008607C1" w:rsidP="008607C1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2"/>
          <w:szCs w:val="22"/>
        </w:rPr>
      </w:pPr>
      <w:r w:rsidRPr="008607C1">
        <w:rPr>
          <w:rFonts w:asciiTheme="majorBidi" w:hAnsiTheme="majorBidi" w:cstheme="majorBidi"/>
          <w:b/>
          <w:bCs/>
          <w:sz w:val="22"/>
          <w:szCs w:val="22"/>
        </w:rPr>
        <w:t xml:space="preserve">Neumann, D., </w:t>
      </w:r>
      <w:r w:rsidRPr="008607C1">
        <w:rPr>
          <w:rFonts w:asciiTheme="majorBidi" w:hAnsiTheme="majorBidi" w:cstheme="majorBidi"/>
          <w:sz w:val="22"/>
          <w:szCs w:val="22"/>
        </w:rPr>
        <w:t>Hill, R., Armstrong, A., Hammond, F.M. Teletherapeutic Intervention to Change Affect Recognition and Empathy after Brain Injury: A Feasibility Study. Poster presentation at ACRM 2022 Annual Conference. Chicago, IL. November 10, 2023.</w:t>
      </w:r>
    </w:p>
    <w:p w14:paraId="36B726D4" w14:textId="77777777" w:rsidR="00E86F08" w:rsidRPr="002C1B18" w:rsidRDefault="00E86F08" w:rsidP="00E86F08">
      <w:pPr>
        <w:pStyle w:val="ListParagraph"/>
        <w:rPr>
          <w:rFonts w:asciiTheme="majorBidi" w:hAnsiTheme="majorBidi" w:cstheme="majorBidi"/>
          <w:sz w:val="22"/>
          <w:szCs w:val="22"/>
        </w:rPr>
      </w:pPr>
    </w:p>
    <w:p w14:paraId="39E67DF5" w14:textId="543FFA87" w:rsidR="00392381" w:rsidRPr="00D470C4" w:rsidRDefault="00392381" w:rsidP="00D470C4">
      <w:pPr>
        <w:rPr>
          <w:rFonts w:asciiTheme="majorBidi" w:hAnsiTheme="majorBidi" w:cstheme="majorBidi"/>
          <w:sz w:val="22"/>
          <w:szCs w:val="22"/>
        </w:rPr>
      </w:pPr>
    </w:p>
    <w:p w14:paraId="15DB7543" w14:textId="3B41CE1B" w:rsidR="001A10DB" w:rsidRPr="00443689" w:rsidRDefault="00FC67FD" w:rsidP="00342865">
      <w:pPr>
        <w:widowControl w:val="0"/>
        <w:rPr>
          <w:rFonts w:asciiTheme="majorBidi" w:hAnsiTheme="majorBidi" w:cstheme="majorBidi"/>
          <w:b/>
          <w:sz w:val="22"/>
          <w:szCs w:val="22"/>
        </w:rPr>
      </w:pPr>
      <w:r w:rsidRPr="00443689">
        <w:rPr>
          <w:rFonts w:asciiTheme="majorBidi" w:hAnsiTheme="majorBidi" w:cstheme="majorBidi"/>
          <w:b/>
          <w:sz w:val="22"/>
          <w:szCs w:val="22"/>
        </w:rPr>
        <w:t>Peer</w:t>
      </w:r>
      <w:r w:rsidR="003C26F3" w:rsidRPr="00443689">
        <w:rPr>
          <w:rFonts w:asciiTheme="majorBidi" w:hAnsiTheme="majorBidi" w:cstheme="majorBidi"/>
          <w:b/>
          <w:sz w:val="22"/>
          <w:szCs w:val="22"/>
        </w:rPr>
        <w:t>-</w:t>
      </w:r>
      <w:r w:rsidRPr="00443689">
        <w:rPr>
          <w:rFonts w:asciiTheme="majorBidi" w:hAnsiTheme="majorBidi" w:cstheme="majorBidi"/>
          <w:b/>
          <w:sz w:val="22"/>
          <w:szCs w:val="22"/>
        </w:rPr>
        <w:t>reviewed</w:t>
      </w:r>
      <w:r w:rsidR="003C26F3" w:rsidRPr="00443689">
        <w:rPr>
          <w:rFonts w:asciiTheme="majorBidi" w:hAnsiTheme="majorBidi" w:cstheme="majorBidi"/>
          <w:b/>
          <w:sz w:val="22"/>
          <w:szCs w:val="22"/>
        </w:rPr>
        <w:t xml:space="preserve"> </w:t>
      </w:r>
      <w:r w:rsidRPr="00443689">
        <w:rPr>
          <w:rFonts w:asciiTheme="majorBidi" w:hAnsiTheme="majorBidi" w:cstheme="majorBidi"/>
          <w:b/>
          <w:sz w:val="22"/>
          <w:szCs w:val="22"/>
        </w:rPr>
        <w:t>Publications</w:t>
      </w:r>
    </w:p>
    <w:p w14:paraId="1F2E5A51" w14:textId="77777777" w:rsidR="00657666" w:rsidRPr="00443689" w:rsidRDefault="00657666" w:rsidP="00215CAC">
      <w:pPr>
        <w:numPr>
          <w:ilvl w:val="0"/>
          <w:numId w:val="7"/>
        </w:numPr>
        <w:rPr>
          <w:rFonts w:asciiTheme="majorBidi" w:hAnsiTheme="majorBidi" w:cstheme="majorBidi"/>
          <w:sz w:val="22"/>
          <w:szCs w:val="22"/>
          <w:lang w:val="de-DE"/>
        </w:rPr>
      </w:pPr>
      <w:proofErr w:type="spellStart"/>
      <w:r w:rsidRPr="00443689">
        <w:rPr>
          <w:rFonts w:asciiTheme="majorBidi" w:hAnsiTheme="majorBidi" w:cstheme="majorBidi"/>
          <w:b/>
          <w:sz w:val="22"/>
          <w:szCs w:val="22"/>
        </w:rPr>
        <w:t>Radice</w:t>
      </w:r>
      <w:proofErr w:type="spellEnd"/>
      <w:r w:rsidRPr="00443689">
        <w:rPr>
          <w:rFonts w:asciiTheme="majorBidi" w:hAnsiTheme="majorBidi" w:cstheme="majorBidi"/>
          <w:b/>
          <w:sz w:val="22"/>
          <w:szCs w:val="22"/>
        </w:rPr>
        <w:t>-Neumann, D</w:t>
      </w:r>
      <w:r w:rsidRPr="00443689">
        <w:rPr>
          <w:rFonts w:asciiTheme="majorBidi" w:hAnsiTheme="majorBidi" w:cstheme="majorBidi"/>
          <w:sz w:val="22"/>
          <w:szCs w:val="22"/>
        </w:rPr>
        <w:t xml:space="preserve">., Zupan, B., Babbage, D., and Willer, B. (2007). </w:t>
      </w:r>
      <w:r w:rsidRPr="00443689">
        <w:rPr>
          <w:rFonts w:asciiTheme="majorBidi" w:hAnsiTheme="majorBidi" w:cstheme="majorBidi"/>
          <w:color w:val="000000"/>
          <w:sz w:val="22"/>
          <w:szCs w:val="22"/>
        </w:rPr>
        <w:t>Overview of impaired facial affect recognition in persons</w:t>
      </w:r>
      <w:r w:rsidRPr="00443689">
        <w:rPr>
          <w:rFonts w:asciiTheme="majorBidi" w:hAnsiTheme="majorBidi" w:cstheme="majorBidi"/>
          <w:sz w:val="22"/>
          <w:szCs w:val="22"/>
        </w:rPr>
        <w:t xml:space="preserve"> </w:t>
      </w:r>
      <w:r w:rsidRPr="00443689">
        <w:rPr>
          <w:rFonts w:asciiTheme="majorBidi" w:hAnsiTheme="majorBidi" w:cstheme="majorBidi"/>
          <w:color w:val="000000"/>
          <w:sz w:val="22"/>
          <w:szCs w:val="22"/>
        </w:rPr>
        <w:t xml:space="preserve">with traumatic brain injury.  </w:t>
      </w:r>
      <w:r w:rsidRPr="00443689">
        <w:rPr>
          <w:rFonts w:asciiTheme="majorBidi" w:hAnsiTheme="majorBidi" w:cstheme="majorBidi"/>
          <w:i/>
          <w:color w:val="000000"/>
          <w:sz w:val="22"/>
          <w:szCs w:val="22"/>
        </w:rPr>
        <w:t xml:space="preserve">Brain Injury, </w:t>
      </w:r>
      <w:r w:rsidRPr="00443689">
        <w:rPr>
          <w:rFonts w:asciiTheme="majorBidi" w:hAnsiTheme="majorBidi" w:cstheme="majorBidi"/>
          <w:color w:val="000000"/>
          <w:sz w:val="22"/>
          <w:szCs w:val="22"/>
        </w:rPr>
        <w:t xml:space="preserve">21(8), 807-816.  </w:t>
      </w:r>
    </w:p>
    <w:p w14:paraId="504B9A22" w14:textId="77777777" w:rsidR="00657666" w:rsidRPr="00443689" w:rsidRDefault="00657666" w:rsidP="00215CAC">
      <w:pPr>
        <w:numPr>
          <w:ilvl w:val="0"/>
          <w:numId w:val="7"/>
        </w:numPr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eastAsia="ArialUnicodeMS" w:hAnsiTheme="majorBidi" w:cstheme="majorBidi"/>
          <w:sz w:val="22"/>
          <w:szCs w:val="22"/>
        </w:rPr>
        <w:t xml:space="preserve">Zupan, B., </w:t>
      </w:r>
      <w:r w:rsidRPr="00443689">
        <w:rPr>
          <w:rFonts w:asciiTheme="majorBidi" w:eastAsia="ArialUnicodeMS" w:hAnsiTheme="majorBidi" w:cstheme="majorBidi"/>
          <w:b/>
          <w:sz w:val="22"/>
          <w:szCs w:val="22"/>
        </w:rPr>
        <w:t>Neumann, D</w:t>
      </w:r>
      <w:r w:rsidRPr="00443689">
        <w:rPr>
          <w:rFonts w:asciiTheme="majorBidi" w:eastAsia="ArialUnicodeMS" w:hAnsiTheme="majorBidi" w:cstheme="majorBidi"/>
          <w:sz w:val="22"/>
          <w:szCs w:val="22"/>
        </w:rPr>
        <w:t xml:space="preserve">., Babbage, D., and Willer, B. (2009). The Importance of Vocal Affect to Bimodal Processing of Emotion: Implications for Individuals with Traumatic Brain Injury. Journal of Communication Disorders, </w:t>
      </w:r>
      <w:r w:rsidRPr="00443689">
        <w:rPr>
          <w:rFonts w:asciiTheme="majorBidi" w:eastAsia="ArialUnicodeMS" w:hAnsiTheme="majorBidi" w:cstheme="majorBidi"/>
          <w:i/>
          <w:sz w:val="22"/>
          <w:szCs w:val="22"/>
        </w:rPr>
        <w:t>Journal of Communicative Disorders</w:t>
      </w:r>
      <w:r w:rsidRPr="00443689">
        <w:rPr>
          <w:rFonts w:asciiTheme="majorBidi" w:eastAsia="ArialUnicodeMS" w:hAnsiTheme="majorBidi" w:cstheme="majorBidi"/>
          <w:sz w:val="22"/>
          <w:szCs w:val="22"/>
        </w:rPr>
        <w:t xml:space="preserve">, </w:t>
      </w:r>
      <w:r w:rsidRPr="00443689">
        <w:rPr>
          <w:rFonts w:asciiTheme="majorBidi" w:hAnsiTheme="majorBidi" w:cstheme="majorBidi"/>
          <w:sz w:val="22"/>
          <w:szCs w:val="22"/>
        </w:rPr>
        <w:t>Jan-Feb;42(1):1-17.</w:t>
      </w:r>
    </w:p>
    <w:p w14:paraId="7F64F9D7" w14:textId="77777777" w:rsidR="00657666" w:rsidRPr="00443689" w:rsidRDefault="00657666" w:rsidP="00215CAC">
      <w:pPr>
        <w:numPr>
          <w:ilvl w:val="0"/>
          <w:numId w:val="7"/>
        </w:numPr>
        <w:rPr>
          <w:rFonts w:asciiTheme="majorBidi" w:hAnsiTheme="majorBidi" w:cstheme="majorBidi"/>
          <w:sz w:val="22"/>
          <w:szCs w:val="22"/>
        </w:rPr>
      </w:pPr>
      <w:proofErr w:type="spellStart"/>
      <w:r w:rsidRPr="00443689">
        <w:rPr>
          <w:rFonts w:asciiTheme="majorBidi" w:hAnsiTheme="majorBidi" w:cstheme="majorBidi"/>
          <w:b/>
          <w:sz w:val="22"/>
          <w:szCs w:val="22"/>
        </w:rPr>
        <w:t>Radice</w:t>
      </w:r>
      <w:proofErr w:type="spellEnd"/>
      <w:r w:rsidRPr="00443689">
        <w:rPr>
          <w:rFonts w:asciiTheme="majorBidi" w:hAnsiTheme="majorBidi" w:cstheme="majorBidi"/>
          <w:b/>
          <w:sz w:val="22"/>
          <w:szCs w:val="22"/>
        </w:rPr>
        <w:t>-Neumann, D.,</w:t>
      </w:r>
      <w:r w:rsidRPr="00443689">
        <w:rPr>
          <w:rFonts w:asciiTheme="majorBidi" w:hAnsiTheme="majorBidi" w:cstheme="majorBidi"/>
          <w:sz w:val="22"/>
          <w:szCs w:val="22"/>
        </w:rPr>
        <w:t xml:space="preserve"> Zupan, B., Tomita, M., and Willer, B. (2009) Training Emotional Processing in Persons with Brain Injury. </w:t>
      </w:r>
      <w:r w:rsidRPr="00443689">
        <w:rPr>
          <w:rFonts w:asciiTheme="majorBidi" w:hAnsiTheme="majorBidi" w:cstheme="majorBidi"/>
          <w:i/>
          <w:sz w:val="22"/>
          <w:szCs w:val="22"/>
        </w:rPr>
        <w:t>Journal of Head Trauma Rehabilitation</w:t>
      </w:r>
      <w:r w:rsidRPr="00443689">
        <w:rPr>
          <w:rFonts w:asciiTheme="majorBidi" w:hAnsiTheme="majorBidi" w:cstheme="majorBidi"/>
          <w:sz w:val="22"/>
          <w:szCs w:val="22"/>
        </w:rPr>
        <w:t>, 24 (5), 313-323.</w:t>
      </w:r>
    </w:p>
    <w:p w14:paraId="5FD1B819" w14:textId="77777777" w:rsidR="00657666" w:rsidRPr="00443689" w:rsidRDefault="00657666" w:rsidP="00215CAC">
      <w:pPr>
        <w:numPr>
          <w:ilvl w:val="0"/>
          <w:numId w:val="7"/>
        </w:numPr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hAnsiTheme="majorBidi" w:cstheme="majorBidi"/>
          <w:sz w:val="22"/>
          <w:szCs w:val="22"/>
        </w:rPr>
        <w:t xml:space="preserve">Graham, J., </w:t>
      </w:r>
      <w:proofErr w:type="spellStart"/>
      <w:r w:rsidRPr="00443689">
        <w:rPr>
          <w:rFonts w:asciiTheme="majorBidi" w:hAnsiTheme="majorBidi" w:cstheme="majorBidi"/>
          <w:b/>
          <w:sz w:val="22"/>
          <w:szCs w:val="22"/>
        </w:rPr>
        <w:t>Radice</w:t>
      </w:r>
      <w:proofErr w:type="spellEnd"/>
      <w:r w:rsidRPr="00443689">
        <w:rPr>
          <w:rFonts w:asciiTheme="majorBidi" w:hAnsiTheme="majorBidi" w:cstheme="majorBidi"/>
          <w:b/>
          <w:sz w:val="22"/>
          <w:szCs w:val="22"/>
        </w:rPr>
        <w:t>-Neumann, D.,</w:t>
      </w:r>
      <w:r w:rsidRPr="00443689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443689">
        <w:rPr>
          <w:rFonts w:asciiTheme="majorBidi" w:hAnsiTheme="majorBidi" w:cstheme="majorBidi"/>
          <w:sz w:val="22"/>
          <w:szCs w:val="22"/>
        </w:rPr>
        <w:t>Reistetter</w:t>
      </w:r>
      <w:proofErr w:type="spellEnd"/>
      <w:r w:rsidRPr="00443689">
        <w:rPr>
          <w:rFonts w:asciiTheme="majorBidi" w:hAnsiTheme="majorBidi" w:cstheme="majorBidi"/>
          <w:sz w:val="22"/>
          <w:szCs w:val="22"/>
        </w:rPr>
        <w:t xml:space="preserve">, T., Hammond, F., </w:t>
      </w:r>
      <w:proofErr w:type="spellStart"/>
      <w:r w:rsidRPr="00443689">
        <w:rPr>
          <w:rFonts w:asciiTheme="majorBidi" w:hAnsiTheme="majorBidi" w:cstheme="majorBidi"/>
          <w:sz w:val="22"/>
          <w:szCs w:val="22"/>
        </w:rPr>
        <w:t>Disjkers</w:t>
      </w:r>
      <w:proofErr w:type="spellEnd"/>
      <w:r w:rsidRPr="00443689">
        <w:rPr>
          <w:rFonts w:asciiTheme="majorBidi" w:hAnsiTheme="majorBidi" w:cstheme="majorBidi"/>
          <w:sz w:val="22"/>
          <w:szCs w:val="22"/>
        </w:rPr>
        <w:t xml:space="preserve">, M., Granger, C. (2010). Influence of Sex and Age on Inpatient Rehabilitation Outcomes Among Older Adults with Traumatic Brain Injury, </w:t>
      </w:r>
      <w:r w:rsidRPr="00443689">
        <w:rPr>
          <w:rFonts w:asciiTheme="majorBidi" w:hAnsiTheme="majorBidi" w:cstheme="majorBidi"/>
          <w:i/>
          <w:sz w:val="22"/>
          <w:szCs w:val="22"/>
        </w:rPr>
        <w:t xml:space="preserve">Archives of Physical </w:t>
      </w:r>
      <w:proofErr w:type="gramStart"/>
      <w:r w:rsidRPr="00443689">
        <w:rPr>
          <w:rFonts w:asciiTheme="majorBidi" w:hAnsiTheme="majorBidi" w:cstheme="majorBidi"/>
          <w:i/>
          <w:sz w:val="22"/>
          <w:szCs w:val="22"/>
        </w:rPr>
        <w:t>Medicine</w:t>
      </w:r>
      <w:proofErr w:type="gramEnd"/>
      <w:r w:rsidRPr="00443689">
        <w:rPr>
          <w:rFonts w:asciiTheme="majorBidi" w:hAnsiTheme="majorBidi" w:cstheme="majorBidi"/>
          <w:i/>
          <w:sz w:val="22"/>
          <w:szCs w:val="22"/>
        </w:rPr>
        <w:t xml:space="preserve"> and Rehabilitation</w:t>
      </w:r>
      <w:r w:rsidRPr="00443689">
        <w:rPr>
          <w:rFonts w:asciiTheme="majorBidi" w:hAnsiTheme="majorBidi" w:cstheme="majorBidi"/>
          <w:sz w:val="22"/>
          <w:szCs w:val="22"/>
        </w:rPr>
        <w:t xml:space="preserve">, 91 (Jan), 43-50.  </w:t>
      </w:r>
    </w:p>
    <w:p w14:paraId="0B906ED4" w14:textId="77777777" w:rsidR="00657666" w:rsidRPr="00443689" w:rsidRDefault="00657666" w:rsidP="00215CAC">
      <w:pPr>
        <w:numPr>
          <w:ilvl w:val="0"/>
          <w:numId w:val="7"/>
        </w:numPr>
        <w:rPr>
          <w:rStyle w:val="apple-style-span"/>
          <w:rFonts w:asciiTheme="majorBidi" w:hAnsiTheme="majorBidi" w:cstheme="majorBidi"/>
          <w:sz w:val="22"/>
          <w:szCs w:val="22"/>
          <w:lang w:val="en-NZ"/>
        </w:rPr>
      </w:pPr>
      <w:r w:rsidRPr="00443689">
        <w:rPr>
          <w:rStyle w:val="apple-style-span"/>
          <w:rFonts w:asciiTheme="majorBidi" w:hAnsiTheme="majorBidi" w:cstheme="majorBidi"/>
          <w:sz w:val="22"/>
          <w:szCs w:val="22"/>
          <w:lang w:val="en-NZ"/>
        </w:rPr>
        <w:t xml:space="preserve">Babbage, D.R., </w:t>
      </w:r>
      <w:proofErr w:type="spellStart"/>
      <w:r w:rsidRPr="00443689">
        <w:rPr>
          <w:rStyle w:val="apple-style-span"/>
          <w:rFonts w:asciiTheme="majorBidi" w:hAnsiTheme="majorBidi" w:cstheme="majorBidi"/>
          <w:sz w:val="22"/>
          <w:szCs w:val="22"/>
          <w:lang w:val="en-NZ"/>
        </w:rPr>
        <w:t>Yim</w:t>
      </w:r>
      <w:proofErr w:type="spellEnd"/>
      <w:r w:rsidRPr="00443689">
        <w:rPr>
          <w:rStyle w:val="apple-style-span"/>
          <w:rFonts w:asciiTheme="majorBidi" w:hAnsiTheme="majorBidi" w:cstheme="majorBidi"/>
          <w:sz w:val="22"/>
          <w:szCs w:val="22"/>
          <w:lang w:val="en-NZ"/>
        </w:rPr>
        <w:t xml:space="preserve">, J., Zupan, B., </w:t>
      </w:r>
      <w:r w:rsidRPr="00443689">
        <w:rPr>
          <w:rStyle w:val="apple-style-span"/>
          <w:rFonts w:asciiTheme="majorBidi" w:hAnsiTheme="majorBidi" w:cstheme="majorBidi"/>
          <w:b/>
          <w:sz w:val="22"/>
          <w:szCs w:val="22"/>
          <w:lang w:val="en-NZ"/>
        </w:rPr>
        <w:t>Neumann, D</w:t>
      </w:r>
      <w:r w:rsidRPr="00443689">
        <w:rPr>
          <w:rStyle w:val="apple-style-span"/>
          <w:rFonts w:asciiTheme="majorBidi" w:hAnsiTheme="majorBidi" w:cstheme="majorBidi"/>
          <w:sz w:val="22"/>
          <w:szCs w:val="22"/>
          <w:lang w:val="en-NZ"/>
        </w:rPr>
        <w:t>., Tomita, M.R., &amp; Willer, B. (2011). Meta-analysis of facial affect recognition difficulties after traumatic brain injury.</w:t>
      </w:r>
      <w:r w:rsidRPr="00443689">
        <w:rPr>
          <w:rStyle w:val="apple-converted-space"/>
          <w:rFonts w:asciiTheme="majorBidi" w:hAnsiTheme="majorBidi" w:cstheme="majorBidi"/>
          <w:sz w:val="22"/>
          <w:szCs w:val="22"/>
          <w:lang w:val="en-NZ"/>
        </w:rPr>
        <w:t> </w:t>
      </w:r>
      <w:r w:rsidRPr="00443689">
        <w:rPr>
          <w:rStyle w:val="apple-style-span"/>
          <w:rFonts w:asciiTheme="majorBidi" w:hAnsiTheme="majorBidi" w:cstheme="majorBidi"/>
          <w:i/>
          <w:iCs/>
          <w:sz w:val="22"/>
          <w:szCs w:val="22"/>
          <w:lang w:val="en-NZ"/>
        </w:rPr>
        <w:t>Neuropsychology,</w:t>
      </w:r>
      <w:r w:rsidRPr="00443689">
        <w:rPr>
          <w:rStyle w:val="apple-converted-space"/>
          <w:rFonts w:asciiTheme="majorBidi" w:hAnsiTheme="majorBidi" w:cstheme="majorBidi"/>
          <w:iCs/>
          <w:sz w:val="22"/>
          <w:szCs w:val="22"/>
          <w:lang w:val="en-NZ"/>
        </w:rPr>
        <w:t> </w:t>
      </w:r>
      <w:r w:rsidRPr="00443689">
        <w:rPr>
          <w:rStyle w:val="apple-style-span"/>
          <w:rFonts w:asciiTheme="majorBidi" w:hAnsiTheme="majorBidi" w:cstheme="majorBidi"/>
          <w:iCs/>
          <w:color w:val="000000"/>
          <w:sz w:val="22"/>
          <w:szCs w:val="22"/>
        </w:rPr>
        <w:t>25</w:t>
      </w:r>
      <w:r w:rsidRPr="00443689">
        <w:rPr>
          <w:rStyle w:val="apple-style-span"/>
          <w:rFonts w:asciiTheme="majorBidi" w:hAnsiTheme="majorBidi" w:cstheme="majorBidi"/>
          <w:color w:val="000000"/>
          <w:sz w:val="22"/>
          <w:szCs w:val="22"/>
        </w:rPr>
        <w:t>(3), 277-28.</w:t>
      </w:r>
    </w:p>
    <w:p w14:paraId="3EF86307" w14:textId="77777777" w:rsidR="00657666" w:rsidRPr="00443689" w:rsidRDefault="00657666" w:rsidP="00215CAC">
      <w:pPr>
        <w:numPr>
          <w:ilvl w:val="0"/>
          <w:numId w:val="7"/>
        </w:numPr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hAnsiTheme="majorBidi" w:cstheme="majorBidi"/>
          <w:b/>
          <w:sz w:val="22"/>
          <w:szCs w:val="22"/>
        </w:rPr>
        <w:t>Neumann, D</w:t>
      </w:r>
      <w:r w:rsidRPr="00443689">
        <w:rPr>
          <w:rFonts w:asciiTheme="majorBidi" w:hAnsiTheme="majorBidi" w:cstheme="majorBidi"/>
          <w:sz w:val="22"/>
          <w:szCs w:val="22"/>
        </w:rPr>
        <w:t xml:space="preserve">., Hammond, F., Norton, J., and Blumenthal, T. (2011). Using startle to objectively measure anger and other emotional responses after traumatic brain injury: A pilot study.  </w:t>
      </w:r>
      <w:r w:rsidRPr="00443689">
        <w:rPr>
          <w:rFonts w:asciiTheme="majorBidi" w:hAnsiTheme="majorBidi" w:cstheme="majorBidi"/>
          <w:i/>
          <w:sz w:val="22"/>
          <w:szCs w:val="22"/>
        </w:rPr>
        <w:t>Journal of Head Trauma Rehabilitation</w:t>
      </w:r>
      <w:r w:rsidRPr="00443689">
        <w:rPr>
          <w:rFonts w:asciiTheme="majorBidi" w:hAnsiTheme="majorBidi" w:cstheme="majorBidi"/>
          <w:sz w:val="22"/>
          <w:szCs w:val="22"/>
        </w:rPr>
        <w:t>, 26(5), 375-383.</w:t>
      </w:r>
    </w:p>
    <w:p w14:paraId="59FBDD3B" w14:textId="5ED4E060" w:rsidR="00657666" w:rsidRPr="00443689" w:rsidRDefault="00657666" w:rsidP="00215CAC">
      <w:pPr>
        <w:numPr>
          <w:ilvl w:val="0"/>
          <w:numId w:val="7"/>
        </w:numPr>
        <w:rPr>
          <w:rStyle w:val="apple-style-span"/>
          <w:rFonts w:asciiTheme="majorBidi" w:hAnsiTheme="majorBidi" w:cstheme="majorBidi"/>
          <w:sz w:val="22"/>
          <w:szCs w:val="22"/>
          <w:lang w:val="en-NZ"/>
        </w:rPr>
      </w:pPr>
      <w:r w:rsidRPr="00443689">
        <w:rPr>
          <w:rStyle w:val="apple-style-span"/>
          <w:rFonts w:asciiTheme="majorBidi" w:hAnsiTheme="majorBidi" w:cstheme="majorBidi"/>
          <w:b/>
          <w:sz w:val="22"/>
          <w:szCs w:val="22"/>
          <w:lang w:val="en-NZ"/>
        </w:rPr>
        <w:t>Neumann, D</w:t>
      </w:r>
      <w:r w:rsidRPr="00443689">
        <w:rPr>
          <w:rStyle w:val="apple-style-span"/>
          <w:rFonts w:asciiTheme="majorBidi" w:hAnsiTheme="majorBidi" w:cstheme="majorBidi"/>
          <w:sz w:val="22"/>
          <w:szCs w:val="22"/>
          <w:lang w:val="en-NZ"/>
        </w:rPr>
        <w:t xml:space="preserve">., Zupan, B., Babbage, D., </w:t>
      </w:r>
      <w:proofErr w:type="spellStart"/>
      <w:r w:rsidRPr="00443689">
        <w:rPr>
          <w:rStyle w:val="apple-style-span"/>
          <w:rFonts w:asciiTheme="majorBidi" w:hAnsiTheme="majorBidi" w:cstheme="majorBidi"/>
          <w:sz w:val="22"/>
          <w:szCs w:val="22"/>
          <w:lang w:val="en-NZ"/>
        </w:rPr>
        <w:t>Radnovich</w:t>
      </w:r>
      <w:proofErr w:type="spellEnd"/>
      <w:r w:rsidRPr="00443689">
        <w:rPr>
          <w:rStyle w:val="apple-style-span"/>
          <w:rFonts w:asciiTheme="majorBidi" w:hAnsiTheme="majorBidi" w:cstheme="majorBidi"/>
          <w:sz w:val="22"/>
          <w:szCs w:val="22"/>
          <w:lang w:val="en-NZ"/>
        </w:rPr>
        <w:t>, A., Tomita, M., Hammond, F., and Willer, B. (201</w:t>
      </w:r>
      <w:r w:rsidR="0063667A" w:rsidRPr="00443689">
        <w:rPr>
          <w:rStyle w:val="apple-style-span"/>
          <w:rFonts w:asciiTheme="majorBidi" w:hAnsiTheme="majorBidi" w:cstheme="majorBidi"/>
          <w:sz w:val="22"/>
          <w:szCs w:val="22"/>
          <w:lang w:val="en-NZ"/>
        </w:rPr>
        <w:t>3</w:t>
      </w:r>
      <w:r w:rsidRPr="00443689">
        <w:rPr>
          <w:rStyle w:val="apple-style-span"/>
          <w:rFonts w:asciiTheme="majorBidi" w:hAnsiTheme="majorBidi" w:cstheme="majorBidi"/>
          <w:sz w:val="22"/>
          <w:szCs w:val="22"/>
          <w:lang w:val="en-NZ"/>
        </w:rPr>
        <w:t xml:space="preserve">). Affect Recognition, empathy, and </w:t>
      </w:r>
      <w:proofErr w:type="spellStart"/>
      <w:r w:rsidRPr="00443689">
        <w:rPr>
          <w:rStyle w:val="apple-style-span"/>
          <w:rFonts w:asciiTheme="majorBidi" w:hAnsiTheme="majorBidi" w:cstheme="majorBidi"/>
          <w:sz w:val="22"/>
          <w:szCs w:val="22"/>
          <w:lang w:val="en-NZ"/>
        </w:rPr>
        <w:t>dysosmia</w:t>
      </w:r>
      <w:proofErr w:type="spellEnd"/>
      <w:r w:rsidRPr="00443689">
        <w:rPr>
          <w:rStyle w:val="apple-style-span"/>
          <w:rFonts w:asciiTheme="majorBidi" w:hAnsiTheme="majorBidi" w:cstheme="majorBidi"/>
          <w:sz w:val="22"/>
          <w:szCs w:val="22"/>
          <w:lang w:val="en-NZ"/>
        </w:rPr>
        <w:t xml:space="preserve"> after traumatic brain injury. </w:t>
      </w:r>
      <w:r w:rsidRPr="00443689">
        <w:rPr>
          <w:rStyle w:val="apple-style-span"/>
          <w:rFonts w:asciiTheme="majorBidi" w:hAnsiTheme="majorBidi" w:cstheme="majorBidi"/>
          <w:i/>
          <w:sz w:val="22"/>
          <w:szCs w:val="22"/>
          <w:lang w:val="en-NZ"/>
        </w:rPr>
        <w:t xml:space="preserve">Archives of Physical Medicine and Rehabilitation. </w:t>
      </w:r>
      <w:r w:rsidRPr="00443689">
        <w:rPr>
          <w:rStyle w:val="apple-style-span"/>
          <w:rFonts w:asciiTheme="majorBidi" w:hAnsiTheme="majorBidi" w:cstheme="majorBidi"/>
          <w:sz w:val="22"/>
          <w:szCs w:val="22"/>
          <w:lang w:val="en-NZ"/>
        </w:rPr>
        <w:t>93 (Aug</w:t>
      </w:r>
      <w:r w:rsidR="00BE7FAF" w:rsidRPr="00443689">
        <w:rPr>
          <w:rStyle w:val="apple-style-span"/>
          <w:rFonts w:asciiTheme="majorBidi" w:hAnsiTheme="majorBidi" w:cstheme="majorBidi"/>
          <w:sz w:val="22"/>
          <w:szCs w:val="22"/>
          <w:lang w:val="en-NZ"/>
        </w:rPr>
        <w:t xml:space="preserve"> 2013</w:t>
      </w:r>
      <w:r w:rsidRPr="00443689">
        <w:rPr>
          <w:rStyle w:val="apple-style-span"/>
          <w:rFonts w:asciiTheme="majorBidi" w:hAnsiTheme="majorBidi" w:cstheme="majorBidi"/>
          <w:sz w:val="22"/>
          <w:szCs w:val="22"/>
          <w:lang w:val="en-NZ"/>
        </w:rPr>
        <w:t xml:space="preserve">), 1414-1419. </w:t>
      </w:r>
    </w:p>
    <w:p w14:paraId="3D7AFF0B" w14:textId="6CC077DC" w:rsidR="0063667A" w:rsidRPr="00443689" w:rsidRDefault="0063667A" w:rsidP="00215CAC">
      <w:pPr>
        <w:numPr>
          <w:ilvl w:val="0"/>
          <w:numId w:val="7"/>
        </w:numPr>
        <w:rPr>
          <w:rStyle w:val="apple-style-span"/>
          <w:rFonts w:asciiTheme="majorBidi" w:hAnsiTheme="majorBidi" w:cstheme="majorBidi"/>
          <w:sz w:val="22"/>
          <w:szCs w:val="22"/>
          <w:lang w:val="de-DE"/>
        </w:rPr>
      </w:pPr>
      <w:proofErr w:type="spellStart"/>
      <w:r w:rsidRPr="00443689">
        <w:rPr>
          <w:rFonts w:asciiTheme="majorBidi" w:hAnsiTheme="majorBidi" w:cstheme="majorBidi"/>
          <w:color w:val="222222"/>
          <w:sz w:val="22"/>
          <w:szCs w:val="22"/>
          <w:lang w:val="en-NZ"/>
        </w:rPr>
        <w:t>Yim</w:t>
      </w:r>
      <w:proofErr w:type="spellEnd"/>
      <w:r w:rsidRPr="00443689">
        <w:rPr>
          <w:rFonts w:asciiTheme="majorBidi" w:hAnsiTheme="majorBidi" w:cstheme="majorBidi"/>
          <w:color w:val="222222"/>
          <w:sz w:val="22"/>
          <w:szCs w:val="22"/>
          <w:lang w:val="en-NZ"/>
        </w:rPr>
        <w:t xml:space="preserve">, J., Babbage, D.R., Zupan, B., </w:t>
      </w:r>
      <w:r w:rsidRPr="00443689">
        <w:rPr>
          <w:rFonts w:asciiTheme="majorBidi" w:hAnsiTheme="majorBidi" w:cstheme="majorBidi"/>
          <w:b/>
          <w:color w:val="222222"/>
          <w:sz w:val="22"/>
          <w:szCs w:val="22"/>
          <w:lang w:val="en-NZ"/>
        </w:rPr>
        <w:t>Neumann, D.,</w:t>
      </w:r>
      <w:r w:rsidRPr="00443689">
        <w:rPr>
          <w:rFonts w:asciiTheme="majorBidi" w:hAnsiTheme="majorBidi" w:cstheme="majorBidi"/>
          <w:color w:val="222222"/>
          <w:sz w:val="22"/>
          <w:szCs w:val="22"/>
          <w:lang w:val="en-NZ"/>
        </w:rPr>
        <w:t xml:space="preserve"> &amp; Willer, B. (</w:t>
      </w:r>
      <w:r w:rsidRPr="00443689">
        <w:rPr>
          <w:rFonts w:asciiTheme="majorBidi" w:hAnsiTheme="majorBidi" w:cstheme="majorBidi"/>
          <w:sz w:val="22"/>
          <w:szCs w:val="22"/>
          <w:lang w:val="en-NZ"/>
        </w:rPr>
        <w:t>2013)</w:t>
      </w:r>
      <w:r w:rsidRPr="00443689">
        <w:rPr>
          <w:rStyle w:val="apple-converted-space"/>
          <w:rFonts w:asciiTheme="majorBidi" w:hAnsiTheme="majorBidi" w:cstheme="majorBidi"/>
          <w:color w:val="222222"/>
          <w:sz w:val="22"/>
          <w:szCs w:val="22"/>
          <w:lang w:val="en-NZ"/>
        </w:rPr>
        <w:t> </w:t>
      </w:r>
      <w:r w:rsidRPr="00443689">
        <w:rPr>
          <w:rFonts w:asciiTheme="majorBidi" w:hAnsiTheme="majorBidi" w:cstheme="majorBidi"/>
          <w:color w:val="222222"/>
          <w:sz w:val="22"/>
          <w:szCs w:val="22"/>
        </w:rPr>
        <w:t>The relationship between facial affect recognition and cognitive functioning after traumatic brain injury.</w:t>
      </w:r>
      <w:r w:rsidRPr="00443689">
        <w:rPr>
          <w:rStyle w:val="apple-converted-space"/>
          <w:rFonts w:asciiTheme="majorBidi" w:hAnsiTheme="majorBidi" w:cstheme="majorBidi"/>
          <w:color w:val="222222"/>
          <w:sz w:val="22"/>
          <w:szCs w:val="22"/>
        </w:rPr>
        <w:t> </w:t>
      </w:r>
      <w:r w:rsidRPr="00443689">
        <w:rPr>
          <w:rFonts w:asciiTheme="majorBidi" w:hAnsiTheme="majorBidi" w:cstheme="majorBidi"/>
          <w:i/>
          <w:iCs/>
          <w:color w:val="222222"/>
          <w:sz w:val="22"/>
          <w:szCs w:val="22"/>
          <w:lang w:val="en-NZ"/>
        </w:rPr>
        <w:t xml:space="preserve">Brain Injury. </w:t>
      </w:r>
      <w:r w:rsidRPr="00443689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2013; 27(10):1155-61</w:t>
      </w:r>
      <w:r w:rsidRPr="00443689">
        <w:rPr>
          <w:rFonts w:asciiTheme="majorBidi" w:hAnsiTheme="majorBidi" w:cstheme="majorBidi"/>
          <w:sz w:val="22"/>
          <w:szCs w:val="22"/>
          <w:lang w:val="de-DE"/>
        </w:rPr>
        <w:t xml:space="preserve"> </w:t>
      </w:r>
      <w:r w:rsidRPr="00443689">
        <w:rPr>
          <w:rFonts w:asciiTheme="majorBidi" w:hAnsiTheme="majorBidi" w:cstheme="majorBidi"/>
          <w:color w:val="231F20"/>
          <w:sz w:val="22"/>
          <w:szCs w:val="22"/>
        </w:rPr>
        <w:t>DOI: 10.3109/02699052.2013.804203</w:t>
      </w:r>
    </w:p>
    <w:p w14:paraId="663A7E1B" w14:textId="7C384855" w:rsidR="00160650" w:rsidRPr="00443689" w:rsidRDefault="00160650" w:rsidP="00215CAC">
      <w:pPr>
        <w:numPr>
          <w:ilvl w:val="0"/>
          <w:numId w:val="7"/>
        </w:numPr>
        <w:rPr>
          <w:rFonts w:asciiTheme="majorBidi" w:hAnsiTheme="majorBidi" w:cstheme="majorBidi"/>
          <w:sz w:val="22"/>
          <w:szCs w:val="22"/>
        </w:rPr>
      </w:pPr>
      <w:r w:rsidRPr="00443689">
        <w:rPr>
          <w:rStyle w:val="apple-style-span"/>
          <w:rFonts w:asciiTheme="majorBidi" w:hAnsiTheme="majorBidi" w:cstheme="majorBidi"/>
          <w:b/>
          <w:sz w:val="22"/>
          <w:szCs w:val="22"/>
          <w:lang w:val="en-NZ"/>
        </w:rPr>
        <w:t>Neumann, D</w:t>
      </w:r>
      <w:r w:rsidRPr="00443689">
        <w:rPr>
          <w:rStyle w:val="apple-style-span"/>
          <w:rFonts w:asciiTheme="majorBidi" w:hAnsiTheme="majorBidi" w:cstheme="majorBidi"/>
          <w:sz w:val="22"/>
          <w:szCs w:val="22"/>
          <w:lang w:val="en-NZ"/>
        </w:rPr>
        <w:t xml:space="preserve">., </w:t>
      </w:r>
      <w:proofErr w:type="spellStart"/>
      <w:r w:rsidRPr="00443689">
        <w:rPr>
          <w:rStyle w:val="apple-style-span"/>
          <w:rFonts w:asciiTheme="majorBidi" w:hAnsiTheme="majorBidi" w:cstheme="majorBidi"/>
          <w:sz w:val="22"/>
          <w:szCs w:val="22"/>
          <w:lang w:val="en-NZ"/>
        </w:rPr>
        <w:t>Keiski</w:t>
      </w:r>
      <w:proofErr w:type="spellEnd"/>
      <w:r w:rsidRPr="00443689">
        <w:rPr>
          <w:rStyle w:val="apple-style-span"/>
          <w:rFonts w:asciiTheme="majorBidi" w:hAnsiTheme="majorBidi" w:cstheme="majorBidi"/>
          <w:sz w:val="22"/>
          <w:szCs w:val="22"/>
          <w:lang w:val="en-NZ"/>
        </w:rPr>
        <w:t>, M., McD</w:t>
      </w:r>
      <w:r w:rsidR="00B17D39" w:rsidRPr="00443689">
        <w:rPr>
          <w:rStyle w:val="apple-style-span"/>
          <w:rFonts w:asciiTheme="majorBidi" w:hAnsiTheme="majorBidi" w:cstheme="majorBidi"/>
          <w:sz w:val="22"/>
          <w:szCs w:val="22"/>
          <w:lang w:val="en-NZ"/>
        </w:rPr>
        <w:t>onald, B.C., and Wang, Y</w:t>
      </w:r>
      <w:r w:rsidRPr="00443689">
        <w:rPr>
          <w:rStyle w:val="apple-style-span"/>
          <w:rFonts w:asciiTheme="majorBidi" w:hAnsiTheme="majorBidi" w:cstheme="majorBidi"/>
          <w:sz w:val="22"/>
          <w:szCs w:val="22"/>
          <w:lang w:val="en-NZ"/>
        </w:rPr>
        <w:t>.</w:t>
      </w:r>
      <w:r w:rsidR="00D966CB" w:rsidRPr="00443689">
        <w:rPr>
          <w:rStyle w:val="apple-style-span"/>
          <w:rFonts w:asciiTheme="majorBidi" w:hAnsiTheme="majorBidi" w:cstheme="majorBidi"/>
          <w:sz w:val="22"/>
          <w:szCs w:val="22"/>
          <w:lang w:val="en-NZ"/>
        </w:rPr>
        <w:t xml:space="preserve"> (2014)</w:t>
      </w:r>
      <w:r w:rsidRPr="00443689">
        <w:rPr>
          <w:rStyle w:val="apple-style-span"/>
          <w:rFonts w:asciiTheme="majorBidi" w:hAnsiTheme="majorBidi" w:cstheme="majorBidi"/>
          <w:sz w:val="22"/>
          <w:szCs w:val="22"/>
          <w:lang w:val="en-NZ"/>
        </w:rPr>
        <w:t xml:space="preserve"> Neuroimaging and facial affect processing: Implications for traumatic brain injury. </w:t>
      </w:r>
      <w:r w:rsidRPr="00443689">
        <w:rPr>
          <w:rStyle w:val="apple-style-span"/>
          <w:rFonts w:asciiTheme="majorBidi" w:hAnsiTheme="majorBidi" w:cstheme="majorBidi"/>
          <w:i/>
          <w:sz w:val="22"/>
          <w:szCs w:val="22"/>
          <w:lang w:val="en-NZ"/>
        </w:rPr>
        <w:t xml:space="preserve">Brain Imaging and </w:t>
      </w:r>
      <w:proofErr w:type="spellStart"/>
      <w:r w:rsidRPr="00443689">
        <w:rPr>
          <w:rStyle w:val="apple-style-span"/>
          <w:rFonts w:asciiTheme="majorBidi" w:hAnsiTheme="majorBidi" w:cstheme="majorBidi"/>
          <w:i/>
          <w:sz w:val="22"/>
          <w:szCs w:val="22"/>
          <w:lang w:val="en-NZ"/>
        </w:rPr>
        <w:t>Behavior</w:t>
      </w:r>
      <w:proofErr w:type="spellEnd"/>
      <w:r w:rsidRPr="00443689">
        <w:rPr>
          <w:rStyle w:val="apple-style-span"/>
          <w:rFonts w:asciiTheme="majorBidi" w:hAnsiTheme="majorBidi" w:cstheme="majorBidi"/>
          <w:i/>
          <w:sz w:val="22"/>
          <w:szCs w:val="22"/>
          <w:lang w:val="en-NZ"/>
        </w:rPr>
        <w:t xml:space="preserve">. </w:t>
      </w:r>
      <w:r w:rsidR="00D966CB" w:rsidRPr="00443689">
        <w:rPr>
          <w:rFonts w:asciiTheme="majorBidi" w:hAnsiTheme="majorBidi" w:cstheme="majorBidi"/>
          <w:bCs/>
          <w:color w:val="5C5B5B"/>
          <w:sz w:val="22"/>
          <w:szCs w:val="22"/>
          <w:shd w:val="clear" w:color="auto" w:fill="FFFFFF"/>
        </w:rPr>
        <w:t>Volume 8, Issue 3</w:t>
      </w:r>
      <w:r w:rsidRPr="00443689">
        <w:rPr>
          <w:rFonts w:asciiTheme="majorBidi" w:hAnsiTheme="majorBidi" w:cstheme="majorBidi"/>
          <w:bCs/>
          <w:color w:val="5C5B5B"/>
          <w:sz w:val="22"/>
          <w:szCs w:val="22"/>
          <w:shd w:val="clear" w:color="auto" w:fill="FFFFFF"/>
        </w:rPr>
        <w:t>, Page 460-473.</w:t>
      </w:r>
    </w:p>
    <w:p w14:paraId="43C0DBDB" w14:textId="3C1E9727" w:rsidR="006C4315" w:rsidRPr="00443689" w:rsidRDefault="006C4315" w:rsidP="00215CAC">
      <w:pPr>
        <w:numPr>
          <w:ilvl w:val="0"/>
          <w:numId w:val="7"/>
        </w:numPr>
        <w:rPr>
          <w:rStyle w:val="apple-style-span"/>
          <w:rFonts w:asciiTheme="majorBidi" w:hAnsiTheme="majorBidi" w:cstheme="majorBidi"/>
          <w:sz w:val="22"/>
          <w:szCs w:val="22"/>
          <w:lang w:val="en-NZ"/>
        </w:rPr>
      </w:pPr>
      <w:r w:rsidRPr="00443689">
        <w:rPr>
          <w:rStyle w:val="apple-style-span"/>
          <w:rFonts w:asciiTheme="majorBidi" w:hAnsiTheme="majorBidi" w:cstheme="majorBidi"/>
          <w:sz w:val="22"/>
          <w:szCs w:val="22"/>
          <w:lang w:val="en-NZ"/>
        </w:rPr>
        <w:lastRenderedPageBreak/>
        <w:t xml:space="preserve">Zupan, B. and </w:t>
      </w:r>
      <w:r w:rsidRPr="00443689">
        <w:rPr>
          <w:rStyle w:val="apple-style-span"/>
          <w:rFonts w:asciiTheme="majorBidi" w:hAnsiTheme="majorBidi" w:cstheme="majorBidi"/>
          <w:b/>
          <w:sz w:val="22"/>
          <w:szCs w:val="22"/>
          <w:lang w:val="en-NZ"/>
        </w:rPr>
        <w:t>Neumann, D.</w:t>
      </w:r>
      <w:r w:rsidRPr="00443689">
        <w:rPr>
          <w:rStyle w:val="apple-style-span"/>
          <w:rFonts w:asciiTheme="majorBidi" w:hAnsiTheme="majorBidi" w:cstheme="majorBidi"/>
          <w:sz w:val="22"/>
          <w:szCs w:val="22"/>
          <w:lang w:val="en-NZ"/>
        </w:rPr>
        <w:t xml:space="preserve"> (2014), </w:t>
      </w:r>
      <w:r w:rsidRPr="00443689">
        <w:rPr>
          <w:rFonts w:asciiTheme="majorBidi" w:hAnsiTheme="majorBidi" w:cstheme="majorBidi"/>
          <w:sz w:val="22"/>
          <w:szCs w:val="22"/>
        </w:rPr>
        <w:t>Affect Recognition in Traumatic Brain injury: Responses to Unimodal and Multimodal Media</w:t>
      </w:r>
      <w:r w:rsidRPr="00443689">
        <w:rPr>
          <w:rStyle w:val="apple-style-span"/>
          <w:rFonts w:asciiTheme="majorBidi" w:hAnsiTheme="majorBidi" w:cstheme="majorBidi"/>
          <w:sz w:val="22"/>
          <w:szCs w:val="22"/>
          <w:lang w:val="en-NZ"/>
        </w:rPr>
        <w:t xml:space="preserve">. </w:t>
      </w:r>
      <w:r w:rsidRPr="00443689">
        <w:rPr>
          <w:rStyle w:val="apple-style-span"/>
          <w:rFonts w:asciiTheme="majorBidi" w:hAnsiTheme="majorBidi" w:cstheme="majorBidi"/>
          <w:i/>
          <w:sz w:val="22"/>
          <w:szCs w:val="22"/>
          <w:lang w:val="en-NZ"/>
        </w:rPr>
        <w:t xml:space="preserve">Journal of Head Trauma Rehabilitation, </w:t>
      </w:r>
      <w:r w:rsidR="00F0421F" w:rsidRPr="00443689">
        <w:rPr>
          <w:rStyle w:val="apple-style-span"/>
          <w:rFonts w:asciiTheme="majorBidi" w:hAnsiTheme="majorBidi" w:cstheme="majorBidi"/>
          <w:sz w:val="22"/>
          <w:szCs w:val="22"/>
          <w:lang w:val="en-NZ"/>
        </w:rPr>
        <w:t>July-Aug</w:t>
      </w:r>
      <w:r w:rsidR="00F0421F" w:rsidRPr="00443689">
        <w:rPr>
          <w:rStyle w:val="apple-style-span"/>
          <w:rFonts w:asciiTheme="majorBidi" w:hAnsiTheme="majorBidi" w:cstheme="majorBidi"/>
          <w:i/>
          <w:sz w:val="22"/>
          <w:szCs w:val="22"/>
          <w:lang w:val="en-NZ"/>
        </w:rPr>
        <w:t xml:space="preserve">: </w:t>
      </w:r>
      <w:r w:rsidRPr="00443689">
        <w:rPr>
          <w:rFonts w:asciiTheme="majorBidi" w:hAnsiTheme="majorBidi" w:cstheme="majorBidi"/>
          <w:color w:val="58595B"/>
          <w:sz w:val="22"/>
          <w:szCs w:val="22"/>
          <w:shd w:val="clear" w:color="auto" w:fill="FFFFFF"/>
        </w:rPr>
        <w:t>29(4):E1-E12</w:t>
      </w:r>
    </w:p>
    <w:p w14:paraId="6D04CAF7" w14:textId="3B36B9EE" w:rsidR="002A503D" w:rsidRPr="00443689" w:rsidRDefault="002A503D" w:rsidP="00215CAC">
      <w:pPr>
        <w:numPr>
          <w:ilvl w:val="0"/>
          <w:numId w:val="7"/>
        </w:numPr>
        <w:rPr>
          <w:rStyle w:val="apple-style-span"/>
          <w:rFonts w:asciiTheme="majorBidi" w:hAnsiTheme="majorBidi" w:cstheme="majorBidi"/>
          <w:sz w:val="22"/>
          <w:szCs w:val="22"/>
          <w:lang w:val="en-NZ"/>
        </w:rPr>
      </w:pPr>
      <w:r w:rsidRPr="00443689">
        <w:rPr>
          <w:rStyle w:val="apple-style-span"/>
          <w:rFonts w:asciiTheme="majorBidi" w:hAnsiTheme="majorBidi" w:cstheme="majorBidi"/>
          <w:b/>
          <w:sz w:val="22"/>
          <w:szCs w:val="22"/>
          <w:lang w:val="en-NZ"/>
        </w:rPr>
        <w:t>Neumann, D</w:t>
      </w:r>
      <w:r w:rsidRPr="00443689">
        <w:rPr>
          <w:rStyle w:val="apple-style-span"/>
          <w:rFonts w:asciiTheme="majorBidi" w:hAnsiTheme="majorBidi" w:cstheme="majorBidi"/>
          <w:sz w:val="22"/>
          <w:szCs w:val="22"/>
          <w:lang w:val="en-NZ"/>
        </w:rPr>
        <w:t xml:space="preserve">., Zupan, B., </w:t>
      </w:r>
      <w:proofErr w:type="spellStart"/>
      <w:r w:rsidRPr="00443689">
        <w:rPr>
          <w:rStyle w:val="apple-style-span"/>
          <w:rFonts w:asciiTheme="majorBidi" w:hAnsiTheme="majorBidi" w:cstheme="majorBidi"/>
          <w:sz w:val="22"/>
          <w:szCs w:val="22"/>
          <w:lang w:val="en-NZ"/>
        </w:rPr>
        <w:t>Malec</w:t>
      </w:r>
      <w:proofErr w:type="spellEnd"/>
      <w:r w:rsidRPr="00443689">
        <w:rPr>
          <w:rStyle w:val="apple-style-span"/>
          <w:rFonts w:asciiTheme="majorBidi" w:hAnsiTheme="majorBidi" w:cstheme="majorBidi"/>
          <w:sz w:val="22"/>
          <w:szCs w:val="22"/>
          <w:lang w:val="en-NZ"/>
        </w:rPr>
        <w:t xml:space="preserve">, J., and Hammond, F. (2014) Relationships between </w:t>
      </w:r>
      <w:r w:rsidR="00690465">
        <w:rPr>
          <w:rStyle w:val="apple-style-span"/>
          <w:rFonts w:asciiTheme="majorBidi" w:hAnsiTheme="majorBidi" w:cstheme="majorBidi"/>
          <w:sz w:val="22"/>
          <w:szCs w:val="22"/>
          <w:lang w:val="en-NZ"/>
        </w:rPr>
        <w:t>alexithymia, affect recognition, and empathy</w:t>
      </w:r>
      <w:r w:rsidRPr="00443689">
        <w:rPr>
          <w:rStyle w:val="apple-style-span"/>
          <w:rFonts w:asciiTheme="majorBidi" w:hAnsiTheme="majorBidi" w:cstheme="majorBidi"/>
          <w:sz w:val="22"/>
          <w:szCs w:val="22"/>
          <w:lang w:val="en-NZ"/>
        </w:rPr>
        <w:t xml:space="preserve"> after traumatic brain injury.  </w:t>
      </w:r>
      <w:r w:rsidRPr="00443689">
        <w:rPr>
          <w:rStyle w:val="apple-style-span"/>
          <w:rFonts w:asciiTheme="majorBidi" w:hAnsiTheme="majorBidi" w:cstheme="majorBidi"/>
          <w:i/>
          <w:sz w:val="22"/>
          <w:szCs w:val="22"/>
          <w:lang w:val="en-NZ"/>
        </w:rPr>
        <w:t>Journal of Head Trauma Rehabilitation.</w:t>
      </w:r>
      <w:r w:rsidRPr="00443689">
        <w:rPr>
          <w:rStyle w:val="apple-style-span"/>
          <w:rFonts w:asciiTheme="majorBidi" w:hAnsiTheme="majorBidi" w:cstheme="majorBidi"/>
          <w:sz w:val="22"/>
          <w:szCs w:val="22"/>
          <w:lang w:val="en-NZ"/>
        </w:rPr>
        <w:t>29 (1), E18-E27.</w:t>
      </w:r>
    </w:p>
    <w:p w14:paraId="7C42BC6A" w14:textId="77777777" w:rsidR="00BE7FAF" w:rsidRPr="00443689" w:rsidRDefault="00BE7FAF" w:rsidP="00215CAC">
      <w:pPr>
        <w:numPr>
          <w:ilvl w:val="0"/>
          <w:numId w:val="7"/>
        </w:numPr>
        <w:rPr>
          <w:rStyle w:val="apple-style-span"/>
          <w:rFonts w:asciiTheme="majorBidi" w:hAnsiTheme="majorBidi" w:cstheme="majorBidi"/>
          <w:sz w:val="22"/>
          <w:szCs w:val="22"/>
          <w:lang w:val="en-NZ"/>
        </w:rPr>
      </w:pPr>
      <w:r w:rsidRPr="00443689">
        <w:rPr>
          <w:rStyle w:val="apple-style-span"/>
          <w:rFonts w:asciiTheme="majorBidi" w:hAnsiTheme="majorBidi" w:cstheme="majorBidi"/>
          <w:sz w:val="22"/>
          <w:szCs w:val="22"/>
          <w:lang w:val="en-NZ"/>
        </w:rPr>
        <w:t xml:space="preserve">Zupan, B., Babbage, D., </w:t>
      </w:r>
      <w:r w:rsidRPr="00443689">
        <w:rPr>
          <w:rStyle w:val="apple-style-span"/>
          <w:rFonts w:asciiTheme="majorBidi" w:hAnsiTheme="majorBidi" w:cstheme="majorBidi"/>
          <w:b/>
          <w:sz w:val="22"/>
          <w:szCs w:val="22"/>
          <w:lang w:val="en-NZ"/>
        </w:rPr>
        <w:t>Neumann, D.,</w:t>
      </w:r>
      <w:r w:rsidRPr="00443689">
        <w:rPr>
          <w:rStyle w:val="apple-style-span"/>
          <w:rFonts w:asciiTheme="majorBidi" w:hAnsiTheme="majorBidi" w:cstheme="majorBidi"/>
          <w:sz w:val="22"/>
          <w:szCs w:val="22"/>
          <w:lang w:val="en-NZ"/>
        </w:rPr>
        <w:t xml:space="preserve"> and Willer, B. (2014).  Recognition of facial and vocal affect following traumatic brain injury. </w:t>
      </w:r>
      <w:r w:rsidRPr="00443689">
        <w:rPr>
          <w:rStyle w:val="apple-style-span"/>
          <w:rFonts w:asciiTheme="majorBidi" w:hAnsiTheme="majorBidi" w:cstheme="majorBidi"/>
          <w:i/>
          <w:sz w:val="22"/>
          <w:szCs w:val="22"/>
          <w:lang w:val="en-NZ"/>
        </w:rPr>
        <w:t>Brain Injury</w:t>
      </w:r>
      <w:r w:rsidRPr="00443689">
        <w:rPr>
          <w:rStyle w:val="apple-style-span"/>
          <w:rFonts w:asciiTheme="majorBidi" w:hAnsiTheme="majorBidi" w:cstheme="majorBidi"/>
          <w:sz w:val="22"/>
          <w:szCs w:val="22"/>
          <w:lang w:val="en-NZ"/>
        </w:rPr>
        <w:t xml:space="preserve">. </w:t>
      </w:r>
      <w:r w:rsidRPr="00443689">
        <w:rPr>
          <w:rFonts w:asciiTheme="majorBidi" w:hAnsiTheme="majorBidi" w:cstheme="majorBidi"/>
          <w:color w:val="333333"/>
          <w:sz w:val="22"/>
          <w:szCs w:val="22"/>
          <w:shd w:val="clear" w:color="auto" w:fill="FFFFFF"/>
        </w:rPr>
        <w:t xml:space="preserve">2014, Vol. 28, No. </w:t>
      </w:r>
      <w:proofErr w:type="gramStart"/>
      <w:r w:rsidRPr="00443689">
        <w:rPr>
          <w:rFonts w:asciiTheme="majorBidi" w:hAnsiTheme="majorBidi" w:cstheme="majorBidi"/>
          <w:color w:val="333333"/>
          <w:sz w:val="22"/>
          <w:szCs w:val="22"/>
          <w:shd w:val="clear" w:color="auto" w:fill="FFFFFF"/>
        </w:rPr>
        <w:t>8 ,</w:t>
      </w:r>
      <w:proofErr w:type="gramEnd"/>
      <w:r w:rsidRPr="00443689">
        <w:rPr>
          <w:rFonts w:asciiTheme="majorBidi" w:hAnsiTheme="majorBidi" w:cstheme="majorBidi"/>
          <w:color w:val="333333"/>
          <w:sz w:val="22"/>
          <w:szCs w:val="22"/>
          <w:shd w:val="clear" w:color="auto" w:fill="FFFFFF"/>
        </w:rPr>
        <w:t xml:space="preserve"> Pages 1087-1095 (doi:10.3109/02699052.2014.90156)</w:t>
      </w:r>
    </w:p>
    <w:p w14:paraId="27432D52" w14:textId="3A2A639B" w:rsidR="00BE7FAF" w:rsidRPr="00443689" w:rsidRDefault="00BE7FAF" w:rsidP="00215CAC">
      <w:pPr>
        <w:numPr>
          <w:ilvl w:val="0"/>
          <w:numId w:val="7"/>
        </w:numPr>
        <w:rPr>
          <w:rFonts w:asciiTheme="majorBidi" w:hAnsiTheme="majorBidi" w:cstheme="majorBidi"/>
          <w:sz w:val="22"/>
          <w:szCs w:val="22"/>
          <w:lang w:val="en-NZ"/>
        </w:rPr>
      </w:pPr>
      <w:r w:rsidRPr="00443689">
        <w:rPr>
          <w:rStyle w:val="apple-style-span"/>
          <w:rFonts w:asciiTheme="majorBidi" w:hAnsiTheme="majorBidi" w:cstheme="majorBidi"/>
          <w:sz w:val="22"/>
          <w:szCs w:val="22"/>
          <w:lang w:val="en-NZ"/>
        </w:rPr>
        <w:t>Kline, J.</w:t>
      </w:r>
      <w:r w:rsidR="00007E64" w:rsidRPr="00443689">
        <w:rPr>
          <w:rStyle w:val="apple-style-span"/>
          <w:rFonts w:asciiTheme="majorBidi" w:hAnsiTheme="majorBidi" w:cstheme="majorBidi"/>
          <w:sz w:val="22"/>
          <w:szCs w:val="22"/>
          <w:lang w:val="en-NZ"/>
        </w:rPr>
        <w:t>A</w:t>
      </w:r>
      <w:r w:rsidRPr="00443689">
        <w:rPr>
          <w:rStyle w:val="apple-style-span"/>
          <w:rFonts w:asciiTheme="majorBidi" w:hAnsiTheme="majorBidi" w:cstheme="majorBidi"/>
          <w:sz w:val="22"/>
          <w:szCs w:val="22"/>
          <w:lang w:val="en-NZ"/>
        </w:rPr>
        <w:t xml:space="preserve">, </w:t>
      </w:r>
      <w:r w:rsidRPr="00443689">
        <w:rPr>
          <w:rStyle w:val="apple-style-span"/>
          <w:rFonts w:asciiTheme="majorBidi" w:hAnsiTheme="majorBidi" w:cstheme="majorBidi"/>
          <w:b/>
          <w:sz w:val="22"/>
          <w:szCs w:val="22"/>
          <w:lang w:val="en-NZ"/>
        </w:rPr>
        <w:t>Neumann, D.</w:t>
      </w:r>
      <w:r w:rsidRPr="00443689">
        <w:rPr>
          <w:rStyle w:val="apple-style-span"/>
          <w:rFonts w:asciiTheme="majorBidi" w:hAnsiTheme="majorBidi" w:cstheme="majorBidi"/>
          <w:sz w:val="22"/>
          <w:szCs w:val="22"/>
          <w:lang w:val="en-NZ"/>
        </w:rPr>
        <w:t xml:space="preserve">, </w:t>
      </w:r>
      <w:proofErr w:type="spellStart"/>
      <w:r w:rsidRPr="00443689">
        <w:rPr>
          <w:rStyle w:val="apple-style-span"/>
          <w:rFonts w:asciiTheme="majorBidi" w:hAnsiTheme="majorBidi" w:cstheme="majorBidi"/>
          <w:sz w:val="22"/>
          <w:szCs w:val="22"/>
          <w:lang w:val="en-NZ"/>
        </w:rPr>
        <w:t>Haug</w:t>
      </w:r>
      <w:proofErr w:type="spellEnd"/>
      <w:r w:rsidRPr="00443689">
        <w:rPr>
          <w:rStyle w:val="apple-style-span"/>
          <w:rFonts w:asciiTheme="majorBidi" w:hAnsiTheme="majorBidi" w:cstheme="majorBidi"/>
          <w:sz w:val="22"/>
          <w:szCs w:val="22"/>
          <w:lang w:val="en-NZ"/>
        </w:rPr>
        <w:t xml:space="preserve">, M. </w:t>
      </w:r>
      <w:proofErr w:type="spellStart"/>
      <w:r w:rsidRPr="00443689">
        <w:rPr>
          <w:rStyle w:val="apple-style-span"/>
          <w:rFonts w:asciiTheme="majorBidi" w:hAnsiTheme="majorBidi" w:cstheme="majorBidi"/>
          <w:sz w:val="22"/>
          <w:szCs w:val="22"/>
          <w:lang w:val="en-NZ"/>
        </w:rPr>
        <w:t>Kammer</w:t>
      </w:r>
      <w:proofErr w:type="spellEnd"/>
      <w:r w:rsidRPr="00443689">
        <w:rPr>
          <w:rStyle w:val="apple-style-span"/>
          <w:rFonts w:asciiTheme="majorBidi" w:hAnsiTheme="majorBidi" w:cstheme="majorBidi"/>
          <w:sz w:val="22"/>
          <w:szCs w:val="22"/>
          <w:lang w:val="en-NZ"/>
        </w:rPr>
        <w:t xml:space="preserve">, D.J., and </w:t>
      </w:r>
      <w:proofErr w:type="spellStart"/>
      <w:r w:rsidRPr="00443689">
        <w:rPr>
          <w:rStyle w:val="apple-style-span"/>
          <w:rFonts w:asciiTheme="majorBidi" w:hAnsiTheme="majorBidi" w:cstheme="majorBidi"/>
          <w:sz w:val="22"/>
          <w:szCs w:val="22"/>
          <w:lang w:val="en-NZ"/>
        </w:rPr>
        <w:t>Krabill</w:t>
      </w:r>
      <w:proofErr w:type="spellEnd"/>
      <w:r w:rsidRPr="00443689">
        <w:rPr>
          <w:rStyle w:val="apple-style-span"/>
          <w:rFonts w:asciiTheme="majorBidi" w:hAnsiTheme="majorBidi" w:cstheme="majorBidi"/>
          <w:sz w:val="22"/>
          <w:szCs w:val="22"/>
          <w:lang w:val="en-NZ"/>
        </w:rPr>
        <w:t xml:space="preserve">, V.A. (July 2014). </w:t>
      </w:r>
      <w:r w:rsidRPr="00443689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 xml:space="preserve">Decreased facial expression variability in patients with serious cardiopulmonary disease in the emergency care setting. </w:t>
      </w:r>
      <w:r w:rsidRPr="00443689">
        <w:rPr>
          <w:rFonts w:asciiTheme="majorBidi" w:hAnsiTheme="majorBidi" w:cstheme="majorBidi"/>
          <w:i/>
          <w:color w:val="222222"/>
          <w:sz w:val="22"/>
          <w:szCs w:val="22"/>
          <w:shd w:val="clear" w:color="auto" w:fill="FFFFFF"/>
        </w:rPr>
        <w:t>Emergency Medicine Journal</w:t>
      </w:r>
      <w:r w:rsidRPr="00443689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 xml:space="preserve">. </w:t>
      </w:r>
      <w:r w:rsidR="009E7DF6" w:rsidRPr="00443689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 xml:space="preserve">32(1) pp 3-8. </w:t>
      </w:r>
      <w:r w:rsidRPr="00443689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 xml:space="preserve">10.1136/emermed-2014-203602 </w:t>
      </w:r>
    </w:p>
    <w:p w14:paraId="5E301FFE" w14:textId="5F4DBFC8" w:rsidR="00D966CB" w:rsidRPr="00443689" w:rsidRDefault="00690FCD" w:rsidP="00215CAC">
      <w:pPr>
        <w:numPr>
          <w:ilvl w:val="0"/>
          <w:numId w:val="7"/>
        </w:numPr>
        <w:rPr>
          <w:rFonts w:asciiTheme="majorBidi" w:hAnsiTheme="majorBidi" w:cstheme="majorBidi"/>
          <w:sz w:val="22"/>
          <w:szCs w:val="22"/>
          <w:lang w:val="en-NZ"/>
        </w:rPr>
      </w:pPr>
      <w:r w:rsidRPr="00443689">
        <w:rPr>
          <w:rStyle w:val="apple-style-span"/>
          <w:rFonts w:asciiTheme="majorBidi" w:hAnsiTheme="majorBidi" w:cstheme="majorBidi"/>
          <w:b/>
          <w:sz w:val="22"/>
          <w:szCs w:val="22"/>
          <w:lang w:val="de-DE"/>
        </w:rPr>
        <w:t>Neumann, D</w:t>
      </w:r>
      <w:r w:rsidRPr="00443689">
        <w:rPr>
          <w:rStyle w:val="apple-style-span"/>
          <w:rFonts w:asciiTheme="majorBidi" w:hAnsiTheme="majorBidi" w:cstheme="majorBidi"/>
          <w:sz w:val="22"/>
          <w:szCs w:val="22"/>
          <w:lang w:val="de-DE"/>
        </w:rPr>
        <w:t>., Babbage, D., Zupan, B. and Willer, B. (</w:t>
      </w:r>
      <w:r w:rsidR="00D14474" w:rsidRPr="00443689">
        <w:rPr>
          <w:rStyle w:val="apple-style-span"/>
          <w:rFonts w:asciiTheme="majorBidi" w:hAnsiTheme="majorBidi" w:cstheme="majorBidi"/>
          <w:sz w:val="22"/>
          <w:szCs w:val="22"/>
          <w:lang w:val="de-DE"/>
        </w:rPr>
        <w:t>2015</w:t>
      </w:r>
      <w:r w:rsidRPr="00443689">
        <w:rPr>
          <w:rStyle w:val="apple-style-span"/>
          <w:rFonts w:asciiTheme="majorBidi" w:hAnsiTheme="majorBidi" w:cstheme="majorBidi"/>
          <w:sz w:val="22"/>
          <w:szCs w:val="22"/>
          <w:lang w:val="de-DE"/>
        </w:rPr>
        <w:t xml:space="preserve">). </w:t>
      </w:r>
      <w:r w:rsidR="008971D0" w:rsidRPr="00443689">
        <w:rPr>
          <w:rStyle w:val="apple-style-span"/>
          <w:rFonts w:asciiTheme="majorBidi" w:hAnsiTheme="majorBidi" w:cstheme="majorBidi"/>
          <w:sz w:val="22"/>
          <w:szCs w:val="22"/>
          <w:lang w:val="en-NZ"/>
        </w:rPr>
        <w:t xml:space="preserve">A </w:t>
      </w:r>
      <w:r w:rsidRPr="00443689">
        <w:rPr>
          <w:rFonts w:asciiTheme="majorBidi" w:hAnsiTheme="majorBidi" w:cstheme="majorBidi"/>
          <w:bCs/>
          <w:color w:val="000000"/>
          <w:sz w:val="22"/>
          <w:szCs w:val="22"/>
        </w:rPr>
        <w:t>Randomized control</w:t>
      </w:r>
      <w:r w:rsidR="006440FF" w:rsidRPr="00443689">
        <w:rPr>
          <w:rFonts w:asciiTheme="majorBidi" w:hAnsiTheme="majorBidi" w:cstheme="majorBidi"/>
          <w:bCs/>
          <w:color w:val="000000"/>
          <w:sz w:val="22"/>
          <w:szCs w:val="22"/>
        </w:rPr>
        <w:t>led</w:t>
      </w:r>
      <w:r w:rsidRPr="00443689">
        <w:rPr>
          <w:rFonts w:asciiTheme="majorBidi" w:hAnsiTheme="majorBidi" w:cstheme="majorBidi"/>
          <w:bCs/>
          <w:color w:val="000000"/>
          <w:sz w:val="22"/>
          <w:szCs w:val="22"/>
        </w:rPr>
        <w:t xml:space="preserve"> trial of emotion recognition training after traumatic brain injury. </w:t>
      </w:r>
      <w:r w:rsidRPr="00443689">
        <w:rPr>
          <w:rFonts w:asciiTheme="majorBidi" w:hAnsiTheme="majorBidi" w:cstheme="majorBidi"/>
          <w:bCs/>
          <w:i/>
          <w:color w:val="000000"/>
          <w:sz w:val="22"/>
          <w:szCs w:val="22"/>
        </w:rPr>
        <w:t>Journal of Head Trauma Rehabilitation.</w:t>
      </w:r>
      <w:r w:rsidR="00D14474" w:rsidRPr="00443689">
        <w:rPr>
          <w:rFonts w:asciiTheme="majorBidi" w:hAnsiTheme="majorBidi" w:cstheme="majorBidi"/>
          <w:bCs/>
          <w:i/>
          <w:color w:val="000000"/>
          <w:sz w:val="22"/>
          <w:szCs w:val="22"/>
        </w:rPr>
        <w:t xml:space="preserve"> </w:t>
      </w:r>
      <w:r w:rsidR="00D14474" w:rsidRPr="00443689">
        <w:rPr>
          <w:rFonts w:asciiTheme="majorBidi" w:hAnsiTheme="majorBidi" w:cstheme="majorBidi"/>
          <w:bCs/>
          <w:color w:val="000000"/>
          <w:sz w:val="22"/>
          <w:szCs w:val="22"/>
        </w:rPr>
        <w:t>30 (3): E12-E23 May/ June 2015</w:t>
      </w:r>
      <w:r w:rsidRPr="00443689">
        <w:rPr>
          <w:rFonts w:asciiTheme="majorBidi" w:hAnsiTheme="majorBidi" w:cstheme="majorBidi"/>
          <w:bCs/>
          <w:i/>
          <w:color w:val="000000"/>
          <w:sz w:val="22"/>
          <w:szCs w:val="22"/>
        </w:rPr>
        <w:t xml:space="preserve"> </w:t>
      </w:r>
      <w:r w:rsidR="009A39F1" w:rsidRPr="00443689">
        <w:rPr>
          <w:rFonts w:asciiTheme="majorBidi" w:hAnsiTheme="majorBidi" w:cstheme="majorBidi"/>
          <w:color w:val="333333"/>
          <w:sz w:val="22"/>
          <w:szCs w:val="22"/>
          <w:shd w:val="clear" w:color="auto" w:fill="FFFFFF"/>
        </w:rPr>
        <w:t>doi:10.3109/02699052.2014.901560</w:t>
      </w:r>
    </w:p>
    <w:p w14:paraId="01ECE218" w14:textId="21EAE6C9" w:rsidR="00D008C2" w:rsidRPr="00443689" w:rsidRDefault="00D008C2" w:rsidP="00215CAC">
      <w:pPr>
        <w:numPr>
          <w:ilvl w:val="0"/>
          <w:numId w:val="7"/>
        </w:numPr>
        <w:rPr>
          <w:rFonts w:asciiTheme="majorBidi" w:hAnsiTheme="majorBidi" w:cstheme="majorBidi"/>
          <w:sz w:val="22"/>
          <w:szCs w:val="22"/>
          <w:lang w:val="en-NZ"/>
        </w:rPr>
      </w:pPr>
      <w:r w:rsidRPr="00443689">
        <w:rPr>
          <w:rFonts w:asciiTheme="majorBidi" w:eastAsia="ArialUnicodeMS" w:hAnsiTheme="majorBidi" w:cstheme="majorBidi"/>
          <w:sz w:val="22"/>
          <w:szCs w:val="22"/>
        </w:rPr>
        <w:t xml:space="preserve">Zupan, B., </w:t>
      </w:r>
      <w:r w:rsidRPr="00443689">
        <w:rPr>
          <w:rFonts w:asciiTheme="majorBidi" w:eastAsia="ArialUnicodeMS" w:hAnsiTheme="majorBidi" w:cstheme="majorBidi"/>
          <w:b/>
          <w:sz w:val="22"/>
          <w:szCs w:val="22"/>
        </w:rPr>
        <w:t>Neumann, D</w:t>
      </w:r>
      <w:r w:rsidRPr="00443689">
        <w:rPr>
          <w:rFonts w:asciiTheme="majorBidi" w:eastAsia="ArialUnicodeMS" w:hAnsiTheme="majorBidi" w:cstheme="majorBidi"/>
          <w:sz w:val="22"/>
          <w:szCs w:val="22"/>
        </w:rPr>
        <w:t>., Babbage, D., and Willer, B. (</w:t>
      </w:r>
      <w:r w:rsidR="00D966CB" w:rsidRPr="00443689">
        <w:rPr>
          <w:rFonts w:asciiTheme="majorBidi" w:eastAsia="ArialUnicodeMS" w:hAnsiTheme="majorBidi" w:cstheme="majorBidi"/>
          <w:sz w:val="22"/>
          <w:szCs w:val="22"/>
        </w:rPr>
        <w:t>2015</w:t>
      </w:r>
      <w:r w:rsidRPr="00443689">
        <w:rPr>
          <w:rFonts w:asciiTheme="majorBidi" w:eastAsia="ArialUnicodeMS" w:hAnsiTheme="majorBidi" w:cstheme="majorBidi"/>
          <w:sz w:val="22"/>
          <w:szCs w:val="22"/>
        </w:rPr>
        <w:t xml:space="preserve">). </w:t>
      </w:r>
      <w:r w:rsidRPr="00443689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 xml:space="preserve">Exploration of a new tool for assessing emotional inferencing after traumatic brain injury. </w:t>
      </w:r>
      <w:r w:rsidRPr="00443689">
        <w:rPr>
          <w:rFonts w:asciiTheme="majorBidi" w:hAnsiTheme="majorBidi" w:cstheme="majorBidi"/>
          <w:i/>
          <w:color w:val="222222"/>
          <w:sz w:val="22"/>
          <w:szCs w:val="22"/>
          <w:shd w:val="clear" w:color="auto" w:fill="FFFFFF"/>
        </w:rPr>
        <w:t>Brain Injury</w:t>
      </w:r>
      <w:r w:rsidR="0073690B" w:rsidRPr="00443689">
        <w:rPr>
          <w:rFonts w:asciiTheme="majorBidi" w:hAnsiTheme="majorBidi" w:cstheme="majorBidi"/>
          <w:i/>
          <w:color w:val="222222"/>
          <w:sz w:val="22"/>
          <w:szCs w:val="22"/>
          <w:shd w:val="clear" w:color="auto" w:fill="FFFFFF"/>
        </w:rPr>
        <w:t xml:space="preserve">. </w:t>
      </w:r>
      <w:r w:rsidR="0073690B" w:rsidRPr="00443689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>29 (7-8), pages 877-887.</w:t>
      </w:r>
      <w:r w:rsidR="00D966CB" w:rsidRPr="00443689">
        <w:rPr>
          <w:rFonts w:asciiTheme="majorBidi" w:hAnsiTheme="majorBidi" w:cstheme="majorBidi"/>
          <w:i/>
          <w:color w:val="222222"/>
          <w:sz w:val="22"/>
          <w:szCs w:val="22"/>
          <w:shd w:val="clear" w:color="auto" w:fill="FFFFFF"/>
        </w:rPr>
        <w:t xml:space="preserve"> </w:t>
      </w:r>
      <w:r w:rsidR="00D966CB" w:rsidRPr="00443689">
        <w:rPr>
          <w:rFonts w:asciiTheme="majorBidi" w:hAnsiTheme="majorBidi" w:cstheme="majorBidi"/>
          <w:sz w:val="22"/>
          <w:szCs w:val="22"/>
        </w:rPr>
        <w:t>DOI: 10.3109/02699052.2015.1011233</w:t>
      </w:r>
    </w:p>
    <w:p w14:paraId="0C17E9DD" w14:textId="77777777" w:rsidR="00481F2D" w:rsidRPr="00443689" w:rsidRDefault="00C337A7" w:rsidP="00215CAC">
      <w:pPr>
        <w:numPr>
          <w:ilvl w:val="0"/>
          <w:numId w:val="7"/>
        </w:numPr>
        <w:rPr>
          <w:rFonts w:asciiTheme="majorBidi" w:hAnsiTheme="majorBidi" w:cstheme="majorBidi"/>
          <w:sz w:val="22"/>
          <w:szCs w:val="22"/>
          <w:lang w:val="en-NZ"/>
        </w:rPr>
      </w:pPr>
      <w:r w:rsidRPr="00443689">
        <w:rPr>
          <w:rStyle w:val="apple-style-span"/>
          <w:rFonts w:asciiTheme="majorBidi" w:hAnsiTheme="majorBidi" w:cstheme="majorBidi"/>
          <w:b/>
          <w:sz w:val="22"/>
          <w:szCs w:val="22"/>
          <w:lang w:val="en-NZ"/>
        </w:rPr>
        <w:t>Neumann, D.</w:t>
      </w:r>
      <w:r w:rsidRPr="00443689">
        <w:rPr>
          <w:rFonts w:asciiTheme="majorBidi" w:hAnsiTheme="majorBidi" w:cstheme="majorBidi"/>
          <w:sz w:val="22"/>
          <w:szCs w:val="22"/>
          <w:lang w:val="en-NZ"/>
        </w:rPr>
        <w:t xml:space="preserve">, </w:t>
      </w:r>
      <w:proofErr w:type="spellStart"/>
      <w:r w:rsidRPr="00443689">
        <w:rPr>
          <w:rFonts w:asciiTheme="majorBidi" w:hAnsiTheme="majorBidi" w:cstheme="majorBidi"/>
          <w:sz w:val="22"/>
          <w:szCs w:val="22"/>
          <w:lang w:val="en-NZ"/>
        </w:rPr>
        <w:t>Malec</w:t>
      </w:r>
      <w:proofErr w:type="spellEnd"/>
      <w:r w:rsidRPr="00443689">
        <w:rPr>
          <w:rFonts w:asciiTheme="majorBidi" w:hAnsiTheme="majorBidi" w:cstheme="majorBidi"/>
          <w:sz w:val="22"/>
          <w:szCs w:val="22"/>
          <w:lang w:val="en-NZ"/>
        </w:rPr>
        <w:t>, J.F., and Hammond, F. (</w:t>
      </w:r>
      <w:r w:rsidR="00582BFB" w:rsidRPr="00443689">
        <w:rPr>
          <w:rFonts w:asciiTheme="majorBidi" w:hAnsiTheme="majorBidi" w:cstheme="majorBidi"/>
          <w:sz w:val="22"/>
          <w:szCs w:val="22"/>
          <w:lang w:val="en-NZ"/>
        </w:rPr>
        <w:t>2015</w:t>
      </w:r>
      <w:r w:rsidRPr="00443689">
        <w:rPr>
          <w:rFonts w:asciiTheme="majorBidi" w:hAnsiTheme="majorBidi" w:cstheme="majorBidi"/>
          <w:sz w:val="22"/>
          <w:szCs w:val="22"/>
          <w:lang w:val="en-NZ"/>
        </w:rPr>
        <w:t xml:space="preserve">). </w:t>
      </w:r>
      <w:r w:rsidRPr="00443689">
        <w:rPr>
          <w:rFonts w:asciiTheme="majorBidi" w:hAnsiTheme="majorBidi" w:cstheme="majorBidi"/>
          <w:sz w:val="22"/>
          <w:szCs w:val="22"/>
        </w:rPr>
        <w:t xml:space="preserve">The </w:t>
      </w:r>
      <w:r w:rsidR="008971D0" w:rsidRPr="00443689">
        <w:rPr>
          <w:rFonts w:asciiTheme="majorBidi" w:hAnsiTheme="majorBidi" w:cstheme="majorBidi"/>
          <w:sz w:val="22"/>
          <w:szCs w:val="22"/>
        </w:rPr>
        <w:t>association of negative attributions with irritation and anger after brain injury</w:t>
      </w:r>
      <w:r w:rsidRPr="00443689">
        <w:rPr>
          <w:rFonts w:asciiTheme="majorBidi" w:hAnsiTheme="majorBidi" w:cstheme="majorBidi"/>
          <w:sz w:val="22"/>
          <w:szCs w:val="22"/>
        </w:rPr>
        <w:t xml:space="preserve">. </w:t>
      </w:r>
      <w:r w:rsidR="003116DE" w:rsidRPr="00443689">
        <w:rPr>
          <w:rFonts w:asciiTheme="majorBidi" w:hAnsiTheme="majorBidi" w:cstheme="majorBidi"/>
          <w:i/>
          <w:sz w:val="22"/>
          <w:szCs w:val="22"/>
        </w:rPr>
        <w:t>Rehabilitation Psychology</w:t>
      </w:r>
      <w:r w:rsidR="00FA1D90" w:rsidRPr="00443689">
        <w:rPr>
          <w:rFonts w:asciiTheme="majorBidi" w:hAnsiTheme="majorBidi" w:cstheme="majorBidi"/>
          <w:i/>
          <w:sz w:val="22"/>
          <w:szCs w:val="22"/>
        </w:rPr>
        <w:t>.</w:t>
      </w:r>
      <w:r w:rsidR="008971D0" w:rsidRPr="00443689">
        <w:rPr>
          <w:rFonts w:asciiTheme="majorBidi" w:hAnsiTheme="majorBidi" w:cstheme="majorBidi"/>
          <w:i/>
          <w:sz w:val="22"/>
          <w:szCs w:val="22"/>
        </w:rPr>
        <w:t xml:space="preserve"> </w:t>
      </w:r>
      <w:r w:rsidR="008971D0" w:rsidRPr="00443689">
        <w:rPr>
          <w:rFonts w:asciiTheme="majorBidi" w:hAnsiTheme="majorBidi" w:cstheme="majorBidi"/>
          <w:sz w:val="22"/>
          <w:szCs w:val="22"/>
        </w:rPr>
        <w:t xml:space="preserve">2015 May; 60(2): 155-161. </w:t>
      </w:r>
      <w:proofErr w:type="spellStart"/>
      <w:r w:rsidR="008971D0" w:rsidRPr="00443689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doi</w:t>
      </w:r>
      <w:proofErr w:type="spellEnd"/>
      <w:r w:rsidR="008971D0" w:rsidRPr="00443689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: 10.1037/rep0000036.</w:t>
      </w:r>
    </w:p>
    <w:p w14:paraId="481CF67B" w14:textId="5AAEF361" w:rsidR="00EB1836" w:rsidRPr="00443689" w:rsidRDefault="00E51881" w:rsidP="00215CAC">
      <w:pPr>
        <w:numPr>
          <w:ilvl w:val="0"/>
          <w:numId w:val="7"/>
        </w:numPr>
        <w:rPr>
          <w:rFonts w:asciiTheme="majorBidi" w:hAnsiTheme="majorBidi" w:cstheme="majorBidi"/>
          <w:sz w:val="22"/>
          <w:szCs w:val="22"/>
          <w:lang w:val="en-NZ"/>
        </w:rPr>
      </w:pPr>
      <w:r w:rsidRPr="00443689">
        <w:rPr>
          <w:rFonts w:asciiTheme="majorBidi" w:hAnsiTheme="majorBidi" w:cstheme="majorBidi"/>
          <w:sz w:val="22"/>
          <w:szCs w:val="22"/>
          <w:lang w:val="en-NZ"/>
        </w:rPr>
        <w:t xml:space="preserve">Zupan, B. and </w:t>
      </w:r>
      <w:r w:rsidRPr="00443689">
        <w:rPr>
          <w:rFonts w:asciiTheme="majorBidi" w:hAnsiTheme="majorBidi" w:cstheme="majorBidi"/>
          <w:b/>
          <w:sz w:val="22"/>
          <w:szCs w:val="22"/>
          <w:lang w:val="en-NZ"/>
        </w:rPr>
        <w:t>Neumann, D.</w:t>
      </w:r>
      <w:r w:rsidRPr="00443689">
        <w:rPr>
          <w:rFonts w:asciiTheme="majorBidi" w:hAnsiTheme="majorBidi" w:cstheme="majorBidi"/>
          <w:sz w:val="22"/>
          <w:szCs w:val="22"/>
          <w:lang w:val="en-NZ"/>
        </w:rPr>
        <w:t xml:space="preserve"> (2016) </w:t>
      </w:r>
      <w:r w:rsidRPr="00443689">
        <w:rPr>
          <w:rFonts w:asciiTheme="majorBidi" w:hAnsiTheme="majorBidi" w:cstheme="majorBidi"/>
          <w:sz w:val="22"/>
          <w:szCs w:val="22"/>
          <w:lang w:val="en-CA"/>
        </w:rPr>
        <w:t xml:space="preserve">Exploring the use of isolated expressions and film clips to evaluate emotion recognition by people with traumatic brain injury. </w:t>
      </w:r>
      <w:r w:rsidRPr="00443689">
        <w:rPr>
          <w:rFonts w:asciiTheme="majorBidi" w:hAnsiTheme="majorBidi" w:cstheme="majorBidi"/>
          <w:i/>
          <w:sz w:val="22"/>
          <w:szCs w:val="22"/>
          <w:lang w:val="en-CA"/>
        </w:rPr>
        <w:t>Journal of Visual Experiments</w:t>
      </w:r>
      <w:r w:rsidRPr="00443689">
        <w:rPr>
          <w:rFonts w:asciiTheme="majorBidi" w:hAnsiTheme="majorBidi" w:cstheme="majorBidi"/>
          <w:sz w:val="22"/>
          <w:szCs w:val="22"/>
          <w:lang w:val="en-CA"/>
        </w:rPr>
        <w:t>.</w:t>
      </w:r>
      <w:r w:rsidRPr="00443689">
        <w:rPr>
          <w:rStyle w:val="apple-converted-space"/>
          <w:rFonts w:asciiTheme="majorBidi" w:hAnsiTheme="majorBidi" w:cstheme="majorBidi"/>
          <w:color w:val="3A3A3A"/>
          <w:sz w:val="22"/>
          <w:szCs w:val="22"/>
          <w:shd w:val="clear" w:color="auto" w:fill="FFFFFF"/>
        </w:rPr>
        <w:t xml:space="preserve"> </w:t>
      </w:r>
      <w:r w:rsidRPr="00443689">
        <w:rPr>
          <w:rFonts w:asciiTheme="majorBidi" w:hAnsiTheme="majorBidi" w:cstheme="majorBidi"/>
          <w:color w:val="3A3A3A"/>
          <w:sz w:val="22"/>
          <w:szCs w:val="22"/>
          <w:shd w:val="clear" w:color="auto" w:fill="FFFFFF"/>
        </w:rPr>
        <w:t> (111),</w:t>
      </w:r>
      <w:r w:rsidR="00E111C9" w:rsidRPr="00443689">
        <w:rPr>
          <w:rFonts w:asciiTheme="majorBidi" w:hAnsiTheme="majorBidi" w:cstheme="majorBidi"/>
          <w:color w:val="3A3A3A"/>
          <w:sz w:val="22"/>
          <w:szCs w:val="22"/>
          <w:shd w:val="clear" w:color="auto" w:fill="FFFFFF"/>
        </w:rPr>
        <w:t xml:space="preserve"> e53774, doi:10.3791/53774</w:t>
      </w:r>
    </w:p>
    <w:p w14:paraId="744ECF44" w14:textId="77777777" w:rsidR="00E10BB6" w:rsidRPr="00443689" w:rsidRDefault="00E10BB6" w:rsidP="00215CAC">
      <w:pPr>
        <w:numPr>
          <w:ilvl w:val="0"/>
          <w:numId w:val="7"/>
        </w:numPr>
        <w:rPr>
          <w:rFonts w:asciiTheme="majorBidi" w:hAnsiTheme="majorBidi" w:cstheme="majorBidi"/>
          <w:sz w:val="22"/>
          <w:szCs w:val="22"/>
          <w:lang w:val="en-NZ"/>
        </w:rPr>
      </w:pPr>
      <w:r w:rsidRPr="00443689">
        <w:rPr>
          <w:rFonts w:asciiTheme="majorBidi" w:hAnsiTheme="majorBidi" w:cstheme="majorBidi"/>
          <w:b/>
          <w:sz w:val="22"/>
          <w:szCs w:val="22"/>
          <w:lang w:val="en-NZ"/>
        </w:rPr>
        <w:t>Neumann, D.,</w:t>
      </w:r>
      <w:r w:rsidRPr="00443689">
        <w:rPr>
          <w:rFonts w:asciiTheme="majorBidi" w:hAnsiTheme="majorBidi" w:cstheme="majorBidi"/>
          <w:sz w:val="22"/>
          <w:szCs w:val="22"/>
          <w:lang w:val="en-NZ"/>
        </w:rPr>
        <w:t xml:space="preserve"> McDonald, B.C., West, J., </w:t>
      </w:r>
      <w:proofErr w:type="spellStart"/>
      <w:r w:rsidRPr="00443689">
        <w:rPr>
          <w:rFonts w:asciiTheme="majorBidi" w:hAnsiTheme="majorBidi" w:cstheme="majorBidi"/>
          <w:sz w:val="22"/>
          <w:szCs w:val="22"/>
          <w:lang w:val="en-NZ"/>
        </w:rPr>
        <w:t>Keiski</w:t>
      </w:r>
      <w:proofErr w:type="spellEnd"/>
      <w:r w:rsidRPr="00443689">
        <w:rPr>
          <w:rFonts w:asciiTheme="majorBidi" w:hAnsiTheme="majorBidi" w:cstheme="majorBidi"/>
          <w:sz w:val="22"/>
          <w:szCs w:val="22"/>
          <w:lang w:val="en-NZ"/>
        </w:rPr>
        <w:t xml:space="preserve">, M.A., Wang, Y. (2016). </w:t>
      </w:r>
      <w:r w:rsidRPr="00443689">
        <w:rPr>
          <w:rFonts w:asciiTheme="majorBidi" w:hAnsiTheme="majorBidi" w:cstheme="majorBidi"/>
          <w:sz w:val="22"/>
          <w:szCs w:val="22"/>
        </w:rPr>
        <w:t xml:space="preserve">Neurobiological mechanisms associated with facial affect recognition deficits after traumatic brain injury. </w:t>
      </w:r>
      <w:r w:rsidRPr="00443689">
        <w:rPr>
          <w:rFonts w:asciiTheme="majorBidi" w:hAnsiTheme="majorBidi" w:cstheme="majorBidi"/>
          <w:i/>
          <w:sz w:val="22"/>
          <w:szCs w:val="22"/>
        </w:rPr>
        <w:t xml:space="preserve">Brain Imaging and Behavior. </w:t>
      </w:r>
      <w:r w:rsidRPr="00443689">
        <w:rPr>
          <w:rFonts w:asciiTheme="majorBidi" w:hAnsiTheme="majorBidi" w:cstheme="majorBidi"/>
          <w:sz w:val="22"/>
          <w:szCs w:val="22"/>
        </w:rPr>
        <w:t>10(2), 569-580</w:t>
      </w:r>
      <w:r w:rsidRPr="00443689">
        <w:rPr>
          <w:rFonts w:asciiTheme="majorBidi" w:hAnsiTheme="majorBidi" w:cstheme="majorBidi"/>
          <w:i/>
          <w:sz w:val="22"/>
          <w:szCs w:val="22"/>
        </w:rPr>
        <w:t xml:space="preserve"> </w:t>
      </w:r>
      <w:r w:rsidRPr="00443689">
        <w:rPr>
          <w:rFonts w:asciiTheme="majorBidi" w:hAnsiTheme="majorBidi" w:cstheme="majorBidi"/>
          <w:sz w:val="22"/>
          <w:szCs w:val="22"/>
          <w:shd w:val="clear" w:color="auto" w:fill="FFFFFF"/>
        </w:rPr>
        <w:t>DOI: </w:t>
      </w:r>
      <w:r w:rsidRPr="00443689">
        <w:rPr>
          <w:rFonts w:asciiTheme="majorBidi" w:hAnsiTheme="majorBidi" w:cstheme="majorBidi"/>
          <w:bCs/>
          <w:sz w:val="22"/>
          <w:szCs w:val="22"/>
          <w:shd w:val="clear" w:color="auto" w:fill="FFFFFF"/>
        </w:rPr>
        <w:t>10.1007/s11682-015-9415-3</w:t>
      </w:r>
    </w:p>
    <w:p w14:paraId="62CF0121" w14:textId="528F698A" w:rsidR="00BD4EB2" w:rsidRPr="00443689" w:rsidRDefault="00BD4EB2" w:rsidP="00215CAC">
      <w:pPr>
        <w:numPr>
          <w:ilvl w:val="0"/>
          <w:numId w:val="7"/>
        </w:numPr>
        <w:rPr>
          <w:rFonts w:asciiTheme="majorBidi" w:hAnsiTheme="majorBidi" w:cstheme="majorBidi"/>
          <w:sz w:val="22"/>
          <w:szCs w:val="22"/>
          <w:lang w:val="en-NZ"/>
        </w:rPr>
      </w:pPr>
      <w:r w:rsidRPr="00443689">
        <w:rPr>
          <w:rFonts w:asciiTheme="majorBidi" w:hAnsiTheme="majorBidi" w:cstheme="majorBidi"/>
          <w:sz w:val="22"/>
          <w:szCs w:val="22"/>
          <w:lang w:val="en-NZ"/>
        </w:rPr>
        <w:t xml:space="preserve">Backhaus, S., </w:t>
      </w:r>
      <w:r w:rsidRPr="00443689">
        <w:rPr>
          <w:rFonts w:asciiTheme="majorBidi" w:hAnsiTheme="majorBidi" w:cstheme="majorBidi"/>
          <w:b/>
          <w:sz w:val="22"/>
          <w:szCs w:val="22"/>
          <w:lang w:val="en-NZ"/>
        </w:rPr>
        <w:t>Neumann, D.,</w:t>
      </w:r>
      <w:r w:rsidRPr="00443689">
        <w:rPr>
          <w:rFonts w:asciiTheme="majorBidi" w:hAnsiTheme="majorBidi" w:cstheme="majorBidi"/>
          <w:sz w:val="22"/>
          <w:szCs w:val="22"/>
          <w:lang w:val="en-NZ"/>
        </w:rPr>
        <w:t xml:space="preserve"> Parrot, D., Brownson, C., Hammond, F.M., and </w:t>
      </w:r>
      <w:proofErr w:type="spellStart"/>
      <w:r w:rsidRPr="00443689">
        <w:rPr>
          <w:rFonts w:asciiTheme="majorBidi" w:hAnsiTheme="majorBidi" w:cstheme="majorBidi"/>
          <w:sz w:val="22"/>
          <w:szCs w:val="22"/>
          <w:lang w:val="en-NZ"/>
        </w:rPr>
        <w:t>Malec</w:t>
      </w:r>
      <w:proofErr w:type="spellEnd"/>
      <w:r w:rsidRPr="00443689">
        <w:rPr>
          <w:rFonts w:asciiTheme="majorBidi" w:hAnsiTheme="majorBidi" w:cstheme="majorBidi"/>
          <w:sz w:val="22"/>
          <w:szCs w:val="22"/>
          <w:lang w:val="en-NZ"/>
        </w:rPr>
        <w:t xml:space="preserve">, J.F. (2016). </w:t>
      </w:r>
      <w:r w:rsidRPr="00443689">
        <w:rPr>
          <w:rFonts w:asciiTheme="majorBidi" w:hAnsiTheme="majorBidi" w:cstheme="majorBidi"/>
          <w:color w:val="222222"/>
          <w:sz w:val="22"/>
          <w:szCs w:val="22"/>
        </w:rPr>
        <w:t>Examination of an Intervention to Enhance Relationship Satisfaction after Brain Injury:</w:t>
      </w:r>
      <w:r w:rsidRPr="00443689">
        <w:rPr>
          <w:rFonts w:asciiTheme="majorBidi" w:hAnsiTheme="majorBidi" w:cstheme="majorBidi"/>
          <w:sz w:val="22"/>
          <w:szCs w:val="22"/>
          <w:lang w:val="en-NZ"/>
        </w:rPr>
        <w:t xml:space="preserve"> </w:t>
      </w:r>
      <w:r w:rsidRPr="00443689">
        <w:rPr>
          <w:rFonts w:asciiTheme="majorBidi" w:hAnsiTheme="majorBidi" w:cstheme="majorBidi"/>
          <w:color w:val="222222"/>
          <w:sz w:val="22"/>
          <w:szCs w:val="22"/>
        </w:rPr>
        <w:t xml:space="preserve">A Feasibility Study. </w:t>
      </w:r>
      <w:r w:rsidRPr="00443689">
        <w:rPr>
          <w:rFonts w:asciiTheme="majorBidi" w:hAnsiTheme="majorBidi" w:cstheme="majorBidi"/>
          <w:i/>
          <w:sz w:val="22"/>
          <w:szCs w:val="22"/>
          <w:lang w:val="en-NZ"/>
        </w:rPr>
        <w:t xml:space="preserve">Brain Injury. </w:t>
      </w:r>
      <w:r w:rsidR="00EB1836" w:rsidRPr="00443689">
        <w:rPr>
          <w:rFonts w:asciiTheme="majorBidi" w:hAnsiTheme="majorBidi" w:cstheme="majorBidi"/>
          <w:i/>
          <w:sz w:val="22"/>
          <w:szCs w:val="22"/>
          <w:lang w:val="en-NZ"/>
        </w:rPr>
        <w:t xml:space="preserve">May 16; </w:t>
      </w:r>
      <w:r w:rsidR="00EB1836" w:rsidRPr="00443689">
        <w:rPr>
          <w:rFonts w:asciiTheme="majorBidi" w:hAnsiTheme="majorBidi" w:cstheme="majorBidi"/>
          <w:b/>
          <w:bCs/>
          <w:color w:val="000000"/>
          <w:sz w:val="22"/>
          <w:szCs w:val="22"/>
        </w:rPr>
        <w:t>DOI:</w:t>
      </w:r>
      <w:r w:rsidR="00EB1836" w:rsidRPr="00443689">
        <w:rPr>
          <w:rFonts w:asciiTheme="majorBidi" w:hAnsiTheme="majorBidi" w:cstheme="majorBidi"/>
          <w:sz w:val="22"/>
          <w:szCs w:val="22"/>
          <w:lang w:val="en-NZ"/>
        </w:rPr>
        <w:t xml:space="preserve"> </w:t>
      </w:r>
      <w:r w:rsidR="00EB1836" w:rsidRPr="00443689">
        <w:rPr>
          <w:rFonts w:asciiTheme="majorBidi" w:hAnsiTheme="majorBidi" w:cstheme="majorBidi"/>
          <w:color w:val="000000"/>
          <w:sz w:val="22"/>
          <w:szCs w:val="22"/>
        </w:rPr>
        <w:t>10.3109/02699052.2016.1147601</w:t>
      </w:r>
    </w:p>
    <w:p w14:paraId="046247BC" w14:textId="36B50FBC" w:rsidR="009B5301" w:rsidRPr="00443689" w:rsidRDefault="00BD4EB2" w:rsidP="00215CAC">
      <w:pPr>
        <w:numPr>
          <w:ilvl w:val="0"/>
          <w:numId w:val="7"/>
        </w:numPr>
        <w:rPr>
          <w:rFonts w:asciiTheme="majorBidi" w:hAnsiTheme="majorBidi" w:cstheme="majorBidi"/>
          <w:sz w:val="22"/>
          <w:szCs w:val="22"/>
          <w:lang w:val="en-NZ"/>
        </w:rPr>
      </w:pPr>
      <w:proofErr w:type="spellStart"/>
      <w:r w:rsidRPr="00443689">
        <w:rPr>
          <w:rFonts w:asciiTheme="majorBidi" w:hAnsiTheme="majorBidi" w:cstheme="majorBidi"/>
          <w:sz w:val="22"/>
          <w:szCs w:val="22"/>
          <w:lang w:val="en-NZ"/>
        </w:rPr>
        <w:t>Winegardner</w:t>
      </w:r>
      <w:proofErr w:type="spellEnd"/>
      <w:r w:rsidRPr="00443689">
        <w:rPr>
          <w:rFonts w:asciiTheme="majorBidi" w:hAnsiTheme="majorBidi" w:cstheme="majorBidi"/>
          <w:sz w:val="22"/>
          <w:szCs w:val="22"/>
          <w:lang w:val="en-NZ"/>
        </w:rPr>
        <w:t xml:space="preserve">, J., Keohane, C., Prince, L., and </w:t>
      </w:r>
      <w:r w:rsidRPr="00443689">
        <w:rPr>
          <w:rFonts w:asciiTheme="majorBidi" w:hAnsiTheme="majorBidi" w:cstheme="majorBidi"/>
          <w:b/>
          <w:sz w:val="22"/>
          <w:szCs w:val="22"/>
          <w:lang w:val="en-NZ"/>
        </w:rPr>
        <w:t>Neumann, D.</w:t>
      </w:r>
      <w:r w:rsidRPr="00443689">
        <w:rPr>
          <w:rFonts w:asciiTheme="majorBidi" w:hAnsiTheme="majorBidi" w:cstheme="majorBidi"/>
          <w:sz w:val="22"/>
          <w:szCs w:val="22"/>
          <w:lang w:val="en-NZ"/>
        </w:rPr>
        <w:t xml:space="preserve"> (2016).  Perspective training to treat anger problems after brain injury: Two case studies.  </w:t>
      </w:r>
      <w:proofErr w:type="spellStart"/>
      <w:r w:rsidRPr="00443689">
        <w:rPr>
          <w:rFonts w:asciiTheme="majorBidi" w:hAnsiTheme="majorBidi" w:cstheme="majorBidi"/>
          <w:i/>
          <w:sz w:val="22"/>
          <w:szCs w:val="22"/>
          <w:lang w:val="en-NZ"/>
        </w:rPr>
        <w:t>NeuroRehabilitation</w:t>
      </w:r>
      <w:proofErr w:type="spellEnd"/>
      <w:r w:rsidRPr="00443689">
        <w:rPr>
          <w:rFonts w:asciiTheme="majorBidi" w:hAnsiTheme="majorBidi" w:cstheme="majorBidi"/>
          <w:i/>
          <w:sz w:val="22"/>
          <w:szCs w:val="22"/>
          <w:lang w:val="en-NZ"/>
        </w:rPr>
        <w:t xml:space="preserve">. </w:t>
      </w:r>
      <w:r w:rsidR="00AB31C4" w:rsidRPr="00443689">
        <w:rPr>
          <w:rFonts w:asciiTheme="majorBidi" w:hAnsiTheme="majorBidi" w:cstheme="majorBidi"/>
          <w:i/>
          <w:sz w:val="22"/>
          <w:szCs w:val="22"/>
          <w:lang w:val="en-NZ"/>
        </w:rPr>
        <w:t xml:space="preserve">39(1) </w:t>
      </w:r>
      <w:r w:rsidR="00EB1836" w:rsidRPr="00443689">
        <w:rPr>
          <w:rFonts w:asciiTheme="majorBidi" w:hAnsiTheme="majorBidi" w:cstheme="majorBidi"/>
          <w:sz w:val="22"/>
          <w:szCs w:val="22"/>
          <w:lang w:val="en-NZ"/>
        </w:rPr>
        <w:t>Ju</w:t>
      </w:r>
      <w:r w:rsidR="00AB31C4" w:rsidRPr="00443689">
        <w:rPr>
          <w:rFonts w:asciiTheme="majorBidi" w:hAnsiTheme="majorBidi" w:cstheme="majorBidi"/>
          <w:sz w:val="22"/>
          <w:szCs w:val="22"/>
          <w:lang w:val="en-NZ"/>
        </w:rPr>
        <w:t>ly</w:t>
      </w:r>
      <w:r w:rsidR="00EB1836" w:rsidRPr="00443689">
        <w:rPr>
          <w:rFonts w:asciiTheme="majorBidi" w:hAnsiTheme="majorBidi" w:cstheme="majorBidi"/>
          <w:sz w:val="22"/>
          <w:szCs w:val="22"/>
          <w:lang w:val="en-NZ"/>
        </w:rPr>
        <w:t xml:space="preserve"> 2016 pp 1</w:t>
      </w:r>
      <w:r w:rsidR="00AB31C4" w:rsidRPr="00443689">
        <w:rPr>
          <w:rFonts w:asciiTheme="majorBidi" w:hAnsiTheme="majorBidi" w:cstheme="majorBidi"/>
          <w:sz w:val="22"/>
          <w:szCs w:val="22"/>
          <w:lang w:val="en-NZ"/>
        </w:rPr>
        <w:t xml:space="preserve">53-162. </w:t>
      </w:r>
      <w:r w:rsidR="00EB1836" w:rsidRPr="00443689">
        <w:rPr>
          <w:rFonts w:asciiTheme="majorBidi" w:hAnsiTheme="majorBidi" w:cstheme="majorBidi"/>
          <w:sz w:val="22"/>
          <w:szCs w:val="22"/>
          <w:lang w:val="en-NZ"/>
        </w:rPr>
        <w:t>DOI: 10.3233/NRE-161347</w:t>
      </w:r>
    </w:p>
    <w:p w14:paraId="7FB234D1" w14:textId="46802AF5" w:rsidR="00FA5085" w:rsidRPr="00FA5085" w:rsidRDefault="000B1013" w:rsidP="00FA5085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2"/>
          <w:szCs w:val="22"/>
          <w:lang w:val="en-NZ"/>
        </w:rPr>
      </w:pPr>
      <w:r w:rsidRPr="00443689">
        <w:rPr>
          <w:rFonts w:asciiTheme="majorBidi" w:hAnsiTheme="majorBidi" w:cstheme="majorBidi"/>
          <w:b/>
          <w:sz w:val="22"/>
          <w:szCs w:val="22"/>
          <w:lang w:val="en-NZ"/>
        </w:rPr>
        <w:t xml:space="preserve">Neumann, D., </w:t>
      </w:r>
      <w:proofErr w:type="spellStart"/>
      <w:r w:rsidR="00FA5085" w:rsidRPr="00FA5085">
        <w:rPr>
          <w:rFonts w:asciiTheme="majorBidi" w:hAnsiTheme="majorBidi" w:cstheme="majorBidi"/>
          <w:sz w:val="22"/>
          <w:szCs w:val="22"/>
        </w:rPr>
        <w:t>Malec</w:t>
      </w:r>
      <w:proofErr w:type="spellEnd"/>
      <w:r w:rsidR="00FA5085" w:rsidRPr="00FA5085">
        <w:rPr>
          <w:rFonts w:asciiTheme="majorBidi" w:hAnsiTheme="majorBidi" w:cstheme="majorBidi"/>
          <w:sz w:val="22"/>
          <w:szCs w:val="22"/>
        </w:rPr>
        <w:t xml:space="preserve"> JF, Hammond FM. Negative Attribution Bias and Anger After Traumatic Brain Injury. J Head Trauma </w:t>
      </w:r>
      <w:proofErr w:type="spellStart"/>
      <w:r w:rsidR="00FA5085" w:rsidRPr="00FA5085">
        <w:rPr>
          <w:rFonts w:asciiTheme="majorBidi" w:hAnsiTheme="majorBidi" w:cstheme="majorBidi"/>
          <w:sz w:val="22"/>
          <w:szCs w:val="22"/>
        </w:rPr>
        <w:t>Rehabil</w:t>
      </w:r>
      <w:proofErr w:type="spellEnd"/>
      <w:r w:rsidR="00FA5085" w:rsidRPr="00FA5085">
        <w:rPr>
          <w:rFonts w:asciiTheme="majorBidi" w:hAnsiTheme="majorBidi" w:cstheme="majorBidi"/>
          <w:sz w:val="22"/>
          <w:szCs w:val="22"/>
        </w:rPr>
        <w:t xml:space="preserve">. 2017 May/Jun;32(3):197-204. </w:t>
      </w:r>
      <w:proofErr w:type="spellStart"/>
      <w:r w:rsidR="00FA5085" w:rsidRPr="00FA5085">
        <w:rPr>
          <w:rFonts w:asciiTheme="majorBidi" w:hAnsiTheme="majorBidi" w:cstheme="majorBidi"/>
          <w:sz w:val="22"/>
          <w:szCs w:val="22"/>
        </w:rPr>
        <w:t>doi</w:t>
      </w:r>
      <w:proofErr w:type="spellEnd"/>
      <w:r w:rsidR="00FA5085" w:rsidRPr="00FA5085">
        <w:rPr>
          <w:rFonts w:asciiTheme="majorBidi" w:hAnsiTheme="majorBidi" w:cstheme="majorBidi"/>
          <w:sz w:val="22"/>
          <w:szCs w:val="22"/>
        </w:rPr>
        <w:t>: 10.1097/HTR.0000000000000259. PMID: 28476058.</w:t>
      </w:r>
    </w:p>
    <w:p w14:paraId="751DAD64" w14:textId="36626D2B" w:rsidR="009B5301" w:rsidRPr="00F36478" w:rsidRDefault="009B5301" w:rsidP="00F36478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2"/>
          <w:szCs w:val="22"/>
          <w:lang w:val="en-NZ"/>
        </w:rPr>
      </w:pPr>
      <w:r w:rsidRPr="00F36478">
        <w:rPr>
          <w:rFonts w:asciiTheme="majorBidi" w:hAnsiTheme="majorBidi" w:cstheme="majorBidi"/>
          <w:sz w:val="22"/>
          <w:szCs w:val="22"/>
          <w:lang w:val="de-DE"/>
        </w:rPr>
        <w:t xml:space="preserve">Kline, J.A., </w:t>
      </w:r>
      <w:r w:rsidRPr="00F36478">
        <w:rPr>
          <w:rFonts w:asciiTheme="majorBidi" w:hAnsiTheme="majorBidi" w:cstheme="majorBidi"/>
          <w:b/>
          <w:sz w:val="22"/>
          <w:szCs w:val="22"/>
          <w:lang w:val="de-DE"/>
        </w:rPr>
        <w:t>Neumann, D.,</w:t>
      </w:r>
      <w:r w:rsidRPr="00F36478">
        <w:rPr>
          <w:rFonts w:asciiTheme="majorBidi" w:hAnsiTheme="majorBidi" w:cstheme="majorBidi"/>
          <w:sz w:val="22"/>
          <w:szCs w:val="22"/>
          <w:lang w:val="de-DE"/>
        </w:rPr>
        <w:t xml:space="preserve"> Raad, S., </w:t>
      </w:r>
      <w:proofErr w:type="spellStart"/>
      <w:r w:rsidRPr="00F36478">
        <w:rPr>
          <w:rFonts w:asciiTheme="majorBidi" w:hAnsiTheme="majorBidi" w:cstheme="majorBidi"/>
          <w:sz w:val="22"/>
          <w:szCs w:val="22"/>
          <w:lang w:val="de-DE"/>
        </w:rPr>
        <w:t>Schriger</w:t>
      </w:r>
      <w:proofErr w:type="spellEnd"/>
      <w:r w:rsidRPr="00F36478">
        <w:rPr>
          <w:rFonts w:asciiTheme="majorBidi" w:hAnsiTheme="majorBidi" w:cstheme="majorBidi"/>
          <w:sz w:val="22"/>
          <w:szCs w:val="22"/>
          <w:lang w:val="de-DE"/>
        </w:rPr>
        <w:t xml:space="preserve">, D., Hall, C., </w:t>
      </w:r>
      <w:proofErr w:type="spellStart"/>
      <w:r w:rsidRPr="00F36478">
        <w:rPr>
          <w:rFonts w:asciiTheme="majorBidi" w:hAnsiTheme="majorBidi" w:cstheme="majorBidi"/>
          <w:sz w:val="22"/>
          <w:szCs w:val="22"/>
          <w:lang w:val="de-DE"/>
        </w:rPr>
        <w:t>Capito</w:t>
      </w:r>
      <w:proofErr w:type="spellEnd"/>
      <w:r w:rsidRPr="00F36478">
        <w:rPr>
          <w:rFonts w:asciiTheme="majorBidi" w:hAnsiTheme="majorBidi" w:cstheme="majorBidi"/>
          <w:sz w:val="22"/>
          <w:szCs w:val="22"/>
          <w:lang w:val="de-DE"/>
        </w:rPr>
        <w:t>, J., and Kammer, D. (</w:t>
      </w:r>
      <w:r w:rsidR="00F36478" w:rsidRPr="00F36478">
        <w:rPr>
          <w:rFonts w:asciiTheme="majorBidi" w:hAnsiTheme="majorBidi" w:cstheme="majorBidi"/>
          <w:sz w:val="22"/>
          <w:szCs w:val="22"/>
          <w:lang w:val="de-DE"/>
        </w:rPr>
        <w:t>2017</w:t>
      </w:r>
      <w:r w:rsidRPr="00F36478">
        <w:rPr>
          <w:rFonts w:asciiTheme="majorBidi" w:hAnsiTheme="majorBidi" w:cstheme="majorBidi"/>
          <w:sz w:val="22"/>
          <w:szCs w:val="22"/>
          <w:lang w:val="de-DE"/>
        </w:rPr>
        <w:t xml:space="preserve">). </w:t>
      </w:r>
      <w:r w:rsidR="00F36478" w:rsidRPr="00F36478">
        <w:rPr>
          <w:rFonts w:asciiTheme="majorBidi" w:hAnsiTheme="majorBidi"/>
          <w:sz w:val="22"/>
          <w:szCs w:val="22"/>
        </w:rPr>
        <w:t xml:space="preserve">Impact of Patient </w:t>
      </w:r>
      <w:proofErr w:type="spellStart"/>
      <w:r w:rsidR="00F36478" w:rsidRPr="00F36478">
        <w:rPr>
          <w:rFonts w:asciiTheme="majorBidi" w:hAnsiTheme="majorBidi"/>
          <w:sz w:val="22"/>
          <w:szCs w:val="22"/>
        </w:rPr>
        <w:t>Affect</w:t>
      </w:r>
      <w:proofErr w:type="spellEnd"/>
      <w:r w:rsidR="00F36478" w:rsidRPr="00F36478">
        <w:rPr>
          <w:rFonts w:asciiTheme="majorBidi" w:hAnsiTheme="majorBidi"/>
          <w:sz w:val="22"/>
          <w:szCs w:val="22"/>
        </w:rPr>
        <w:t xml:space="preserve"> on Physician Estimate of Probability of Serious Illness and Test Ordering. </w:t>
      </w:r>
      <w:r w:rsidRPr="00F36478">
        <w:rPr>
          <w:rFonts w:asciiTheme="majorBidi" w:hAnsiTheme="majorBidi" w:cstheme="majorBidi"/>
          <w:i/>
          <w:sz w:val="22"/>
          <w:szCs w:val="22"/>
          <w:lang w:val="en-NZ"/>
        </w:rPr>
        <w:t xml:space="preserve">Academic Medicine. </w:t>
      </w:r>
      <w:r w:rsidR="00F36478" w:rsidRPr="00F36478">
        <w:rPr>
          <w:rStyle w:val="cit"/>
          <w:rFonts w:ascii="Arial" w:hAnsi="Arial" w:cs="Arial"/>
          <w:color w:val="000000"/>
          <w:sz w:val="20"/>
          <w:szCs w:val="20"/>
        </w:rPr>
        <w:t>Nov; 92(11): 1607–1616</w:t>
      </w:r>
      <w:r w:rsidR="00F36478">
        <w:rPr>
          <w:rStyle w:val="cit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36478" w:rsidRPr="00F36478">
        <w:rPr>
          <w:rStyle w:val="doi"/>
          <w:rFonts w:ascii="Arial" w:hAnsi="Arial" w:cs="Arial"/>
          <w:color w:val="000000"/>
          <w:sz w:val="20"/>
          <w:szCs w:val="20"/>
        </w:rPr>
        <w:t>doi</w:t>
      </w:r>
      <w:proofErr w:type="spellEnd"/>
      <w:r w:rsidR="00F36478" w:rsidRPr="00F36478">
        <w:rPr>
          <w:rStyle w:val="doi"/>
          <w:rFonts w:ascii="Arial" w:hAnsi="Arial" w:cs="Arial"/>
          <w:color w:val="000000"/>
          <w:sz w:val="20"/>
          <w:szCs w:val="20"/>
        </w:rPr>
        <w:t>: </w:t>
      </w:r>
      <w:hyperlink r:id="rId10" w:tgtFrame="pmc_ext" w:history="1">
        <w:r w:rsidR="00F36478" w:rsidRPr="00F36478">
          <w:rPr>
            <w:rStyle w:val="Hyperlink"/>
            <w:color w:val="642A8F"/>
          </w:rPr>
          <w:t>10.1097/ACM.0000000000001674</w:t>
        </w:r>
      </w:hyperlink>
    </w:p>
    <w:p w14:paraId="2D3D879D" w14:textId="3700C989" w:rsidR="004616BD" w:rsidRPr="004616BD" w:rsidRDefault="004616BD" w:rsidP="00215CAC">
      <w:pPr>
        <w:numPr>
          <w:ilvl w:val="0"/>
          <w:numId w:val="7"/>
        </w:numPr>
        <w:rPr>
          <w:sz w:val="22"/>
          <w:szCs w:val="22"/>
          <w:lang w:val="en-NZ"/>
        </w:rPr>
      </w:pPr>
      <w:r w:rsidRPr="004616BD">
        <w:rPr>
          <w:b/>
          <w:bCs/>
          <w:color w:val="222222"/>
          <w:sz w:val="22"/>
          <w:szCs w:val="22"/>
          <w:shd w:val="clear" w:color="auto" w:fill="FFFFFF"/>
        </w:rPr>
        <w:t>Neumann, D</w:t>
      </w:r>
      <w:r w:rsidRPr="004616BD">
        <w:rPr>
          <w:color w:val="222222"/>
          <w:sz w:val="22"/>
          <w:szCs w:val="22"/>
          <w:shd w:val="clear" w:color="auto" w:fill="FFFFFF"/>
        </w:rPr>
        <w:t xml:space="preserve">., </w:t>
      </w:r>
      <w:proofErr w:type="spellStart"/>
      <w:r w:rsidRPr="004616BD">
        <w:rPr>
          <w:color w:val="222222"/>
          <w:sz w:val="22"/>
          <w:szCs w:val="22"/>
          <w:shd w:val="clear" w:color="auto" w:fill="FFFFFF"/>
        </w:rPr>
        <w:t>Malec</w:t>
      </w:r>
      <w:proofErr w:type="spellEnd"/>
      <w:r w:rsidRPr="004616BD">
        <w:rPr>
          <w:color w:val="222222"/>
          <w:sz w:val="22"/>
          <w:szCs w:val="22"/>
          <w:shd w:val="clear" w:color="auto" w:fill="FFFFFF"/>
        </w:rPr>
        <w:t>, J. F., &amp; Hammond, F. M. (2017). The relations of self-reported aggression to alexithymia, depression, and anxiety after traumatic brain injury. </w:t>
      </w:r>
      <w:r w:rsidRPr="004616BD">
        <w:rPr>
          <w:i/>
          <w:iCs/>
          <w:color w:val="222222"/>
          <w:sz w:val="22"/>
          <w:szCs w:val="22"/>
          <w:shd w:val="clear" w:color="auto" w:fill="FFFFFF"/>
        </w:rPr>
        <w:t>Journal of head trauma rehabilitation</w:t>
      </w:r>
      <w:r w:rsidRPr="004616BD">
        <w:rPr>
          <w:color w:val="222222"/>
          <w:sz w:val="22"/>
          <w:szCs w:val="22"/>
          <w:shd w:val="clear" w:color="auto" w:fill="FFFFFF"/>
        </w:rPr>
        <w:t>, </w:t>
      </w:r>
      <w:r w:rsidRPr="004616BD">
        <w:rPr>
          <w:i/>
          <w:iCs/>
          <w:color w:val="222222"/>
          <w:sz w:val="22"/>
          <w:szCs w:val="22"/>
          <w:shd w:val="clear" w:color="auto" w:fill="FFFFFF"/>
        </w:rPr>
        <w:t>32</w:t>
      </w:r>
      <w:r w:rsidRPr="004616BD">
        <w:rPr>
          <w:color w:val="222222"/>
          <w:sz w:val="22"/>
          <w:szCs w:val="22"/>
          <w:shd w:val="clear" w:color="auto" w:fill="FFFFFF"/>
        </w:rPr>
        <w:t>(3), 205-213</w:t>
      </w:r>
      <w:r w:rsidR="005207E9">
        <w:rPr>
          <w:color w:val="222222"/>
          <w:sz w:val="22"/>
          <w:szCs w:val="22"/>
          <w:shd w:val="clear" w:color="auto" w:fill="FFFFFF"/>
        </w:rPr>
        <w:t>.</w:t>
      </w:r>
    </w:p>
    <w:p w14:paraId="169C16CD" w14:textId="4DCC2F40" w:rsidR="000021C4" w:rsidRPr="00443689" w:rsidRDefault="000021C4" w:rsidP="00215CAC">
      <w:pPr>
        <w:numPr>
          <w:ilvl w:val="0"/>
          <w:numId w:val="7"/>
        </w:numPr>
        <w:rPr>
          <w:rFonts w:asciiTheme="majorBidi" w:hAnsiTheme="majorBidi" w:cstheme="majorBidi"/>
          <w:sz w:val="22"/>
          <w:szCs w:val="22"/>
          <w:lang w:val="en-NZ"/>
        </w:rPr>
      </w:pPr>
      <w:r w:rsidRPr="00443689">
        <w:rPr>
          <w:rFonts w:asciiTheme="majorBidi" w:hAnsiTheme="majorBidi" w:cstheme="majorBidi"/>
          <w:b/>
          <w:sz w:val="22"/>
          <w:szCs w:val="22"/>
          <w:lang w:val="en-NZ"/>
        </w:rPr>
        <w:t xml:space="preserve">Neumann, D., </w:t>
      </w:r>
      <w:proofErr w:type="spellStart"/>
      <w:r w:rsidRPr="00443689">
        <w:rPr>
          <w:rFonts w:asciiTheme="majorBidi" w:hAnsiTheme="majorBidi" w:cstheme="majorBidi"/>
          <w:sz w:val="22"/>
          <w:szCs w:val="22"/>
          <w:lang w:val="en-NZ"/>
        </w:rPr>
        <w:t>Malec</w:t>
      </w:r>
      <w:proofErr w:type="spellEnd"/>
      <w:r w:rsidRPr="00443689">
        <w:rPr>
          <w:rFonts w:asciiTheme="majorBidi" w:hAnsiTheme="majorBidi" w:cstheme="majorBidi"/>
          <w:sz w:val="22"/>
          <w:szCs w:val="22"/>
          <w:lang w:val="en-NZ"/>
        </w:rPr>
        <w:t xml:space="preserve">, J.F., and Hammond, F.M. Reductions in alexithymia and emotion dysregulation after training emotional self-awareness following traumatic brain injury: a pilot study. </w:t>
      </w:r>
      <w:r w:rsidRPr="00443689">
        <w:rPr>
          <w:rFonts w:asciiTheme="majorBidi" w:hAnsiTheme="majorBidi" w:cstheme="majorBidi"/>
          <w:i/>
          <w:sz w:val="22"/>
          <w:szCs w:val="22"/>
          <w:lang w:val="en-NZ"/>
        </w:rPr>
        <w:t>Journal of Head Trauma Rehabilitation</w:t>
      </w:r>
      <w:r w:rsidRPr="00443689">
        <w:rPr>
          <w:rFonts w:asciiTheme="majorBidi" w:hAnsiTheme="majorBidi" w:cstheme="majorBidi"/>
          <w:sz w:val="22"/>
          <w:szCs w:val="22"/>
          <w:lang w:val="en-NZ"/>
        </w:rPr>
        <w:t xml:space="preserve">. </w:t>
      </w:r>
      <w:r w:rsidR="004A73F9">
        <w:rPr>
          <w:rFonts w:asciiTheme="majorBidi" w:hAnsiTheme="majorBidi" w:cstheme="majorBidi"/>
          <w:sz w:val="22"/>
          <w:szCs w:val="22"/>
          <w:lang w:val="en-NZ"/>
        </w:rPr>
        <w:t xml:space="preserve">2017; 32 (5); 286-295. </w:t>
      </w:r>
      <w:r w:rsidRPr="00443689">
        <w:rPr>
          <w:rFonts w:asciiTheme="majorBidi" w:hAnsiTheme="majorBidi" w:cstheme="majorBidi"/>
          <w:color w:val="000000"/>
          <w:sz w:val="22"/>
          <w:szCs w:val="22"/>
          <w:shd w:val="clear" w:color="auto" w:fill="F4F4F4"/>
        </w:rPr>
        <w:t>10.1097/HTR.0000000000000277</w:t>
      </w:r>
    </w:p>
    <w:p w14:paraId="43673A42" w14:textId="773B3DCD" w:rsidR="000021C4" w:rsidRPr="00443689" w:rsidRDefault="000021C4" w:rsidP="00215CAC">
      <w:pPr>
        <w:numPr>
          <w:ilvl w:val="0"/>
          <w:numId w:val="7"/>
        </w:numPr>
        <w:rPr>
          <w:rFonts w:asciiTheme="majorBidi" w:hAnsiTheme="majorBidi" w:cstheme="majorBidi"/>
          <w:sz w:val="22"/>
          <w:szCs w:val="22"/>
          <w:lang w:val="en-NZ"/>
        </w:rPr>
      </w:pPr>
      <w:r w:rsidRPr="00443689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>Kline, J.A.</w:t>
      </w:r>
      <w:r w:rsidR="00354C1E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>,</w:t>
      </w:r>
      <w:r w:rsidRPr="00443689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 xml:space="preserve"> </w:t>
      </w:r>
      <w:r w:rsidRPr="00443689">
        <w:rPr>
          <w:rFonts w:asciiTheme="majorBidi" w:hAnsiTheme="majorBidi" w:cstheme="majorBidi"/>
          <w:b/>
          <w:color w:val="222222"/>
          <w:sz w:val="22"/>
          <w:szCs w:val="22"/>
          <w:shd w:val="clear" w:color="auto" w:fill="FFFFFF"/>
        </w:rPr>
        <w:t>Neumann, D</w:t>
      </w:r>
      <w:r w:rsidRPr="00443689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>.</w:t>
      </w:r>
      <w:r w:rsidR="00354C1E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>,</w:t>
      </w:r>
      <w:r w:rsidRPr="00443689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 xml:space="preserve"> Hall, C.</w:t>
      </w:r>
      <w:r w:rsidR="00354C1E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>,</w:t>
      </w:r>
      <w:r w:rsidRPr="00443689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 xml:space="preserve"> Capito, J. (2017), Role of physician perception of patient </w:t>
      </w:r>
      <w:r w:rsidR="00BE4B2E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>smile</w:t>
      </w:r>
      <w:r w:rsidRPr="00443689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 xml:space="preserve"> on pretest probability assessment for acute pulmonary embolism. </w:t>
      </w:r>
      <w:r w:rsidRPr="00443689">
        <w:rPr>
          <w:rFonts w:asciiTheme="majorBidi" w:hAnsiTheme="majorBidi" w:cstheme="majorBidi"/>
          <w:i/>
          <w:color w:val="222222"/>
          <w:sz w:val="22"/>
          <w:szCs w:val="22"/>
          <w:shd w:val="clear" w:color="auto" w:fill="FFFFFF"/>
        </w:rPr>
        <w:t>Emergency Medicine Journal</w:t>
      </w:r>
      <w:r w:rsidRPr="00443689">
        <w:rPr>
          <w:rFonts w:asciiTheme="majorBidi" w:hAnsiTheme="majorBidi" w:cstheme="majorBidi"/>
          <w:i/>
          <w:sz w:val="22"/>
          <w:szCs w:val="22"/>
          <w:lang w:val="en-NZ"/>
        </w:rPr>
        <w:t xml:space="preserve">. </w:t>
      </w:r>
      <w:r w:rsidRPr="00443689">
        <w:rPr>
          <w:rFonts w:asciiTheme="majorBidi" w:hAnsiTheme="majorBidi" w:cstheme="majorBidi"/>
          <w:sz w:val="22"/>
          <w:szCs w:val="22"/>
          <w:lang w:val="en-NZ"/>
        </w:rPr>
        <w:t>34(2): 82-88</w:t>
      </w:r>
      <w:r w:rsidRPr="00443689">
        <w:rPr>
          <w:rFonts w:asciiTheme="majorBidi" w:hAnsiTheme="majorBidi" w:cstheme="majorBidi"/>
          <w:i/>
          <w:sz w:val="22"/>
          <w:szCs w:val="22"/>
          <w:lang w:val="en-NZ"/>
        </w:rPr>
        <w:t xml:space="preserve">. </w:t>
      </w:r>
      <w:proofErr w:type="spellStart"/>
      <w:r w:rsidRPr="00443689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doi</w:t>
      </w:r>
      <w:proofErr w:type="spellEnd"/>
      <w:r w:rsidRPr="00443689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: 10.1136/emermed-2016-205874.</w:t>
      </w:r>
    </w:p>
    <w:p w14:paraId="0B9256F8" w14:textId="77777777" w:rsidR="00A6078E" w:rsidRPr="00443689" w:rsidRDefault="00E111C9" w:rsidP="00215CAC">
      <w:pPr>
        <w:numPr>
          <w:ilvl w:val="0"/>
          <w:numId w:val="7"/>
        </w:numPr>
        <w:rPr>
          <w:rFonts w:asciiTheme="majorBidi" w:hAnsiTheme="majorBidi" w:cstheme="majorBidi"/>
          <w:sz w:val="22"/>
          <w:szCs w:val="22"/>
          <w:lang w:val="en-NZ"/>
        </w:rPr>
      </w:pPr>
      <w:r w:rsidRPr="00443689">
        <w:rPr>
          <w:rFonts w:asciiTheme="majorBidi" w:hAnsiTheme="majorBidi" w:cstheme="majorBidi"/>
          <w:sz w:val="22"/>
          <w:szCs w:val="22"/>
          <w:lang w:val="de-DE"/>
        </w:rPr>
        <w:lastRenderedPageBreak/>
        <w:t xml:space="preserve">Zupan, B., Babbage, D.R., </w:t>
      </w:r>
      <w:r w:rsidRPr="00443689">
        <w:rPr>
          <w:rFonts w:asciiTheme="majorBidi" w:hAnsiTheme="majorBidi" w:cstheme="majorBidi"/>
          <w:b/>
          <w:sz w:val="22"/>
          <w:szCs w:val="22"/>
          <w:lang w:val="de-DE"/>
        </w:rPr>
        <w:t>Neumann, D.,</w:t>
      </w:r>
      <w:r w:rsidRPr="00443689">
        <w:rPr>
          <w:rFonts w:asciiTheme="majorBidi" w:hAnsiTheme="majorBidi" w:cstheme="majorBidi"/>
          <w:sz w:val="22"/>
          <w:szCs w:val="22"/>
          <w:lang w:val="de-DE"/>
        </w:rPr>
        <w:t xml:space="preserve"> and Willer, B. (2017). </w:t>
      </w:r>
      <w:r w:rsidRPr="00443689">
        <w:rPr>
          <w:rFonts w:asciiTheme="majorBidi" w:hAnsiTheme="majorBidi" w:cstheme="majorBidi"/>
          <w:sz w:val="22"/>
          <w:szCs w:val="22"/>
          <w:lang w:val="en-NZ"/>
        </w:rPr>
        <w:t xml:space="preserve">Sex differences in emotion recognition and emotional inferencing following traumatic brain injury. </w:t>
      </w:r>
      <w:r w:rsidRPr="00443689">
        <w:rPr>
          <w:rFonts w:asciiTheme="majorBidi" w:hAnsiTheme="majorBidi" w:cstheme="majorBidi"/>
          <w:i/>
          <w:sz w:val="22"/>
          <w:szCs w:val="22"/>
          <w:lang w:val="en-NZ"/>
        </w:rPr>
        <w:t xml:space="preserve">Brain Impairment. </w:t>
      </w:r>
      <w:r w:rsidRPr="00443689">
        <w:rPr>
          <w:rFonts w:asciiTheme="majorBidi" w:hAnsiTheme="majorBidi" w:cstheme="majorBidi"/>
          <w:sz w:val="22"/>
          <w:szCs w:val="22"/>
          <w:lang w:val="en-NZ"/>
        </w:rPr>
        <w:t xml:space="preserve">18 (1) March pp 36-48. </w:t>
      </w:r>
      <w:r w:rsidRPr="00443689">
        <w:rPr>
          <w:rFonts w:asciiTheme="majorBidi" w:hAnsiTheme="majorBidi" w:cstheme="majorBidi"/>
          <w:color w:val="595959"/>
          <w:sz w:val="22"/>
          <w:szCs w:val="22"/>
        </w:rPr>
        <w:t>DOI:</w:t>
      </w:r>
      <w:r w:rsidRPr="00443689">
        <w:rPr>
          <w:rStyle w:val="apple-converted-space"/>
          <w:rFonts w:asciiTheme="majorBidi" w:hAnsiTheme="majorBidi" w:cstheme="majorBidi"/>
          <w:color w:val="595959"/>
          <w:sz w:val="22"/>
          <w:szCs w:val="22"/>
        </w:rPr>
        <w:t> </w:t>
      </w:r>
      <w:hyperlink r:id="rId11" w:tgtFrame="_blank" w:history="1">
        <w:r w:rsidRPr="00443689">
          <w:rPr>
            <w:rStyle w:val="Hyperlink"/>
            <w:rFonts w:asciiTheme="majorBidi" w:hAnsiTheme="majorBidi" w:cstheme="majorBidi"/>
            <w:color w:val="0072CF"/>
            <w:sz w:val="22"/>
            <w:szCs w:val="22"/>
            <w:bdr w:val="none" w:sz="0" w:space="0" w:color="auto" w:frame="1"/>
          </w:rPr>
          <w:t>https://doi.org/10.1017/BrImp.2016.22</w:t>
        </w:r>
      </w:hyperlink>
    </w:p>
    <w:p w14:paraId="06F48A38" w14:textId="28444DB2" w:rsidR="00A6078E" w:rsidRPr="00443689" w:rsidRDefault="00A6078E" w:rsidP="00215CAC">
      <w:pPr>
        <w:numPr>
          <w:ilvl w:val="0"/>
          <w:numId w:val="7"/>
        </w:numPr>
        <w:rPr>
          <w:rFonts w:asciiTheme="majorBidi" w:hAnsiTheme="majorBidi" w:cstheme="majorBidi"/>
          <w:sz w:val="22"/>
          <w:szCs w:val="22"/>
          <w:lang w:val="en-NZ"/>
        </w:rPr>
      </w:pPr>
      <w:proofErr w:type="spellStart"/>
      <w:r w:rsidRPr="00443689">
        <w:rPr>
          <w:rFonts w:asciiTheme="majorBidi" w:hAnsiTheme="majorBidi" w:cstheme="majorBidi"/>
          <w:sz w:val="22"/>
          <w:szCs w:val="22"/>
        </w:rPr>
        <w:t>Malec</w:t>
      </w:r>
      <w:proofErr w:type="spellEnd"/>
      <w:r w:rsidRPr="00443689">
        <w:rPr>
          <w:rFonts w:asciiTheme="majorBidi" w:hAnsiTheme="majorBidi" w:cstheme="majorBidi"/>
          <w:sz w:val="22"/>
          <w:szCs w:val="22"/>
        </w:rPr>
        <w:t xml:space="preserve"> JF, Stump TE, Monahan PO, Kean J, </w:t>
      </w:r>
      <w:r w:rsidRPr="00443689">
        <w:rPr>
          <w:rFonts w:asciiTheme="majorBidi" w:hAnsiTheme="majorBidi" w:cstheme="majorBidi"/>
          <w:b/>
          <w:sz w:val="22"/>
          <w:szCs w:val="22"/>
        </w:rPr>
        <w:t>Neumann D</w:t>
      </w:r>
      <w:r w:rsidRPr="00443689">
        <w:rPr>
          <w:rFonts w:asciiTheme="majorBidi" w:hAnsiTheme="majorBidi" w:cstheme="majorBidi"/>
          <w:sz w:val="22"/>
          <w:szCs w:val="22"/>
        </w:rPr>
        <w:t xml:space="preserve">, Hammond FM.  </w:t>
      </w:r>
      <w:r w:rsidR="002D65F7">
        <w:rPr>
          <w:rFonts w:asciiTheme="majorBidi" w:hAnsiTheme="majorBidi" w:cstheme="majorBidi"/>
          <w:sz w:val="22"/>
          <w:szCs w:val="22"/>
        </w:rPr>
        <w:t xml:space="preserve">(2017) </w:t>
      </w:r>
      <w:r w:rsidRPr="00443689">
        <w:rPr>
          <w:rFonts w:asciiTheme="majorBidi" w:hAnsiTheme="majorBidi" w:cstheme="majorBidi"/>
          <w:sz w:val="22"/>
          <w:szCs w:val="22"/>
        </w:rPr>
        <w:t xml:space="preserve">Rasch analysis, dimensionality, and scoring of the Neuropsychiatric Inventory (NPI) Irritability and Aggression subscales in individuals with traumatic brain injury. Arch Phys Med </w:t>
      </w:r>
      <w:proofErr w:type="spellStart"/>
      <w:r w:rsidRPr="00443689">
        <w:rPr>
          <w:rFonts w:asciiTheme="majorBidi" w:hAnsiTheme="majorBidi" w:cstheme="majorBidi"/>
          <w:sz w:val="22"/>
          <w:szCs w:val="22"/>
        </w:rPr>
        <w:t>Rehabil</w:t>
      </w:r>
      <w:proofErr w:type="spellEnd"/>
      <w:r w:rsidRPr="00443689">
        <w:rPr>
          <w:rFonts w:asciiTheme="majorBidi" w:hAnsiTheme="majorBidi" w:cstheme="majorBidi"/>
          <w:sz w:val="22"/>
          <w:szCs w:val="22"/>
        </w:rPr>
        <w:t xml:space="preserve">, </w:t>
      </w:r>
      <w:proofErr w:type="spellStart"/>
      <w:r w:rsidRPr="00443689">
        <w:rPr>
          <w:rFonts w:asciiTheme="majorBidi" w:hAnsiTheme="majorBidi" w:cstheme="majorBidi"/>
          <w:sz w:val="22"/>
          <w:szCs w:val="22"/>
        </w:rPr>
        <w:t>Epub</w:t>
      </w:r>
      <w:proofErr w:type="spellEnd"/>
      <w:r w:rsidRPr="00443689">
        <w:rPr>
          <w:rFonts w:asciiTheme="majorBidi" w:hAnsiTheme="majorBidi" w:cstheme="majorBidi"/>
          <w:sz w:val="22"/>
          <w:szCs w:val="22"/>
        </w:rPr>
        <w:t xml:space="preserve"> ahead of print, Sept 13, 2017. DOI: </w:t>
      </w:r>
      <w:hyperlink r:id="rId12" w:history="1">
        <w:r w:rsidRPr="00443689">
          <w:rPr>
            <w:rFonts w:asciiTheme="majorBidi" w:hAnsiTheme="majorBidi" w:cstheme="majorBidi"/>
            <w:color w:val="0000E9"/>
            <w:sz w:val="22"/>
            <w:szCs w:val="22"/>
            <w:u w:val="single" w:color="0000E9"/>
          </w:rPr>
          <w:t>http://dx.doi.org/10.1016/j.apmr.2017.07.020</w:t>
        </w:r>
      </w:hyperlink>
      <w:r w:rsidRPr="00443689">
        <w:rPr>
          <w:rFonts w:asciiTheme="majorBidi" w:hAnsiTheme="majorBidi" w:cstheme="majorBidi"/>
          <w:sz w:val="22"/>
          <w:szCs w:val="22"/>
        </w:rPr>
        <w:t>.</w:t>
      </w:r>
    </w:p>
    <w:p w14:paraId="170BAFB8" w14:textId="77777777" w:rsidR="00244CE6" w:rsidRDefault="00AC344A" w:rsidP="00215CAC">
      <w:pPr>
        <w:numPr>
          <w:ilvl w:val="0"/>
          <w:numId w:val="7"/>
        </w:numPr>
        <w:rPr>
          <w:rFonts w:asciiTheme="majorBidi" w:hAnsiTheme="majorBidi" w:cstheme="majorBidi"/>
          <w:sz w:val="22"/>
          <w:szCs w:val="22"/>
          <w:lang w:val="en-NZ"/>
        </w:rPr>
      </w:pPr>
      <w:r w:rsidRPr="00443689">
        <w:rPr>
          <w:rFonts w:asciiTheme="majorBidi" w:hAnsiTheme="majorBidi" w:cstheme="majorBidi"/>
          <w:sz w:val="22"/>
          <w:szCs w:val="22"/>
        </w:rPr>
        <w:t xml:space="preserve">Zupan, B., </w:t>
      </w:r>
      <w:r w:rsidRPr="00443689">
        <w:rPr>
          <w:rFonts w:asciiTheme="majorBidi" w:hAnsiTheme="majorBidi" w:cstheme="majorBidi"/>
          <w:b/>
          <w:sz w:val="22"/>
          <w:szCs w:val="22"/>
        </w:rPr>
        <w:t>Neumann, D.,</w:t>
      </w:r>
      <w:r w:rsidRPr="00443689">
        <w:rPr>
          <w:rFonts w:asciiTheme="majorBidi" w:hAnsiTheme="majorBidi" w:cstheme="majorBidi"/>
          <w:sz w:val="22"/>
          <w:szCs w:val="22"/>
        </w:rPr>
        <w:t xml:space="preserve"> Babbage, D., Willer, B. (</w:t>
      </w:r>
      <w:r w:rsidR="00715F7C" w:rsidRPr="00443689">
        <w:rPr>
          <w:rFonts w:asciiTheme="majorBidi" w:hAnsiTheme="majorBidi" w:cstheme="majorBidi"/>
          <w:sz w:val="22"/>
          <w:szCs w:val="22"/>
        </w:rPr>
        <w:t>2018)</w:t>
      </w:r>
      <w:r w:rsidRPr="00443689">
        <w:rPr>
          <w:rFonts w:asciiTheme="majorBidi" w:hAnsiTheme="majorBidi" w:cstheme="majorBidi"/>
          <w:sz w:val="22"/>
          <w:szCs w:val="22"/>
        </w:rPr>
        <w:t xml:space="preserve"> </w:t>
      </w:r>
      <w:r w:rsidRPr="00443689">
        <w:rPr>
          <w:rFonts w:asciiTheme="majorBidi" w:hAnsiTheme="majorBidi" w:cstheme="majorBidi"/>
          <w:sz w:val="22"/>
          <w:szCs w:val="22"/>
          <w:lang w:val="en-NZ"/>
        </w:rPr>
        <w:t xml:space="preserve">Sex-based differences in Affective and Cognitive Empathy Following Severe Traumatic Brain Injury, </w:t>
      </w:r>
      <w:r w:rsidR="00715F7C" w:rsidRPr="00443689">
        <w:rPr>
          <w:rFonts w:asciiTheme="majorBidi" w:hAnsiTheme="majorBidi" w:cstheme="majorBidi"/>
          <w:i/>
          <w:sz w:val="22"/>
          <w:szCs w:val="22"/>
          <w:lang w:val="en-NZ"/>
        </w:rPr>
        <w:t>Neuropsychology</w:t>
      </w:r>
      <w:r w:rsidR="00715F7C" w:rsidRPr="00443689">
        <w:rPr>
          <w:rFonts w:asciiTheme="majorBidi" w:hAnsiTheme="majorBidi" w:cstheme="majorBidi"/>
          <w:sz w:val="22"/>
          <w:szCs w:val="22"/>
          <w:lang w:val="en-NZ"/>
        </w:rPr>
        <w:t>, 32(5)</w:t>
      </w:r>
      <w:r w:rsidR="00865378" w:rsidRPr="00443689">
        <w:rPr>
          <w:rFonts w:asciiTheme="majorBidi" w:hAnsiTheme="majorBidi" w:cstheme="majorBidi"/>
          <w:sz w:val="22"/>
          <w:szCs w:val="22"/>
          <w:lang w:val="en-NZ"/>
        </w:rPr>
        <w:t xml:space="preserve"> July 2018</w:t>
      </w:r>
      <w:r w:rsidR="00715F7C" w:rsidRPr="00443689">
        <w:rPr>
          <w:rFonts w:asciiTheme="majorBidi" w:hAnsiTheme="majorBidi" w:cstheme="majorBidi"/>
          <w:sz w:val="22"/>
          <w:szCs w:val="22"/>
          <w:lang w:val="en-NZ"/>
        </w:rPr>
        <w:t>,</w:t>
      </w:r>
      <w:r w:rsidR="00865378" w:rsidRPr="00443689">
        <w:rPr>
          <w:rFonts w:asciiTheme="majorBidi" w:hAnsiTheme="majorBidi" w:cstheme="majorBidi"/>
          <w:sz w:val="22"/>
          <w:szCs w:val="22"/>
          <w:lang w:val="en-NZ"/>
        </w:rPr>
        <w:t xml:space="preserve"> </w:t>
      </w:r>
      <w:r w:rsidR="00715F7C" w:rsidRPr="00443689">
        <w:rPr>
          <w:rFonts w:asciiTheme="majorBidi" w:hAnsiTheme="majorBidi" w:cstheme="majorBidi"/>
          <w:sz w:val="22"/>
          <w:szCs w:val="22"/>
          <w:lang w:val="en-NZ"/>
        </w:rPr>
        <w:t>554-563.</w:t>
      </w:r>
    </w:p>
    <w:p w14:paraId="574069BD" w14:textId="00C867F4" w:rsidR="00704EAF" w:rsidRPr="001D76F3" w:rsidRDefault="00E33812" w:rsidP="00215CAC">
      <w:pPr>
        <w:numPr>
          <w:ilvl w:val="0"/>
          <w:numId w:val="7"/>
        </w:numPr>
        <w:rPr>
          <w:rFonts w:asciiTheme="majorBidi" w:hAnsiTheme="majorBidi" w:cstheme="majorBidi"/>
          <w:sz w:val="22"/>
          <w:szCs w:val="22"/>
          <w:lang w:val="en-NZ"/>
        </w:rPr>
      </w:pPr>
      <w:r w:rsidRPr="00244CE6">
        <w:rPr>
          <w:rFonts w:asciiTheme="majorBidi" w:hAnsiTheme="majorBidi" w:cstheme="majorBidi"/>
          <w:color w:val="000000"/>
          <w:sz w:val="22"/>
          <w:szCs w:val="22"/>
        </w:rPr>
        <w:t xml:space="preserve">Babbage, D. R., Zupan, B., </w:t>
      </w:r>
      <w:r w:rsidRPr="00244CE6">
        <w:rPr>
          <w:rFonts w:asciiTheme="majorBidi" w:hAnsiTheme="majorBidi" w:cstheme="majorBidi"/>
          <w:b/>
          <w:bCs/>
          <w:color w:val="000000"/>
          <w:sz w:val="22"/>
          <w:szCs w:val="22"/>
        </w:rPr>
        <w:t>Neumann, D.,</w:t>
      </w:r>
      <w:r w:rsidRPr="00244CE6">
        <w:rPr>
          <w:rFonts w:asciiTheme="majorBidi" w:hAnsiTheme="majorBidi" w:cstheme="majorBidi"/>
          <w:color w:val="000000"/>
          <w:sz w:val="22"/>
          <w:szCs w:val="22"/>
        </w:rPr>
        <w:t xml:space="preserve"> &amp; Willer, B. (</w:t>
      </w:r>
      <w:r w:rsidR="00704EAF" w:rsidRPr="00244CE6">
        <w:rPr>
          <w:rFonts w:asciiTheme="majorBidi" w:hAnsiTheme="majorBidi" w:cstheme="majorBidi"/>
          <w:color w:val="000000"/>
          <w:sz w:val="22"/>
          <w:szCs w:val="22"/>
        </w:rPr>
        <w:t>2018</w:t>
      </w:r>
      <w:r w:rsidRPr="00244CE6">
        <w:rPr>
          <w:rFonts w:asciiTheme="majorBidi" w:hAnsiTheme="majorBidi" w:cstheme="majorBidi"/>
          <w:color w:val="000000"/>
          <w:sz w:val="22"/>
          <w:szCs w:val="22"/>
        </w:rPr>
        <w:t>) Sex differences in response to emotion recognition training after traumatic brain injury.</w:t>
      </w:r>
      <w:r w:rsidRPr="00244CE6">
        <w:rPr>
          <w:rStyle w:val="apple-converted-space"/>
          <w:rFonts w:asciiTheme="majorBidi" w:hAnsiTheme="majorBidi" w:cstheme="majorBidi"/>
          <w:color w:val="000000"/>
          <w:sz w:val="22"/>
          <w:szCs w:val="22"/>
        </w:rPr>
        <w:t> </w:t>
      </w:r>
      <w:r w:rsidR="00244CE6" w:rsidRPr="00244CE6">
        <w:rPr>
          <w:rFonts w:asciiTheme="majorBidi" w:hAnsiTheme="majorBidi" w:cstheme="majorBidi"/>
          <w:i/>
          <w:iCs/>
          <w:color w:val="000000"/>
          <w:sz w:val="22"/>
          <w:szCs w:val="22"/>
          <w:shd w:val="clear" w:color="auto" w:fill="FFFFFF"/>
        </w:rPr>
        <w:t>Brain Injury, 32</w:t>
      </w:r>
      <w:r w:rsidR="00244CE6" w:rsidRPr="00244CE6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(12), 1492-1499. doi:10.1080/02699052.2018.1497811</w:t>
      </w:r>
    </w:p>
    <w:p w14:paraId="5A8B4F4C" w14:textId="00169675" w:rsidR="001D76F3" w:rsidRPr="001D76F3" w:rsidRDefault="001D76F3" w:rsidP="00215CAC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2"/>
          <w:szCs w:val="22"/>
        </w:rPr>
      </w:pPr>
      <w:r w:rsidRPr="001D76F3">
        <w:rPr>
          <w:rFonts w:asciiTheme="majorBidi" w:hAnsiTheme="majorBidi" w:cstheme="majorBidi"/>
          <w:b/>
          <w:sz w:val="22"/>
          <w:szCs w:val="22"/>
        </w:rPr>
        <w:t>Neumann,</w:t>
      </w:r>
      <w:r w:rsidRPr="001D76F3">
        <w:rPr>
          <w:rFonts w:asciiTheme="majorBidi" w:hAnsiTheme="majorBidi" w:cstheme="majorBidi"/>
          <w:sz w:val="22"/>
          <w:szCs w:val="22"/>
        </w:rPr>
        <w:t xml:space="preserve"> D. and Zupan, B. </w:t>
      </w:r>
      <w:r w:rsidR="002D65F7">
        <w:rPr>
          <w:rFonts w:asciiTheme="majorBidi" w:hAnsiTheme="majorBidi" w:cstheme="majorBidi"/>
          <w:sz w:val="22"/>
          <w:szCs w:val="22"/>
        </w:rPr>
        <w:t xml:space="preserve">(2019) </w:t>
      </w:r>
      <w:r w:rsidRPr="001D76F3">
        <w:rPr>
          <w:rFonts w:asciiTheme="majorBidi" w:hAnsiTheme="majorBidi" w:cstheme="majorBidi"/>
          <w:sz w:val="22"/>
          <w:szCs w:val="22"/>
        </w:rPr>
        <w:t xml:space="preserve">The Association of Emotionally Congruent Responses to Film Clips with Emotion Recognition Accuracy and Empathy following Brain Injury, </w:t>
      </w:r>
      <w:r w:rsidRPr="001D76F3">
        <w:rPr>
          <w:rFonts w:asciiTheme="majorBidi" w:hAnsiTheme="majorBidi" w:cstheme="majorBidi"/>
          <w:i/>
          <w:sz w:val="22"/>
          <w:szCs w:val="22"/>
        </w:rPr>
        <w:t xml:space="preserve">Archives of Physical </w:t>
      </w:r>
      <w:proofErr w:type="gramStart"/>
      <w:r w:rsidRPr="001D76F3">
        <w:rPr>
          <w:rFonts w:asciiTheme="majorBidi" w:hAnsiTheme="majorBidi" w:cstheme="majorBidi"/>
          <w:i/>
          <w:sz w:val="22"/>
          <w:szCs w:val="22"/>
        </w:rPr>
        <w:t>Medicine</w:t>
      </w:r>
      <w:proofErr w:type="gramEnd"/>
      <w:r w:rsidRPr="001D76F3">
        <w:rPr>
          <w:rFonts w:asciiTheme="majorBidi" w:hAnsiTheme="majorBidi" w:cstheme="majorBidi"/>
          <w:i/>
          <w:sz w:val="22"/>
          <w:szCs w:val="22"/>
        </w:rPr>
        <w:t xml:space="preserve"> and Rehabilitation</w:t>
      </w:r>
      <w:r w:rsidRPr="001D76F3">
        <w:rPr>
          <w:rFonts w:asciiTheme="majorBidi" w:hAnsiTheme="majorBidi" w:cstheme="majorBidi"/>
          <w:sz w:val="22"/>
          <w:szCs w:val="22"/>
        </w:rPr>
        <w:t xml:space="preserve">. </w:t>
      </w:r>
      <w:r w:rsidRPr="001D76F3">
        <w:rPr>
          <w:rFonts w:eastAsiaTheme="minorEastAsia"/>
          <w:color w:val="333333"/>
          <w:sz w:val="22"/>
          <w:szCs w:val="22"/>
        </w:rPr>
        <w:t>March 2019;100 (3):458-63.</w:t>
      </w:r>
    </w:p>
    <w:p w14:paraId="6E71B4A7" w14:textId="11B6037A" w:rsidR="001D76F3" w:rsidRPr="0022150D" w:rsidRDefault="001D76F3" w:rsidP="00215CAC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2"/>
          <w:szCs w:val="22"/>
        </w:rPr>
      </w:pPr>
      <w:r w:rsidRPr="003C7E1C">
        <w:rPr>
          <w:rFonts w:eastAsiaTheme="minorEastAsia"/>
          <w:color w:val="333333"/>
          <w:sz w:val="22"/>
          <w:szCs w:val="22"/>
        </w:rPr>
        <w:t>Backhaus S,</w:t>
      </w:r>
      <w:r w:rsidRPr="001D76F3">
        <w:rPr>
          <w:rFonts w:eastAsiaTheme="minorEastAsia"/>
          <w:b/>
          <w:bCs/>
          <w:color w:val="333333"/>
          <w:sz w:val="22"/>
          <w:szCs w:val="22"/>
        </w:rPr>
        <w:t xml:space="preserve"> Neumann D, </w:t>
      </w:r>
      <w:r w:rsidRPr="003C7E1C">
        <w:rPr>
          <w:rFonts w:eastAsiaTheme="minorEastAsia"/>
          <w:color w:val="333333"/>
          <w:sz w:val="22"/>
          <w:szCs w:val="22"/>
        </w:rPr>
        <w:t>Parrot D, Hammond F</w:t>
      </w:r>
      <w:r w:rsidRPr="001D76F3">
        <w:rPr>
          <w:rFonts w:eastAsiaTheme="minorEastAsia"/>
          <w:b/>
          <w:bCs/>
          <w:color w:val="333333"/>
          <w:sz w:val="22"/>
          <w:szCs w:val="22"/>
        </w:rPr>
        <w:t>,</w:t>
      </w:r>
      <w:r w:rsidRPr="001D76F3">
        <w:rPr>
          <w:rFonts w:eastAsiaTheme="minorEastAsia"/>
          <w:color w:val="333333"/>
          <w:sz w:val="22"/>
          <w:szCs w:val="22"/>
        </w:rPr>
        <w:t xml:space="preserve"> Brownson C, </w:t>
      </w:r>
      <w:proofErr w:type="spellStart"/>
      <w:r w:rsidRPr="002D65F7">
        <w:rPr>
          <w:rFonts w:eastAsiaTheme="minorEastAsia"/>
          <w:color w:val="333333"/>
          <w:sz w:val="22"/>
          <w:szCs w:val="22"/>
        </w:rPr>
        <w:t>Malec</w:t>
      </w:r>
      <w:proofErr w:type="spellEnd"/>
      <w:r w:rsidRPr="002D65F7">
        <w:rPr>
          <w:rFonts w:eastAsiaTheme="minorEastAsia"/>
          <w:color w:val="333333"/>
          <w:sz w:val="22"/>
          <w:szCs w:val="22"/>
        </w:rPr>
        <w:t xml:space="preserve"> J</w:t>
      </w:r>
      <w:r w:rsidR="002D65F7" w:rsidRPr="002D65F7">
        <w:rPr>
          <w:rFonts w:eastAsiaTheme="minorEastAsia"/>
          <w:color w:val="333333"/>
          <w:sz w:val="22"/>
          <w:szCs w:val="22"/>
        </w:rPr>
        <w:t>. (2019)</w:t>
      </w:r>
      <w:r w:rsidRPr="001D76F3">
        <w:rPr>
          <w:rFonts w:eastAsiaTheme="minorEastAsia"/>
          <w:color w:val="333333"/>
          <w:sz w:val="22"/>
          <w:szCs w:val="22"/>
        </w:rPr>
        <w:t xml:space="preserve"> </w:t>
      </w:r>
      <w:r w:rsidR="009E437E">
        <w:rPr>
          <w:rFonts w:eastAsiaTheme="minorEastAsia"/>
          <w:color w:val="333333"/>
          <w:sz w:val="22"/>
          <w:szCs w:val="22"/>
        </w:rPr>
        <w:t>Investigation of a New</w:t>
      </w:r>
      <w:r w:rsidRPr="001D76F3">
        <w:rPr>
          <w:rFonts w:eastAsiaTheme="minorEastAsia"/>
          <w:color w:val="333333"/>
          <w:sz w:val="22"/>
          <w:szCs w:val="22"/>
        </w:rPr>
        <w:t xml:space="preserve"> Couples’ Intervention </w:t>
      </w:r>
      <w:r w:rsidR="009E437E">
        <w:rPr>
          <w:rFonts w:eastAsiaTheme="minorEastAsia"/>
          <w:color w:val="333333"/>
          <w:sz w:val="22"/>
          <w:szCs w:val="22"/>
        </w:rPr>
        <w:t>for Individuals with</w:t>
      </w:r>
      <w:r w:rsidRPr="001D76F3">
        <w:rPr>
          <w:rFonts w:eastAsiaTheme="minorEastAsia"/>
          <w:color w:val="333333"/>
          <w:sz w:val="22"/>
          <w:szCs w:val="22"/>
        </w:rPr>
        <w:t xml:space="preserve"> Brain Injury: A Randomized, Controlled Trial. </w:t>
      </w:r>
      <w:r w:rsidR="002D65F7" w:rsidRPr="001D76F3">
        <w:rPr>
          <w:rFonts w:asciiTheme="majorBidi" w:hAnsiTheme="majorBidi" w:cstheme="majorBidi"/>
          <w:i/>
          <w:sz w:val="22"/>
          <w:szCs w:val="22"/>
        </w:rPr>
        <w:t>Archives of Physical Medicine and Rehabilitation</w:t>
      </w:r>
      <w:r w:rsidR="002D65F7">
        <w:rPr>
          <w:rFonts w:eastAsiaTheme="minorEastAsia"/>
          <w:color w:val="333333"/>
          <w:sz w:val="22"/>
          <w:szCs w:val="22"/>
        </w:rPr>
        <w:t xml:space="preserve">, </w:t>
      </w:r>
      <w:r w:rsidRPr="001D76F3">
        <w:rPr>
          <w:rFonts w:eastAsiaTheme="minorEastAsia"/>
          <w:color w:val="333333"/>
          <w:sz w:val="22"/>
          <w:szCs w:val="22"/>
        </w:rPr>
        <w:t>February 2019;100 (2):195-204.</w:t>
      </w:r>
    </w:p>
    <w:p w14:paraId="279B051A" w14:textId="1EA9930B" w:rsidR="0022150D" w:rsidRPr="006751CB" w:rsidRDefault="0022150D" w:rsidP="00215CAC">
      <w:pPr>
        <w:pStyle w:val="ListParagraph"/>
        <w:numPr>
          <w:ilvl w:val="0"/>
          <w:numId w:val="7"/>
        </w:numPr>
        <w:rPr>
          <w:rFonts w:asciiTheme="majorBidi" w:hAnsiTheme="majorBidi" w:cstheme="majorBidi"/>
        </w:rPr>
      </w:pPr>
      <w:r w:rsidRPr="0022150D">
        <w:rPr>
          <w:rFonts w:asciiTheme="majorBidi" w:hAnsiTheme="majorBidi" w:cstheme="majorBidi"/>
          <w:color w:val="000000"/>
          <w:sz w:val="22"/>
          <w:szCs w:val="22"/>
        </w:rPr>
        <w:t>Miles SR, Brenner, LA,</w:t>
      </w:r>
      <w:r w:rsidRPr="0022150D">
        <w:rPr>
          <w:rStyle w:val="apple-converted-space"/>
          <w:rFonts w:asciiTheme="majorBidi" w:hAnsiTheme="majorBidi" w:cstheme="majorBidi"/>
          <w:color w:val="000000"/>
          <w:sz w:val="22"/>
          <w:szCs w:val="22"/>
        </w:rPr>
        <w:t> </w:t>
      </w:r>
      <w:r w:rsidRPr="0022150D">
        <w:rPr>
          <w:rFonts w:asciiTheme="majorBidi" w:hAnsiTheme="majorBidi" w:cstheme="majorBidi"/>
          <w:b/>
          <w:bCs/>
          <w:color w:val="000000"/>
          <w:sz w:val="22"/>
          <w:szCs w:val="22"/>
        </w:rPr>
        <w:t>Neumann D</w:t>
      </w:r>
      <w:r w:rsidRPr="0022150D">
        <w:rPr>
          <w:rFonts w:asciiTheme="majorBidi" w:hAnsiTheme="majorBidi" w:cstheme="majorBidi"/>
          <w:color w:val="000000"/>
          <w:sz w:val="22"/>
          <w:szCs w:val="22"/>
        </w:rPr>
        <w:t>,</w:t>
      </w:r>
      <w:r w:rsidRPr="0022150D">
        <w:rPr>
          <w:rStyle w:val="apple-converted-space"/>
          <w:rFonts w:asciiTheme="majorBidi" w:hAnsiTheme="majorBidi" w:cstheme="majorBidi"/>
          <w:color w:val="000000"/>
          <w:sz w:val="22"/>
          <w:szCs w:val="22"/>
        </w:rPr>
        <w:t> </w:t>
      </w:r>
      <w:r w:rsidRPr="0022150D">
        <w:rPr>
          <w:rFonts w:asciiTheme="majorBidi" w:hAnsiTheme="majorBidi" w:cstheme="majorBidi"/>
          <w:color w:val="000000"/>
          <w:sz w:val="22"/>
          <w:szCs w:val="22"/>
        </w:rPr>
        <w:t xml:space="preserve">Hammond FM, </w:t>
      </w:r>
      <w:proofErr w:type="spellStart"/>
      <w:r w:rsidRPr="0022150D">
        <w:rPr>
          <w:rFonts w:asciiTheme="majorBidi" w:hAnsiTheme="majorBidi" w:cstheme="majorBidi"/>
          <w:color w:val="000000"/>
          <w:sz w:val="22"/>
          <w:szCs w:val="22"/>
        </w:rPr>
        <w:t>Ropacki</w:t>
      </w:r>
      <w:proofErr w:type="spellEnd"/>
      <w:r w:rsidRPr="0022150D">
        <w:rPr>
          <w:rFonts w:asciiTheme="majorBidi" w:hAnsiTheme="majorBidi" w:cstheme="majorBidi"/>
          <w:color w:val="000000"/>
          <w:sz w:val="22"/>
          <w:szCs w:val="22"/>
        </w:rPr>
        <w:t xml:space="preserve">, S, Tang X, </w:t>
      </w:r>
      <w:proofErr w:type="spellStart"/>
      <w:r w:rsidRPr="0022150D">
        <w:rPr>
          <w:rFonts w:asciiTheme="majorBidi" w:hAnsiTheme="majorBidi" w:cstheme="majorBidi"/>
          <w:color w:val="000000"/>
          <w:sz w:val="22"/>
          <w:szCs w:val="22"/>
        </w:rPr>
        <w:t>Eapen</w:t>
      </w:r>
      <w:proofErr w:type="spellEnd"/>
      <w:r w:rsidRPr="0022150D">
        <w:rPr>
          <w:rFonts w:asciiTheme="majorBidi" w:hAnsiTheme="majorBidi" w:cstheme="majorBidi"/>
          <w:color w:val="000000"/>
          <w:sz w:val="22"/>
          <w:szCs w:val="22"/>
        </w:rPr>
        <w:t xml:space="preserve"> BC, Smith A, Nakase-Richardson R. </w:t>
      </w:r>
      <w:r w:rsidR="002D65F7">
        <w:rPr>
          <w:rFonts w:asciiTheme="majorBidi" w:hAnsiTheme="majorBidi" w:cstheme="majorBidi"/>
          <w:color w:val="000000"/>
          <w:sz w:val="22"/>
          <w:szCs w:val="22"/>
        </w:rPr>
        <w:t xml:space="preserve">(2020) </w:t>
      </w:r>
      <w:proofErr w:type="gramStart"/>
      <w:r w:rsidRPr="0022150D">
        <w:rPr>
          <w:rFonts w:asciiTheme="majorBidi" w:hAnsiTheme="majorBidi" w:cstheme="majorBidi"/>
          <w:color w:val="000000"/>
          <w:sz w:val="22"/>
          <w:szCs w:val="22"/>
        </w:rPr>
        <w:t>Posttraumatic stress disorder</w:t>
      </w:r>
      <w:proofErr w:type="gramEnd"/>
      <w:r w:rsidRPr="0022150D">
        <w:rPr>
          <w:rFonts w:asciiTheme="majorBidi" w:hAnsiTheme="majorBidi" w:cstheme="majorBidi"/>
          <w:color w:val="000000"/>
          <w:sz w:val="22"/>
          <w:szCs w:val="22"/>
        </w:rPr>
        <w:t xml:space="preserve"> symptoms contribute to provider perceived anger, irritability, and aggression after TBI: A VA TBI Model Systems study.</w:t>
      </w:r>
      <w:r w:rsidRPr="0022150D">
        <w:rPr>
          <w:rStyle w:val="apple-converted-space"/>
          <w:rFonts w:asciiTheme="majorBidi" w:hAnsiTheme="majorBidi" w:cstheme="majorBidi"/>
          <w:color w:val="000000"/>
          <w:sz w:val="22"/>
          <w:szCs w:val="22"/>
        </w:rPr>
        <w:t> </w:t>
      </w:r>
      <w:r w:rsidR="002D65F7" w:rsidRPr="001D76F3">
        <w:rPr>
          <w:rFonts w:asciiTheme="majorBidi" w:hAnsiTheme="majorBidi" w:cstheme="majorBidi"/>
          <w:i/>
          <w:sz w:val="22"/>
          <w:szCs w:val="22"/>
        </w:rPr>
        <w:t>Archives of Physical Medicine and Rehabilitation</w:t>
      </w:r>
      <w:r w:rsidR="002D65F7">
        <w:rPr>
          <w:rFonts w:asciiTheme="majorBidi" w:hAnsiTheme="majorBidi" w:cstheme="majorBidi"/>
          <w:i/>
          <w:sz w:val="22"/>
          <w:szCs w:val="22"/>
        </w:rPr>
        <w:t xml:space="preserve">, </w:t>
      </w:r>
      <w:r w:rsidR="002D65F7">
        <w:rPr>
          <w:rFonts w:asciiTheme="majorBidi" w:hAnsiTheme="majorBidi" w:cstheme="majorBidi"/>
          <w:iCs/>
          <w:sz w:val="22"/>
          <w:szCs w:val="22"/>
        </w:rPr>
        <w:t>January 2020, 101 (1), pp 81-88.</w:t>
      </w:r>
      <w:r w:rsidR="002D65F7" w:rsidRPr="0022150D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22150D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doi</w:t>
      </w:r>
      <w:proofErr w:type="spellEnd"/>
      <w:r w:rsidRPr="0022150D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: 10.1016/j.apmr.2019.07.018. [</w:t>
      </w:r>
      <w:proofErr w:type="spellStart"/>
      <w:r w:rsidRPr="0022150D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Epub</w:t>
      </w:r>
      <w:proofErr w:type="spellEnd"/>
      <w:r w:rsidRPr="0022150D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 ahead of print]</w:t>
      </w:r>
    </w:p>
    <w:p w14:paraId="66727BA7" w14:textId="5D4373B2" w:rsidR="006751CB" w:rsidRPr="00E479E7" w:rsidRDefault="006751CB" w:rsidP="006751CB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2"/>
          <w:szCs w:val="22"/>
          <w:lang w:val="en-NZ"/>
        </w:rPr>
      </w:pPr>
      <w:r w:rsidRPr="00E479E7">
        <w:rPr>
          <w:rFonts w:asciiTheme="majorBidi" w:hAnsiTheme="majorBidi" w:cstheme="majorBidi"/>
          <w:b/>
          <w:sz w:val="22"/>
          <w:szCs w:val="22"/>
          <w:lang w:val="en-NZ"/>
        </w:rPr>
        <w:t xml:space="preserve">Neumann, D., </w:t>
      </w:r>
      <w:r w:rsidRPr="00E479E7">
        <w:rPr>
          <w:rFonts w:asciiTheme="majorBidi" w:hAnsiTheme="majorBidi" w:cstheme="majorBidi"/>
          <w:sz w:val="22"/>
          <w:szCs w:val="22"/>
          <w:lang w:val="en-NZ"/>
        </w:rPr>
        <w:t xml:space="preserve">Sander, A., Perkins, S., </w:t>
      </w:r>
      <w:proofErr w:type="spellStart"/>
      <w:r w:rsidRPr="00E479E7">
        <w:rPr>
          <w:rFonts w:asciiTheme="majorBidi" w:hAnsiTheme="majorBidi" w:cstheme="majorBidi"/>
          <w:sz w:val="22"/>
          <w:szCs w:val="22"/>
          <w:lang w:val="en-NZ"/>
        </w:rPr>
        <w:t>Bhamidipalli</w:t>
      </w:r>
      <w:proofErr w:type="spellEnd"/>
      <w:r w:rsidRPr="00E479E7">
        <w:rPr>
          <w:rFonts w:asciiTheme="majorBidi" w:hAnsiTheme="majorBidi" w:cstheme="majorBidi"/>
          <w:sz w:val="22"/>
          <w:szCs w:val="22"/>
          <w:lang w:val="en-NZ"/>
        </w:rPr>
        <w:t>, S., Witwer, N., Combs, D.,</w:t>
      </w:r>
      <w:r w:rsidRPr="00E479E7">
        <w:rPr>
          <w:rFonts w:asciiTheme="majorBidi" w:hAnsiTheme="majorBidi" w:cstheme="majorBidi"/>
          <w:lang w:val="en-NZ"/>
        </w:rPr>
        <w:t xml:space="preserve"> </w:t>
      </w:r>
      <w:r w:rsidRPr="00E479E7">
        <w:rPr>
          <w:rFonts w:asciiTheme="majorBidi" w:hAnsiTheme="majorBidi" w:cstheme="majorBidi"/>
          <w:sz w:val="22"/>
          <w:szCs w:val="22"/>
          <w:lang w:val="en-NZ"/>
        </w:rPr>
        <w:t xml:space="preserve">and Hammond, F.M. </w:t>
      </w:r>
      <w:r w:rsidRPr="00E479E7">
        <w:rPr>
          <w:rFonts w:asciiTheme="majorBidi" w:hAnsiTheme="majorBidi" w:cstheme="majorBidi"/>
          <w:sz w:val="22"/>
          <w:szCs w:val="22"/>
        </w:rPr>
        <w:t>Assessing Negative Attributions after Brain Injury with the Ambiguous Intentions Hostility Questionnaire</w:t>
      </w:r>
      <w:r>
        <w:rPr>
          <w:rFonts w:asciiTheme="majorBidi" w:hAnsiTheme="majorBidi" w:cstheme="majorBidi"/>
          <w:sz w:val="22"/>
          <w:szCs w:val="22"/>
        </w:rPr>
        <w:t xml:space="preserve">. </w:t>
      </w:r>
      <w:r w:rsidRPr="00E479E7">
        <w:rPr>
          <w:rFonts w:asciiTheme="majorBidi" w:hAnsiTheme="majorBidi" w:cstheme="majorBidi"/>
          <w:i/>
          <w:sz w:val="22"/>
          <w:szCs w:val="22"/>
          <w:lang w:val="en-NZ"/>
        </w:rPr>
        <w:t>Journal of Head Trauma Rehabilitation</w:t>
      </w:r>
      <w:r w:rsidR="00706F54" w:rsidRPr="00706F54">
        <w:rPr>
          <w:rFonts w:asciiTheme="majorBidi" w:hAnsiTheme="majorBidi" w:cstheme="majorBidi"/>
          <w:i/>
          <w:sz w:val="22"/>
          <w:szCs w:val="22"/>
          <w:lang w:val="en-NZ"/>
        </w:rPr>
        <w:t xml:space="preserve">. </w:t>
      </w:r>
      <w:r w:rsidR="00276A31">
        <w:rPr>
          <w:rFonts w:asciiTheme="majorBidi" w:hAnsiTheme="majorBidi" w:cstheme="majorBidi"/>
          <w:color w:val="494949"/>
          <w:sz w:val="22"/>
          <w:szCs w:val="22"/>
          <w:shd w:val="clear" w:color="auto" w:fill="FFFFFF"/>
        </w:rPr>
        <w:t>Sept/October 2020 35(5) pE450-E457</w:t>
      </w:r>
      <w:r w:rsidR="00706F54" w:rsidRPr="000F5A0D">
        <w:rPr>
          <w:rFonts w:asciiTheme="majorBidi" w:hAnsiTheme="majorBidi" w:cstheme="majorBidi"/>
          <w:color w:val="494949"/>
          <w:sz w:val="22"/>
          <w:szCs w:val="22"/>
          <w:shd w:val="clear" w:color="auto" w:fill="FFFFFF"/>
        </w:rPr>
        <w:t xml:space="preserve"> DOI: 10.1097/htr.0000000000000581.</w:t>
      </w:r>
    </w:p>
    <w:p w14:paraId="6A7AF65A" w14:textId="1293B8DB" w:rsidR="006751CB" w:rsidRPr="00CE4B3D" w:rsidRDefault="006751CB" w:rsidP="0002651E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2"/>
          <w:szCs w:val="22"/>
        </w:rPr>
      </w:pPr>
      <w:r w:rsidRPr="00CE4B3D">
        <w:rPr>
          <w:rFonts w:asciiTheme="majorBidi" w:hAnsiTheme="majorBidi" w:cstheme="majorBidi"/>
          <w:b/>
          <w:sz w:val="22"/>
          <w:szCs w:val="22"/>
          <w:lang w:val="en-NZ"/>
        </w:rPr>
        <w:t>Neumann, D.,</w:t>
      </w:r>
      <w:r w:rsidRPr="00CE4B3D">
        <w:rPr>
          <w:rFonts w:asciiTheme="majorBidi" w:hAnsiTheme="majorBidi" w:cstheme="majorBidi"/>
          <w:bCs/>
          <w:sz w:val="22"/>
          <w:szCs w:val="22"/>
          <w:lang w:val="en-NZ"/>
        </w:rPr>
        <w:t xml:space="preserve"> Zupan, B., Sex differences in emotional insight after traumatic brain injury. </w:t>
      </w:r>
      <w:r w:rsidR="0002651E" w:rsidRPr="00CE4B3D">
        <w:rPr>
          <w:rFonts w:asciiTheme="majorBidi" w:hAnsiTheme="majorBidi" w:cstheme="majorBidi"/>
          <w:color w:val="333333"/>
          <w:sz w:val="22"/>
          <w:szCs w:val="22"/>
        </w:rPr>
        <w:t xml:space="preserve">Arch Phys Med </w:t>
      </w:r>
      <w:proofErr w:type="spellStart"/>
      <w:r w:rsidR="0002651E" w:rsidRPr="00CE4B3D">
        <w:rPr>
          <w:rFonts w:asciiTheme="majorBidi" w:hAnsiTheme="majorBidi" w:cstheme="majorBidi"/>
          <w:color w:val="333333"/>
          <w:sz w:val="22"/>
          <w:szCs w:val="22"/>
        </w:rPr>
        <w:t>Rehabil</w:t>
      </w:r>
      <w:proofErr w:type="spellEnd"/>
      <w:r w:rsidRPr="00CE4B3D">
        <w:rPr>
          <w:rFonts w:asciiTheme="majorBidi" w:hAnsiTheme="majorBidi" w:cstheme="majorBidi"/>
          <w:bCs/>
          <w:i/>
          <w:iCs/>
          <w:sz w:val="22"/>
          <w:szCs w:val="22"/>
          <w:lang w:val="en-NZ"/>
        </w:rPr>
        <w:t>.</w:t>
      </w:r>
      <w:r w:rsidR="0002651E" w:rsidRPr="00CE4B3D">
        <w:rPr>
          <w:rFonts w:asciiTheme="majorBidi" w:hAnsiTheme="majorBidi" w:cstheme="majorBidi"/>
          <w:sz w:val="22"/>
          <w:szCs w:val="22"/>
          <w:lang w:val="en-NZ"/>
        </w:rPr>
        <w:t xml:space="preserve">2020 May </w:t>
      </w:r>
      <w:r w:rsidR="0002651E" w:rsidRPr="00CE4B3D">
        <w:rPr>
          <w:rFonts w:asciiTheme="majorBidi" w:hAnsiTheme="majorBidi" w:cstheme="majorBidi"/>
          <w:sz w:val="22"/>
          <w:szCs w:val="22"/>
        </w:rPr>
        <w:t>DOI:</w:t>
      </w:r>
      <w:hyperlink r:id="rId13" w:history="1">
        <w:r w:rsidR="0002651E" w:rsidRPr="00CE4B3D">
          <w:rPr>
            <w:rStyle w:val="Hyperlink"/>
            <w:rFonts w:asciiTheme="majorBidi" w:hAnsiTheme="majorBidi" w:cstheme="majorBidi"/>
            <w:sz w:val="22"/>
            <w:szCs w:val="22"/>
          </w:rPr>
          <w:t>10.1016/j.apmr.2020.04.018</w:t>
        </w:r>
      </w:hyperlink>
    </w:p>
    <w:p w14:paraId="442768BF" w14:textId="55206A87" w:rsidR="00320F5E" w:rsidRPr="00CE4B3D" w:rsidRDefault="00320F5E" w:rsidP="002043B8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2"/>
          <w:szCs w:val="22"/>
        </w:rPr>
      </w:pPr>
      <w:r w:rsidRPr="00CE4B3D">
        <w:rPr>
          <w:rFonts w:asciiTheme="majorBidi" w:hAnsiTheme="majorBidi" w:cstheme="majorBidi"/>
          <w:b/>
          <w:sz w:val="22"/>
          <w:szCs w:val="22"/>
          <w:lang w:val="en-NZ"/>
        </w:rPr>
        <w:t xml:space="preserve">Neumann, D., </w:t>
      </w:r>
      <w:r w:rsidRPr="00CE4B3D">
        <w:rPr>
          <w:rFonts w:asciiTheme="majorBidi" w:hAnsiTheme="majorBidi" w:cstheme="majorBidi"/>
          <w:sz w:val="22"/>
          <w:szCs w:val="22"/>
          <w:lang w:val="en-NZ"/>
        </w:rPr>
        <w:t xml:space="preserve">Sander, A., Perkins, S., </w:t>
      </w:r>
      <w:proofErr w:type="spellStart"/>
      <w:r w:rsidRPr="00CE4B3D">
        <w:rPr>
          <w:rFonts w:asciiTheme="majorBidi" w:hAnsiTheme="majorBidi" w:cstheme="majorBidi"/>
          <w:sz w:val="22"/>
          <w:szCs w:val="22"/>
          <w:lang w:val="en-NZ"/>
        </w:rPr>
        <w:t>Bhamidipalli</w:t>
      </w:r>
      <w:proofErr w:type="spellEnd"/>
      <w:r w:rsidRPr="00CE4B3D">
        <w:rPr>
          <w:rFonts w:asciiTheme="majorBidi" w:hAnsiTheme="majorBidi" w:cstheme="majorBidi"/>
          <w:sz w:val="22"/>
          <w:szCs w:val="22"/>
          <w:lang w:val="en-NZ"/>
        </w:rPr>
        <w:t xml:space="preserve">, S., and Hammond, F.M. </w:t>
      </w:r>
      <w:r w:rsidRPr="00CE4B3D">
        <w:rPr>
          <w:rFonts w:asciiTheme="majorBidi" w:hAnsiTheme="majorBidi" w:cstheme="majorBidi"/>
          <w:sz w:val="22"/>
          <w:szCs w:val="22"/>
        </w:rPr>
        <w:t xml:space="preserve">Assessing Negative Attributions Bias and Related Risk Factors after Brain Injury. </w:t>
      </w:r>
      <w:r w:rsidRPr="00CE4B3D">
        <w:rPr>
          <w:rFonts w:asciiTheme="majorBidi" w:hAnsiTheme="majorBidi" w:cstheme="majorBidi"/>
          <w:i/>
          <w:sz w:val="22"/>
          <w:szCs w:val="22"/>
          <w:lang w:val="en-NZ"/>
        </w:rPr>
        <w:t>Journal of Head Trauma Rehabilitation</w:t>
      </w:r>
      <w:r w:rsidRPr="00CE4B3D">
        <w:rPr>
          <w:rFonts w:asciiTheme="majorBidi" w:hAnsiTheme="majorBidi" w:cstheme="majorBidi"/>
          <w:sz w:val="22"/>
          <w:szCs w:val="22"/>
          <w:lang w:val="en-NZ"/>
        </w:rPr>
        <w:t xml:space="preserve">. </w:t>
      </w:r>
      <w:r w:rsidR="00F54B09" w:rsidRPr="00F54B09">
        <w:rPr>
          <w:rFonts w:asciiTheme="majorBidi" w:hAnsiTheme="majorBidi" w:cstheme="majorBidi"/>
          <w:sz w:val="22"/>
          <w:szCs w:val="22"/>
        </w:rPr>
        <w:t>January/February 2021</w:t>
      </w:r>
      <w:r w:rsidR="00FA5085">
        <w:rPr>
          <w:rFonts w:asciiTheme="majorBidi" w:hAnsiTheme="majorBidi" w:cstheme="majorBidi"/>
          <w:sz w:val="22"/>
          <w:szCs w:val="22"/>
        </w:rPr>
        <w:t xml:space="preserve"> </w:t>
      </w:r>
      <w:r w:rsidR="00F54B09" w:rsidRPr="00F54B09">
        <w:rPr>
          <w:rFonts w:asciiTheme="majorBidi" w:hAnsiTheme="majorBidi" w:cstheme="majorBidi"/>
          <w:sz w:val="22"/>
          <w:szCs w:val="22"/>
        </w:rPr>
        <w:t>36</w:t>
      </w:r>
      <w:r w:rsidR="00FA5085">
        <w:rPr>
          <w:rFonts w:asciiTheme="majorBidi" w:hAnsiTheme="majorBidi" w:cstheme="majorBidi"/>
          <w:sz w:val="22"/>
          <w:szCs w:val="22"/>
        </w:rPr>
        <w:t xml:space="preserve"> (</w:t>
      </w:r>
      <w:r w:rsidR="00F54B09" w:rsidRPr="00F54B09">
        <w:rPr>
          <w:rFonts w:asciiTheme="majorBidi" w:hAnsiTheme="majorBidi" w:cstheme="majorBidi"/>
          <w:sz w:val="22"/>
          <w:szCs w:val="22"/>
        </w:rPr>
        <w:t>1</w:t>
      </w:r>
      <w:r w:rsidR="00FA5085">
        <w:rPr>
          <w:rFonts w:asciiTheme="majorBidi" w:hAnsiTheme="majorBidi" w:cstheme="majorBidi"/>
          <w:sz w:val="22"/>
          <w:szCs w:val="22"/>
        </w:rPr>
        <w:t>)</w:t>
      </w:r>
      <w:r w:rsidR="00F54B09" w:rsidRPr="00F54B09">
        <w:rPr>
          <w:rFonts w:asciiTheme="majorBidi" w:hAnsiTheme="majorBidi" w:cstheme="majorBidi"/>
          <w:sz w:val="22"/>
          <w:szCs w:val="22"/>
        </w:rPr>
        <w:t xml:space="preserve"> - p E61-E70</w:t>
      </w:r>
      <w:r w:rsidR="00F54B09">
        <w:rPr>
          <w:rFonts w:asciiTheme="majorBidi" w:hAnsiTheme="majorBidi" w:cstheme="majorBidi"/>
          <w:sz w:val="22"/>
          <w:szCs w:val="22"/>
          <w:lang w:val="en-NZ"/>
        </w:rPr>
        <w:t>.</w:t>
      </w:r>
      <w:r w:rsidR="002043B8" w:rsidRPr="00CE4B3D">
        <w:rPr>
          <w:rFonts w:asciiTheme="majorBidi" w:hAnsiTheme="majorBidi" w:cstheme="majorBidi"/>
          <w:sz w:val="22"/>
          <w:szCs w:val="22"/>
          <w:lang w:val="en-NZ"/>
        </w:rPr>
        <w:t xml:space="preserve"> </w:t>
      </w:r>
      <w:proofErr w:type="spellStart"/>
      <w:r w:rsidR="002043B8" w:rsidRPr="00CE4B3D">
        <w:rPr>
          <w:rFonts w:asciiTheme="majorBidi" w:hAnsiTheme="majorBidi" w:cstheme="majorBidi"/>
          <w:sz w:val="22"/>
          <w:szCs w:val="22"/>
        </w:rPr>
        <w:t>doi</w:t>
      </w:r>
      <w:proofErr w:type="spellEnd"/>
      <w:r w:rsidR="002043B8" w:rsidRPr="00CE4B3D">
        <w:rPr>
          <w:rFonts w:asciiTheme="majorBidi" w:hAnsiTheme="majorBidi" w:cstheme="majorBidi"/>
          <w:sz w:val="22"/>
          <w:szCs w:val="22"/>
        </w:rPr>
        <w:t>: 10.1097/HTR.0000000000000600</w:t>
      </w:r>
    </w:p>
    <w:p w14:paraId="768935A5" w14:textId="5776784E" w:rsidR="00883CCA" w:rsidRPr="00FA5085" w:rsidRDefault="00883CCA" w:rsidP="00FA5085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i/>
          <w:sz w:val="22"/>
          <w:szCs w:val="22"/>
        </w:rPr>
      </w:pPr>
      <w:r w:rsidRPr="00CE4B3D">
        <w:rPr>
          <w:rFonts w:asciiTheme="majorBidi" w:hAnsiTheme="majorBidi" w:cstheme="majorBidi"/>
          <w:b/>
          <w:bCs/>
          <w:iCs/>
          <w:sz w:val="22"/>
          <w:szCs w:val="22"/>
          <w:lang w:val="en-NZ"/>
        </w:rPr>
        <w:t>Neumann, D.,</w:t>
      </w:r>
      <w:r w:rsidRPr="00CE4B3D">
        <w:rPr>
          <w:rFonts w:asciiTheme="majorBidi" w:hAnsiTheme="majorBidi" w:cstheme="majorBidi"/>
          <w:iCs/>
          <w:sz w:val="22"/>
          <w:szCs w:val="22"/>
          <w:lang w:val="en-NZ"/>
        </w:rPr>
        <w:t xml:space="preserve"> Sander, A.M., Witwer, N., Jang, J.H.,  </w:t>
      </w:r>
      <w:proofErr w:type="spellStart"/>
      <w:r w:rsidRPr="00CE4B3D">
        <w:rPr>
          <w:rFonts w:asciiTheme="majorBidi" w:hAnsiTheme="majorBidi" w:cstheme="majorBidi"/>
          <w:sz w:val="22"/>
          <w:szCs w:val="22"/>
          <w:lang w:val="en-NZ"/>
        </w:rPr>
        <w:t>Bhamidipalli</w:t>
      </w:r>
      <w:proofErr w:type="spellEnd"/>
      <w:r w:rsidRPr="00CE4B3D">
        <w:rPr>
          <w:rFonts w:asciiTheme="majorBidi" w:hAnsiTheme="majorBidi" w:cstheme="majorBidi"/>
          <w:sz w:val="22"/>
          <w:szCs w:val="22"/>
          <w:lang w:val="en-NZ"/>
        </w:rPr>
        <w:t>, S., and Hammond, F.M. Evaluating Negative Attributions in Persons with Brain Injury: A Comparison of Two Measures.</w:t>
      </w:r>
      <w:r w:rsidRPr="00CE4B3D">
        <w:rPr>
          <w:rFonts w:asciiTheme="majorBidi" w:hAnsiTheme="majorBidi" w:cstheme="majorBidi"/>
          <w:i/>
          <w:sz w:val="22"/>
          <w:szCs w:val="22"/>
          <w:lang w:val="en-NZ"/>
        </w:rPr>
        <w:t xml:space="preserve"> Journal of Head Trauma Rehabilitation </w:t>
      </w:r>
      <w:r w:rsidR="00FA5085" w:rsidRPr="00FA5085">
        <w:rPr>
          <w:rFonts w:asciiTheme="majorBidi" w:hAnsiTheme="majorBidi" w:cstheme="majorBidi"/>
          <w:i/>
          <w:sz w:val="22"/>
          <w:szCs w:val="22"/>
        </w:rPr>
        <w:t xml:space="preserve">2021 May-Jun 01;36(3):E170-E177. </w:t>
      </w:r>
      <w:proofErr w:type="spellStart"/>
      <w:r w:rsidR="00FA5085" w:rsidRPr="00FA5085">
        <w:rPr>
          <w:rFonts w:asciiTheme="majorBidi" w:hAnsiTheme="majorBidi" w:cstheme="majorBidi"/>
          <w:i/>
          <w:sz w:val="22"/>
          <w:szCs w:val="22"/>
        </w:rPr>
        <w:t>doi</w:t>
      </w:r>
      <w:proofErr w:type="spellEnd"/>
      <w:r w:rsidR="00FA5085" w:rsidRPr="00FA5085">
        <w:rPr>
          <w:rFonts w:asciiTheme="majorBidi" w:hAnsiTheme="majorBidi" w:cstheme="majorBidi"/>
          <w:i/>
          <w:sz w:val="22"/>
          <w:szCs w:val="22"/>
        </w:rPr>
        <w:t>: 10.1097/HTR.0000000000000635. PMID: 33201039.</w:t>
      </w:r>
    </w:p>
    <w:p w14:paraId="02DDACCB" w14:textId="2BA2D287" w:rsidR="00765983" w:rsidRPr="00CE4B3D" w:rsidRDefault="00765983" w:rsidP="00112ACA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i/>
          <w:sz w:val="22"/>
          <w:szCs w:val="22"/>
        </w:rPr>
      </w:pPr>
      <w:r w:rsidRPr="00CE4B3D">
        <w:rPr>
          <w:rFonts w:asciiTheme="majorBidi" w:hAnsiTheme="majorBidi" w:cstheme="majorBidi"/>
          <w:color w:val="000000"/>
          <w:sz w:val="22"/>
          <w:szCs w:val="22"/>
        </w:rPr>
        <w:t>Miles SR, Silva, M.,</w:t>
      </w:r>
      <w:r w:rsidRPr="00CE4B3D">
        <w:rPr>
          <w:rStyle w:val="apple-converted-space"/>
          <w:rFonts w:asciiTheme="majorBidi" w:hAnsiTheme="majorBidi" w:cstheme="majorBidi"/>
          <w:color w:val="000000"/>
          <w:sz w:val="22"/>
          <w:szCs w:val="22"/>
        </w:rPr>
        <w:t> </w:t>
      </w:r>
      <w:r w:rsidRPr="00CE4B3D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Neumann </w:t>
      </w:r>
      <w:proofErr w:type="gramStart"/>
      <w:r w:rsidRPr="00CE4B3D">
        <w:rPr>
          <w:rFonts w:asciiTheme="majorBidi" w:hAnsiTheme="majorBidi" w:cstheme="majorBidi"/>
          <w:b/>
          <w:bCs/>
          <w:color w:val="000000"/>
          <w:sz w:val="22"/>
          <w:szCs w:val="22"/>
        </w:rPr>
        <w:t>D</w:t>
      </w:r>
      <w:r w:rsidRPr="00CE4B3D">
        <w:rPr>
          <w:rFonts w:asciiTheme="majorBidi" w:hAnsiTheme="majorBidi" w:cstheme="majorBidi"/>
          <w:color w:val="000000"/>
          <w:sz w:val="22"/>
          <w:szCs w:val="22"/>
        </w:rPr>
        <w:t>,</w:t>
      </w:r>
      <w:r w:rsidRPr="00CE4B3D">
        <w:rPr>
          <w:rStyle w:val="apple-converted-space"/>
          <w:rFonts w:asciiTheme="majorBidi" w:hAnsiTheme="majorBidi" w:cstheme="majorBidi"/>
          <w:color w:val="000000"/>
          <w:sz w:val="22"/>
          <w:szCs w:val="22"/>
        </w:rPr>
        <w:t> </w:t>
      </w:r>
      <w:r w:rsidRPr="00CE4B3D">
        <w:rPr>
          <w:rFonts w:asciiTheme="majorBidi" w:hAnsiTheme="majorBidi" w:cstheme="majorBidi"/>
          <w:noProof/>
          <w:sz w:val="22"/>
          <w:szCs w:val="22"/>
        </w:rPr>
        <w:t xml:space="preserve"> Dillahunt</w:t>
      </w:r>
      <w:proofErr w:type="gramEnd"/>
      <w:r w:rsidRPr="00CE4B3D">
        <w:rPr>
          <w:rFonts w:asciiTheme="majorBidi" w:hAnsiTheme="majorBidi" w:cstheme="majorBidi"/>
          <w:noProof/>
          <w:sz w:val="22"/>
          <w:szCs w:val="22"/>
        </w:rPr>
        <w:t>-Aspillaga,</w:t>
      </w:r>
      <w:r w:rsidR="006644C0" w:rsidRPr="00CE4B3D">
        <w:rPr>
          <w:rFonts w:asciiTheme="majorBidi" w:hAnsiTheme="majorBidi" w:cstheme="majorBidi"/>
          <w:noProof/>
          <w:sz w:val="22"/>
          <w:szCs w:val="22"/>
        </w:rPr>
        <w:t xml:space="preserve"> C.,</w:t>
      </w:r>
      <w:r w:rsidRPr="00CE4B3D">
        <w:rPr>
          <w:rFonts w:asciiTheme="majorBidi" w:hAnsiTheme="majorBidi" w:cstheme="majorBidi"/>
          <w:noProof/>
          <w:sz w:val="22"/>
          <w:szCs w:val="22"/>
        </w:rPr>
        <w:t xml:space="preserve"> Corrigan, J., </w:t>
      </w:r>
      <w:r w:rsidRPr="00CE4B3D">
        <w:rPr>
          <w:rFonts w:asciiTheme="majorBidi" w:hAnsiTheme="majorBidi" w:cstheme="majorBidi"/>
          <w:sz w:val="22"/>
          <w:szCs w:val="22"/>
          <w:lang w:val="en-NZ"/>
        </w:rPr>
        <w:t>Tang</w:t>
      </w:r>
      <w:r w:rsidRPr="00CE4B3D">
        <w:rPr>
          <w:rFonts w:asciiTheme="majorBidi" w:hAnsiTheme="majorBidi" w:cstheme="majorBidi"/>
          <w:noProof/>
          <w:sz w:val="22"/>
          <w:szCs w:val="22"/>
        </w:rPr>
        <w:t xml:space="preserve">, X., Eapen, B., </w:t>
      </w:r>
      <w:r w:rsidRPr="00CE4B3D">
        <w:rPr>
          <w:rFonts w:asciiTheme="majorBidi" w:hAnsiTheme="majorBidi" w:cstheme="majorBidi"/>
          <w:color w:val="000000"/>
          <w:sz w:val="22"/>
          <w:szCs w:val="22"/>
        </w:rPr>
        <w:t>Nakase-Richardson R.</w:t>
      </w:r>
      <w:r w:rsidRPr="00CE4B3D">
        <w:rPr>
          <w:rFonts w:asciiTheme="majorBidi" w:hAnsiTheme="majorBidi" w:cstheme="majorBidi"/>
          <w:bCs/>
          <w:color w:val="333333"/>
          <w:sz w:val="22"/>
          <w:szCs w:val="22"/>
        </w:rPr>
        <w:t xml:space="preserve"> Demographic and Mental Health Predictors of Arrests 1-10 Years Post-TBI: A Veterans Affairs TBI Model Systems Study. </w:t>
      </w:r>
      <w:r w:rsidRPr="00CE4B3D">
        <w:rPr>
          <w:rFonts w:asciiTheme="majorBidi" w:hAnsiTheme="majorBidi" w:cstheme="majorBidi"/>
          <w:i/>
          <w:sz w:val="22"/>
          <w:szCs w:val="22"/>
          <w:lang w:val="en-NZ"/>
        </w:rPr>
        <w:t xml:space="preserve">Journal of Head Trauma Rehabilitation </w:t>
      </w:r>
      <w:r w:rsidR="00112ACA" w:rsidRPr="00CE4B3D">
        <w:rPr>
          <w:rFonts w:asciiTheme="majorBidi" w:hAnsiTheme="majorBidi" w:cstheme="majorBidi"/>
          <w:i/>
          <w:sz w:val="22"/>
          <w:szCs w:val="22"/>
        </w:rPr>
        <w:t> </w:t>
      </w:r>
      <w:r w:rsidR="00112ACA" w:rsidRPr="00CE4B3D">
        <w:rPr>
          <w:rFonts w:asciiTheme="majorBidi" w:hAnsiTheme="majorBidi" w:cstheme="majorBidi"/>
          <w:iCs/>
          <w:color w:val="000000" w:themeColor="text1"/>
          <w:sz w:val="22"/>
          <w:szCs w:val="22"/>
        </w:rPr>
        <w:t>January 27, 2021 - Volume PAP - Issue -</w:t>
      </w:r>
      <w:proofErr w:type="spellStart"/>
      <w:r w:rsidR="00112ACA" w:rsidRPr="00CE4B3D">
        <w:rPr>
          <w:rFonts w:asciiTheme="majorBidi" w:hAnsiTheme="majorBidi" w:cstheme="majorBidi"/>
          <w:iCs/>
          <w:color w:val="000000" w:themeColor="text1"/>
          <w:sz w:val="22"/>
          <w:szCs w:val="22"/>
        </w:rPr>
        <w:t>doi</w:t>
      </w:r>
      <w:proofErr w:type="spellEnd"/>
      <w:r w:rsidR="00112ACA" w:rsidRPr="00CE4B3D">
        <w:rPr>
          <w:rFonts w:asciiTheme="majorBidi" w:hAnsiTheme="majorBidi" w:cstheme="majorBidi"/>
          <w:i/>
          <w:sz w:val="22"/>
          <w:szCs w:val="22"/>
        </w:rPr>
        <w:t>: 10.1097/HTR.0000000000000640</w:t>
      </w:r>
    </w:p>
    <w:p w14:paraId="38999E6C" w14:textId="6F26A408" w:rsidR="00765983" w:rsidRPr="009B33AE" w:rsidRDefault="00CE4B3D" w:rsidP="009B33AE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color w:val="000000"/>
          <w:sz w:val="22"/>
          <w:szCs w:val="22"/>
        </w:rPr>
      </w:pPr>
      <w:r w:rsidRPr="00CE4B3D">
        <w:rPr>
          <w:rFonts w:asciiTheme="majorBidi" w:hAnsiTheme="majorBidi" w:cstheme="majorBidi"/>
          <w:color w:val="000000"/>
          <w:sz w:val="22"/>
          <w:szCs w:val="22"/>
        </w:rPr>
        <w:t xml:space="preserve">Miles SR, Hammond FM, </w:t>
      </w:r>
      <w:r w:rsidRPr="00CE4B3D">
        <w:rPr>
          <w:rFonts w:asciiTheme="majorBidi" w:hAnsiTheme="majorBidi" w:cstheme="majorBidi"/>
          <w:b/>
          <w:bCs/>
          <w:color w:val="000000"/>
          <w:sz w:val="22"/>
          <w:szCs w:val="22"/>
        </w:rPr>
        <w:t>Neumann D</w:t>
      </w:r>
      <w:r w:rsidRPr="00CE4B3D">
        <w:rPr>
          <w:rFonts w:asciiTheme="majorBidi" w:hAnsiTheme="majorBidi" w:cstheme="majorBidi"/>
          <w:color w:val="000000"/>
          <w:sz w:val="22"/>
          <w:szCs w:val="22"/>
        </w:rPr>
        <w:t>,</w:t>
      </w:r>
      <w:r w:rsidRPr="00CE4B3D">
        <w:rPr>
          <w:rStyle w:val="apple-converted-space"/>
          <w:rFonts w:asciiTheme="majorBidi" w:hAnsiTheme="majorBidi" w:cstheme="majorBidi"/>
          <w:color w:val="000000"/>
          <w:sz w:val="22"/>
          <w:szCs w:val="22"/>
        </w:rPr>
        <w:t> </w:t>
      </w:r>
      <w:r w:rsidRPr="00CE4B3D">
        <w:rPr>
          <w:rFonts w:asciiTheme="majorBidi" w:hAnsiTheme="majorBidi" w:cstheme="majorBidi"/>
          <w:color w:val="000000"/>
          <w:sz w:val="22"/>
          <w:szCs w:val="22"/>
        </w:rPr>
        <w:t>Silva, M.,</w:t>
      </w:r>
      <w:r w:rsidRPr="00CE4B3D">
        <w:rPr>
          <w:rFonts w:asciiTheme="majorBidi" w:hAnsiTheme="majorBidi" w:cstheme="majorBidi"/>
          <w:noProof/>
          <w:sz w:val="22"/>
          <w:szCs w:val="22"/>
        </w:rPr>
        <w:t xml:space="preserve"> C</w:t>
      </w:r>
      <w:r w:rsidRPr="00CE4B3D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r w:rsidRPr="00CE4B3D">
        <w:rPr>
          <w:rFonts w:asciiTheme="majorBidi" w:hAnsiTheme="majorBidi" w:cstheme="majorBidi"/>
          <w:sz w:val="22"/>
          <w:szCs w:val="22"/>
          <w:lang w:val="en-NZ"/>
        </w:rPr>
        <w:t>Tang</w:t>
      </w:r>
      <w:r w:rsidRPr="00CE4B3D">
        <w:rPr>
          <w:rFonts w:asciiTheme="majorBidi" w:hAnsiTheme="majorBidi" w:cstheme="majorBidi"/>
          <w:noProof/>
          <w:sz w:val="22"/>
          <w:szCs w:val="22"/>
        </w:rPr>
        <w:t>, X.</w:t>
      </w:r>
      <w:proofErr w:type="gramStart"/>
      <w:r w:rsidRPr="00CE4B3D">
        <w:rPr>
          <w:rFonts w:asciiTheme="majorBidi" w:hAnsiTheme="majorBidi" w:cstheme="majorBidi"/>
          <w:noProof/>
          <w:sz w:val="22"/>
          <w:szCs w:val="22"/>
        </w:rPr>
        <w:t>,</w:t>
      </w:r>
      <w:r w:rsidRPr="00CE4B3D">
        <w:rPr>
          <w:rStyle w:val="apple-converted-space"/>
          <w:rFonts w:asciiTheme="majorBidi" w:hAnsiTheme="majorBidi" w:cstheme="majorBidi"/>
          <w:color w:val="000000"/>
          <w:sz w:val="22"/>
          <w:szCs w:val="22"/>
        </w:rPr>
        <w:t> </w:t>
      </w:r>
      <w:r w:rsidRPr="00CE4B3D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spellStart"/>
      <w:r w:rsidRPr="00CE4B3D">
        <w:rPr>
          <w:rFonts w:asciiTheme="majorBidi" w:hAnsiTheme="majorBidi" w:cstheme="majorBidi"/>
          <w:color w:val="222222"/>
          <w:sz w:val="22"/>
          <w:szCs w:val="22"/>
        </w:rPr>
        <w:t>Kajankova</w:t>
      </w:r>
      <w:proofErr w:type="spellEnd"/>
      <w:proofErr w:type="gramEnd"/>
      <w:r w:rsidRPr="00CE4B3D">
        <w:rPr>
          <w:rFonts w:asciiTheme="majorBidi" w:hAnsiTheme="majorBidi" w:cstheme="majorBidi"/>
          <w:color w:val="000000"/>
          <w:sz w:val="22"/>
          <w:szCs w:val="22"/>
        </w:rPr>
        <w:t xml:space="preserve">, M.,  </w:t>
      </w:r>
      <w:r w:rsidRPr="00CE4B3D">
        <w:rPr>
          <w:rFonts w:asciiTheme="majorBidi" w:hAnsiTheme="majorBidi" w:cstheme="majorBidi"/>
          <w:noProof/>
          <w:sz w:val="22"/>
          <w:szCs w:val="22"/>
        </w:rPr>
        <w:t xml:space="preserve">Dillahunt-Aspillaga, C., </w:t>
      </w:r>
      <w:r w:rsidRPr="00CE4B3D">
        <w:rPr>
          <w:rFonts w:asciiTheme="majorBidi" w:hAnsiTheme="majorBidi" w:cstheme="majorBidi"/>
          <w:color w:val="000000"/>
          <w:sz w:val="22"/>
          <w:szCs w:val="22"/>
        </w:rPr>
        <w:t xml:space="preserve">and Nakase-Richardson R. Evolution of Irritability, Anger, and Aggression after Traumatic Brain Injury: Identifying and Predicting Subgroups. </w:t>
      </w:r>
      <w:r w:rsidRPr="00CE4B3D">
        <w:rPr>
          <w:rFonts w:asciiTheme="majorBidi" w:hAnsiTheme="majorBidi" w:cstheme="majorBidi"/>
          <w:i/>
          <w:iCs/>
          <w:color w:val="000000"/>
          <w:sz w:val="22"/>
          <w:szCs w:val="22"/>
        </w:rPr>
        <w:t>Journal of Neurotrauma.</w:t>
      </w:r>
      <w:r w:rsidRPr="00CE4B3D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r w:rsidRPr="00CE4B3D">
        <w:rPr>
          <w:rFonts w:asciiTheme="majorBidi" w:hAnsiTheme="majorBidi" w:cstheme="majorBidi"/>
          <w:b/>
          <w:bCs/>
          <w:color w:val="000000"/>
          <w:sz w:val="22"/>
          <w:szCs w:val="22"/>
        </w:rPr>
        <w:t>Published Online:</w:t>
      </w:r>
      <w:r w:rsidRPr="00CE4B3D">
        <w:rPr>
          <w:rFonts w:asciiTheme="majorBidi" w:hAnsiTheme="majorBidi" w:cstheme="majorBidi"/>
          <w:color w:val="000000"/>
          <w:sz w:val="22"/>
          <w:szCs w:val="22"/>
        </w:rPr>
        <w:t>20 Jan 2021</w:t>
      </w:r>
      <w:hyperlink r:id="rId14" w:history="1">
        <w:r w:rsidRPr="00CE4B3D">
          <w:rPr>
            <w:rStyle w:val="Hyperlink"/>
            <w:rFonts w:asciiTheme="majorBidi" w:hAnsiTheme="majorBidi" w:cstheme="majorBidi"/>
            <w:sz w:val="22"/>
            <w:szCs w:val="22"/>
          </w:rPr>
          <w:t>https://doi.org/10.1089/neu.2020.7451</w:t>
        </w:r>
      </w:hyperlink>
    </w:p>
    <w:p w14:paraId="66FB11BF" w14:textId="4F8D94DE" w:rsidR="0083314B" w:rsidRPr="0083314B" w:rsidRDefault="0083314B" w:rsidP="0083314B">
      <w:pPr>
        <w:pStyle w:val="ListParagraph"/>
        <w:numPr>
          <w:ilvl w:val="0"/>
          <w:numId w:val="7"/>
        </w:numPr>
        <w:rPr>
          <w:rStyle w:val="Hyperlink"/>
          <w:rFonts w:asciiTheme="majorBidi" w:hAnsiTheme="majorBidi" w:cstheme="majorBidi"/>
          <w:color w:val="000000"/>
          <w:sz w:val="22"/>
          <w:szCs w:val="22"/>
          <w:u w:val="none"/>
        </w:rPr>
      </w:pPr>
      <w:r w:rsidRPr="006A334B">
        <w:rPr>
          <w:rFonts w:asciiTheme="majorBidi" w:hAnsiTheme="majorBidi" w:cstheme="majorBidi"/>
          <w:color w:val="000000"/>
          <w:sz w:val="22"/>
          <w:szCs w:val="22"/>
        </w:rPr>
        <w:t xml:space="preserve">Miles SR, Brenner LA, </w:t>
      </w:r>
      <w:r w:rsidRPr="006A334B">
        <w:rPr>
          <w:rFonts w:asciiTheme="majorBidi" w:hAnsiTheme="majorBidi" w:cstheme="majorBidi"/>
          <w:b/>
          <w:bCs/>
          <w:color w:val="000000"/>
          <w:sz w:val="22"/>
          <w:szCs w:val="22"/>
        </w:rPr>
        <w:t>Hammond FM, Neumann, D.,</w:t>
      </w:r>
      <w:r w:rsidRPr="006A334B">
        <w:rPr>
          <w:rFonts w:asciiTheme="majorBidi" w:hAnsiTheme="majorBidi" w:cstheme="majorBidi"/>
          <w:color w:val="000000"/>
          <w:sz w:val="22"/>
          <w:szCs w:val="22"/>
        </w:rPr>
        <w:t xml:space="preserve"> Silva, M.A., Tang, X., </w:t>
      </w:r>
      <w:proofErr w:type="spellStart"/>
      <w:r w:rsidRPr="006A334B">
        <w:rPr>
          <w:rFonts w:asciiTheme="majorBidi" w:hAnsiTheme="majorBidi" w:cstheme="majorBidi"/>
          <w:color w:val="000000"/>
          <w:sz w:val="22"/>
          <w:szCs w:val="22"/>
        </w:rPr>
        <w:t>Kajankova</w:t>
      </w:r>
      <w:proofErr w:type="spellEnd"/>
      <w:r w:rsidRPr="006A334B">
        <w:rPr>
          <w:rFonts w:asciiTheme="majorBidi" w:hAnsiTheme="majorBidi" w:cstheme="majorBidi"/>
          <w:color w:val="000000"/>
          <w:sz w:val="22"/>
          <w:szCs w:val="22"/>
        </w:rPr>
        <w:t>, M., Dillahunt-</w:t>
      </w:r>
      <w:proofErr w:type="spellStart"/>
      <w:r w:rsidRPr="006A334B">
        <w:rPr>
          <w:rFonts w:asciiTheme="majorBidi" w:hAnsiTheme="majorBidi" w:cstheme="majorBidi"/>
          <w:color w:val="000000"/>
          <w:sz w:val="22"/>
          <w:szCs w:val="22"/>
        </w:rPr>
        <w:t>Aspillaga</w:t>
      </w:r>
      <w:proofErr w:type="spellEnd"/>
      <w:r w:rsidRPr="006A334B">
        <w:rPr>
          <w:rFonts w:asciiTheme="majorBidi" w:hAnsiTheme="majorBidi" w:cstheme="majorBidi"/>
          <w:color w:val="000000"/>
          <w:sz w:val="22"/>
          <w:szCs w:val="22"/>
        </w:rPr>
        <w:t>, C., and Nakase-Richardson, R. Response to Letter to the Editor about: Posttraumatic Stress Disorder Symptoms Contribute to Staff Perceived Irritability, Anger, and Aggression after TBI in a Longitudinal Veteran Cohort:</w:t>
      </w:r>
      <w:r w:rsidRPr="005B0468">
        <w:rPr>
          <w:rFonts w:asciiTheme="majorBidi" w:hAnsiTheme="majorBidi" w:cstheme="majorBidi"/>
          <w:color w:val="000000"/>
          <w:sz w:val="22"/>
          <w:szCs w:val="22"/>
        </w:rPr>
        <w:t xml:space="preserve"> A VA TBI Model Systems Study. </w:t>
      </w:r>
      <w:r w:rsidRPr="00426674">
        <w:rPr>
          <w:rFonts w:asciiTheme="majorBidi" w:hAnsiTheme="majorBidi" w:cstheme="majorBidi"/>
          <w:i/>
          <w:iCs/>
          <w:color w:val="000000"/>
          <w:sz w:val="22"/>
          <w:szCs w:val="22"/>
        </w:rPr>
        <w:t>Archives of Physical Medicine and Rehabilitation</w:t>
      </w:r>
      <w:r w:rsidRPr="005B0468">
        <w:rPr>
          <w:rFonts w:asciiTheme="majorBidi" w:hAnsiTheme="majorBidi" w:cstheme="majorBidi"/>
          <w:color w:val="000000"/>
          <w:sz w:val="22"/>
          <w:szCs w:val="22"/>
        </w:rPr>
        <w:t xml:space="preserve">. </w:t>
      </w:r>
      <w:r w:rsidRPr="005B0468">
        <w:rPr>
          <w:rStyle w:val="epub-sectionstate"/>
          <w:rFonts w:asciiTheme="majorBidi" w:hAnsiTheme="majorBidi" w:cstheme="majorBidi"/>
          <w:b/>
          <w:bCs/>
          <w:color w:val="292B2C"/>
          <w:sz w:val="22"/>
          <w:szCs w:val="22"/>
          <w:shd w:val="clear" w:color="auto" w:fill="FFFFFF"/>
        </w:rPr>
        <w:t>Published Online:</w:t>
      </w:r>
      <w:r w:rsidRPr="005B0468">
        <w:rPr>
          <w:rStyle w:val="epub-sectiondate"/>
          <w:rFonts w:asciiTheme="majorBidi" w:hAnsiTheme="majorBidi" w:cstheme="majorBidi"/>
          <w:color w:val="292B2C"/>
          <w:sz w:val="22"/>
          <w:szCs w:val="22"/>
          <w:shd w:val="clear" w:color="auto" w:fill="FFFFFF"/>
        </w:rPr>
        <w:t>24 Feb</w:t>
      </w:r>
      <w:r w:rsidRPr="006A334B">
        <w:rPr>
          <w:rStyle w:val="epub-sectiondate"/>
          <w:rFonts w:ascii="Arial" w:hAnsi="Arial" w:cs="Arial"/>
          <w:color w:val="292B2C"/>
          <w:sz w:val="21"/>
          <w:szCs w:val="21"/>
          <w:shd w:val="clear" w:color="auto" w:fill="FFFFFF"/>
        </w:rPr>
        <w:t xml:space="preserve"> 2021</w:t>
      </w:r>
      <w:hyperlink r:id="rId15" w:history="1">
        <w:r w:rsidRPr="006A334B">
          <w:rPr>
            <w:rStyle w:val="Hyperlink"/>
            <w:rFonts w:ascii="Arial" w:hAnsi="Arial" w:cs="Arial"/>
            <w:sz w:val="21"/>
            <w:szCs w:val="21"/>
          </w:rPr>
          <w:t>https://doi.org/10.1089/neu.2020.7451</w:t>
        </w:r>
      </w:hyperlink>
    </w:p>
    <w:p w14:paraId="556C59EB" w14:textId="263C0666" w:rsidR="00FC320C" w:rsidRPr="00FC320C" w:rsidRDefault="0083314B" w:rsidP="00FC320C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i/>
          <w:sz w:val="22"/>
          <w:szCs w:val="22"/>
        </w:rPr>
      </w:pPr>
      <w:r w:rsidRPr="00CE4B3D">
        <w:rPr>
          <w:rFonts w:asciiTheme="majorBidi" w:hAnsiTheme="majorBidi" w:cstheme="majorBidi"/>
          <w:bCs/>
          <w:color w:val="000000" w:themeColor="text1"/>
          <w:sz w:val="22"/>
          <w:szCs w:val="22"/>
          <w:lang w:val="en-NZ"/>
        </w:rPr>
        <w:lastRenderedPageBreak/>
        <w:t xml:space="preserve">Hammond, F.M., Sevigny, M., Backhaus, S., </w:t>
      </w:r>
      <w:r w:rsidRPr="00CE4B3D">
        <w:rPr>
          <w:rFonts w:asciiTheme="majorBidi" w:hAnsiTheme="majorBidi" w:cstheme="majorBidi"/>
          <w:b/>
          <w:color w:val="000000" w:themeColor="text1"/>
          <w:sz w:val="22"/>
          <w:szCs w:val="22"/>
          <w:lang w:val="en-NZ"/>
        </w:rPr>
        <w:t>Neumann, D.,</w:t>
      </w:r>
      <w:r w:rsidRPr="00CE4B3D">
        <w:rPr>
          <w:rFonts w:asciiTheme="majorBidi" w:hAnsiTheme="majorBidi" w:cstheme="majorBidi"/>
          <w:bCs/>
          <w:color w:val="000000" w:themeColor="text1"/>
          <w:sz w:val="22"/>
          <w:szCs w:val="22"/>
          <w:lang w:val="en-NZ"/>
        </w:rPr>
        <w:t xml:space="preserve"> Corrigan, J.D., Katta-Charles, S., and </w:t>
      </w:r>
      <w:proofErr w:type="spellStart"/>
      <w:r w:rsidRPr="00CE4B3D">
        <w:rPr>
          <w:rFonts w:asciiTheme="majorBidi" w:hAnsiTheme="majorBidi" w:cstheme="majorBidi"/>
          <w:bCs/>
          <w:color w:val="000000" w:themeColor="text1"/>
          <w:sz w:val="22"/>
          <w:szCs w:val="22"/>
          <w:lang w:val="en-NZ"/>
        </w:rPr>
        <w:t>Gazett</w:t>
      </w:r>
      <w:proofErr w:type="spellEnd"/>
      <w:r w:rsidRPr="00CE4B3D">
        <w:rPr>
          <w:rFonts w:asciiTheme="majorBidi" w:hAnsiTheme="majorBidi" w:cstheme="majorBidi"/>
          <w:bCs/>
          <w:color w:val="000000" w:themeColor="text1"/>
          <w:sz w:val="22"/>
          <w:szCs w:val="22"/>
          <w:lang w:val="en-NZ"/>
        </w:rPr>
        <w:t xml:space="preserve">, H. </w:t>
      </w:r>
      <w:r w:rsidRPr="00CE4B3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Marital Stability over 10 years following Traumatic Brain Injury. </w:t>
      </w:r>
      <w:r w:rsidRPr="00CE4B3D">
        <w:rPr>
          <w:rFonts w:asciiTheme="majorBidi" w:hAnsiTheme="majorBidi" w:cstheme="majorBidi"/>
          <w:i/>
          <w:color w:val="000000" w:themeColor="text1"/>
          <w:sz w:val="22"/>
          <w:szCs w:val="22"/>
          <w:lang w:val="en-NZ"/>
        </w:rPr>
        <w:t xml:space="preserve">Journal of Head Trauma Rehabilitation. </w:t>
      </w:r>
      <w:r w:rsidR="00FC320C" w:rsidRPr="00FC320C">
        <w:rPr>
          <w:rFonts w:asciiTheme="majorBidi" w:hAnsiTheme="majorBidi" w:cstheme="majorBidi"/>
          <w:iCs/>
          <w:sz w:val="22"/>
          <w:szCs w:val="22"/>
        </w:rPr>
        <w:t>2021 Jul-Aug 01;36(4</w:t>
      </w:r>
      <w:proofErr w:type="gramStart"/>
      <w:r w:rsidR="00FC320C" w:rsidRPr="00FC320C">
        <w:rPr>
          <w:rFonts w:asciiTheme="majorBidi" w:hAnsiTheme="majorBidi" w:cstheme="majorBidi"/>
          <w:iCs/>
          <w:sz w:val="22"/>
          <w:szCs w:val="22"/>
        </w:rPr>
        <w:t>):E</w:t>
      </w:r>
      <w:proofErr w:type="gramEnd"/>
      <w:r w:rsidR="00FC320C" w:rsidRPr="00FC320C">
        <w:rPr>
          <w:rFonts w:asciiTheme="majorBidi" w:hAnsiTheme="majorBidi" w:cstheme="majorBidi"/>
          <w:iCs/>
          <w:sz w:val="22"/>
          <w:szCs w:val="22"/>
        </w:rPr>
        <w:t>199-E208. </w:t>
      </w:r>
      <w:proofErr w:type="spellStart"/>
      <w:r w:rsidR="00FC320C" w:rsidRPr="00FC320C">
        <w:rPr>
          <w:rFonts w:asciiTheme="majorBidi" w:hAnsiTheme="majorBidi" w:cstheme="majorBidi"/>
          <w:iCs/>
          <w:sz w:val="22"/>
          <w:szCs w:val="22"/>
        </w:rPr>
        <w:t>doi</w:t>
      </w:r>
      <w:proofErr w:type="spellEnd"/>
      <w:r w:rsidR="00FC320C" w:rsidRPr="00FC320C">
        <w:rPr>
          <w:rFonts w:asciiTheme="majorBidi" w:hAnsiTheme="majorBidi" w:cstheme="majorBidi"/>
          <w:iCs/>
          <w:sz w:val="22"/>
          <w:szCs w:val="22"/>
        </w:rPr>
        <w:t>: 10.1097/HTR.0000000000000674.</w:t>
      </w:r>
    </w:p>
    <w:p w14:paraId="67842C80" w14:textId="04DDC050" w:rsidR="001609AF" w:rsidRPr="00F52A64" w:rsidRDefault="00392381" w:rsidP="00F45FE2">
      <w:pPr>
        <w:pStyle w:val="ListParagraph"/>
        <w:numPr>
          <w:ilvl w:val="0"/>
          <w:numId w:val="7"/>
        </w:numPr>
        <w:rPr>
          <w:rStyle w:val="normaltextrun"/>
          <w:sz w:val="22"/>
          <w:szCs w:val="22"/>
        </w:rPr>
      </w:pPr>
      <w:proofErr w:type="spellStart"/>
      <w:r w:rsidRPr="000B71A5">
        <w:rPr>
          <w:rFonts w:asciiTheme="majorBidi" w:hAnsiTheme="majorBidi" w:cstheme="majorBidi"/>
          <w:bCs/>
          <w:color w:val="000000" w:themeColor="text1"/>
          <w:sz w:val="22"/>
          <w:szCs w:val="22"/>
        </w:rPr>
        <w:t>Juengst</w:t>
      </w:r>
      <w:proofErr w:type="spellEnd"/>
      <w:r w:rsidRPr="000B71A5">
        <w:rPr>
          <w:rFonts w:asciiTheme="majorBidi" w:hAnsiTheme="majorBidi" w:cstheme="majorBidi"/>
          <w:bCs/>
          <w:color w:val="000000" w:themeColor="text1"/>
          <w:sz w:val="22"/>
          <w:szCs w:val="22"/>
        </w:rPr>
        <w:t xml:space="preserve">, S., </w:t>
      </w:r>
      <w:proofErr w:type="spellStart"/>
      <w:r w:rsidRPr="000B71A5">
        <w:rPr>
          <w:rFonts w:asciiTheme="majorBidi" w:hAnsiTheme="majorBidi" w:cstheme="majorBidi"/>
          <w:bCs/>
          <w:color w:val="000000" w:themeColor="text1"/>
          <w:sz w:val="22"/>
          <w:szCs w:val="22"/>
        </w:rPr>
        <w:t>Erler</w:t>
      </w:r>
      <w:proofErr w:type="spellEnd"/>
      <w:r w:rsidRPr="000B71A5">
        <w:rPr>
          <w:rFonts w:asciiTheme="majorBidi" w:hAnsiTheme="majorBidi" w:cstheme="majorBidi"/>
          <w:bCs/>
          <w:color w:val="000000" w:themeColor="text1"/>
          <w:sz w:val="22"/>
          <w:szCs w:val="22"/>
        </w:rPr>
        <w:t xml:space="preserve">, K.S., </w:t>
      </w:r>
      <w:r w:rsidRPr="000B71A5">
        <w:rPr>
          <w:rFonts w:asciiTheme="majorBidi" w:hAnsiTheme="majorBidi" w:cstheme="majorBidi"/>
          <w:b/>
          <w:color w:val="000000" w:themeColor="text1"/>
          <w:sz w:val="22"/>
          <w:szCs w:val="22"/>
        </w:rPr>
        <w:t>Neumann, D.,</w:t>
      </w:r>
      <w:r w:rsidRPr="000B71A5">
        <w:rPr>
          <w:rFonts w:asciiTheme="majorBidi" w:hAnsiTheme="majorBidi" w:cstheme="majorBidi"/>
          <w:bCs/>
          <w:color w:val="000000" w:themeColor="text1"/>
          <w:sz w:val="22"/>
          <w:szCs w:val="22"/>
        </w:rPr>
        <w:t xml:space="preserve"> Kew, C.L., Goldin, Y., </w:t>
      </w:r>
      <w:proofErr w:type="spellStart"/>
      <w:r w:rsidRPr="000B71A5">
        <w:rPr>
          <w:rFonts w:asciiTheme="majorBidi" w:hAnsiTheme="majorBidi" w:cstheme="majorBidi"/>
          <w:bCs/>
          <w:color w:val="000000" w:themeColor="text1"/>
          <w:sz w:val="22"/>
          <w:szCs w:val="22"/>
        </w:rPr>
        <w:t>O’Neilo-Pirozzi</w:t>
      </w:r>
      <w:proofErr w:type="spellEnd"/>
      <w:r w:rsidRPr="000B71A5">
        <w:rPr>
          <w:rFonts w:asciiTheme="majorBidi" w:hAnsiTheme="majorBidi" w:cstheme="majorBidi"/>
          <w:bCs/>
          <w:color w:val="000000" w:themeColor="text1"/>
          <w:sz w:val="22"/>
          <w:szCs w:val="22"/>
        </w:rPr>
        <w:t xml:space="preserve">, T.M., Rabinowitz, A., </w:t>
      </w:r>
      <w:proofErr w:type="spellStart"/>
      <w:r w:rsidRPr="000B71A5">
        <w:rPr>
          <w:rFonts w:asciiTheme="majorBidi" w:hAnsiTheme="majorBidi" w:cstheme="majorBidi"/>
          <w:bCs/>
          <w:color w:val="000000" w:themeColor="text1"/>
          <w:sz w:val="22"/>
          <w:szCs w:val="22"/>
        </w:rPr>
        <w:t>Niemeier</w:t>
      </w:r>
      <w:proofErr w:type="spellEnd"/>
      <w:r w:rsidRPr="000B71A5">
        <w:rPr>
          <w:rFonts w:asciiTheme="majorBidi" w:hAnsiTheme="majorBidi" w:cstheme="majorBidi"/>
          <w:bCs/>
          <w:color w:val="000000" w:themeColor="text1"/>
          <w:sz w:val="22"/>
          <w:szCs w:val="22"/>
        </w:rPr>
        <w:t xml:space="preserve">, J., </w:t>
      </w:r>
      <w:proofErr w:type="spellStart"/>
      <w:r w:rsidRPr="000B71A5">
        <w:rPr>
          <w:rFonts w:asciiTheme="majorBidi" w:hAnsiTheme="majorBidi" w:cstheme="majorBidi"/>
          <w:bCs/>
          <w:color w:val="000000" w:themeColor="text1"/>
          <w:sz w:val="22"/>
          <w:szCs w:val="22"/>
        </w:rPr>
        <w:t>Bushnik</w:t>
      </w:r>
      <w:proofErr w:type="spellEnd"/>
      <w:r w:rsidRPr="000B71A5">
        <w:rPr>
          <w:rFonts w:asciiTheme="majorBidi" w:hAnsiTheme="majorBidi" w:cstheme="majorBidi"/>
          <w:bCs/>
          <w:color w:val="000000" w:themeColor="text1"/>
          <w:sz w:val="22"/>
          <w:szCs w:val="22"/>
        </w:rPr>
        <w:t xml:space="preserve">, T., and </w:t>
      </w:r>
      <w:proofErr w:type="spellStart"/>
      <w:r w:rsidRPr="000B71A5">
        <w:rPr>
          <w:rFonts w:asciiTheme="majorBidi" w:hAnsiTheme="majorBidi" w:cstheme="majorBidi"/>
          <w:bCs/>
          <w:color w:val="000000" w:themeColor="text1"/>
          <w:sz w:val="22"/>
          <w:szCs w:val="22"/>
        </w:rPr>
        <w:t>Dijkers</w:t>
      </w:r>
      <w:proofErr w:type="spellEnd"/>
      <w:r w:rsidRPr="000B71A5">
        <w:rPr>
          <w:rFonts w:asciiTheme="majorBidi" w:hAnsiTheme="majorBidi" w:cstheme="majorBidi"/>
          <w:bCs/>
          <w:color w:val="000000" w:themeColor="text1"/>
          <w:sz w:val="22"/>
          <w:szCs w:val="22"/>
        </w:rPr>
        <w:t xml:space="preserve">, M.  </w:t>
      </w:r>
      <w:r w:rsidRPr="000B71A5">
        <w:rPr>
          <w:rStyle w:val="normaltextrun"/>
          <w:sz w:val="22"/>
          <w:szCs w:val="22"/>
        </w:rPr>
        <w:t>Participation importance and satisfaction across the lifespan: a TBI Model Systems study</w:t>
      </w:r>
      <w:r>
        <w:rPr>
          <w:rStyle w:val="normaltextrun"/>
          <w:sz w:val="22"/>
          <w:szCs w:val="22"/>
        </w:rPr>
        <w:t xml:space="preserve">. </w:t>
      </w:r>
      <w:r w:rsidRPr="000B71A5">
        <w:rPr>
          <w:rStyle w:val="normaltextrun"/>
          <w:i/>
          <w:iCs/>
          <w:sz w:val="22"/>
          <w:szCs w:val="22"/>
        </w:rPr>
        <w:t>Rehabilitation Psychology</w:t>
      </w:r>
      <w:r>
        <w:rPr>
          <w:rStyle w:val="normaltextrun"/>
          <w:sz w:val="22"/>
          <w:szCs w:val="22"/>
        </w:rPr>
        <w:t xml:space="preserve">. </w:t>
      </w:r>
      <w:r w:rsidR="00F45FE2" w:rsidRPr="00F45FE2">
        <w:rPr>
          <w:sz w:val="22"/>
          <w:szCs w:val="22"/>
        </w:rPr>
        <w:t>2022 Jul 14.</w:t>
      </w:r>
      <w:r w:rsidR="00F45FE2">
        <w:rPr>
          <w:sz w:val="22"/>
          <w:szCs w:val="22"/>
        </w:rPr>
        <w:t xml:space="preserve"> </w:t>
      </w:r>
      <w:r w:rsidR="00F45FE2" w:rsidRPr="00F45FE2">
        <w:rPr>
          <w:sz w:val="22"/>
          <w:szCs w:val="22"/>
        </w:rPr>
        <w:t> </w:t>
      </w:r>
      <w:proofErr w:type="spellStart"/>
      <w:r w:rsidR="00F45FE2" w:rsidRPr="00F45FE2">
        <w:rPr>
          <w:sz w:val="22"/>
          <w:szCs w:val="22"/>
        </w:rPr>
        <w:t>doi</w:t>
      </w:r>
      <w:proofErr w:type="spellEnd"/>
      <w:r w:rsidR="00F45FE2" w:rsidRPr="00F45FE2">
        <w:rPr>
          <w:sz w:val="22"/>
          <w:szCs w:val="22"/>
        </w:rPr>
        <w:t>: 10.1037/rep0000421.</w:t>
      </w:r>
    </w:p>
    <w:p w14:paraId="3822152B" w14:textId="77D8B1DD" w:rsidR="00F45FE2" w:rsidRPr="00F45FE2" w:rsidRDefault="007A62F3" w:rsidP="00F45FE2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bCs/>
          <w:color w:val="000000" w:themeColor="text1"/>
          <w:sz w:val="22"/>
          <w:szCs w:val="22"/>
        </w:rPr>
      </w:pPr>
      <w:r w:rsidRPr="001609AF">
        <w:rPr>
          <w:rFonts w:asciiTheme="majorBidi" w:hAnsiTheme="majorBidi" w:cstheme="majorBidi"/>
          <w:b/>
          <w:noProof/>
          <w:sz w:val="22"/>
          <w:szCs w:val="22"/>
          <w:lang w:val="de-DE"/>
        </w:rPr>
        <w:t>Neumann, D.,</w:t>
      </w:r>
      <w:r w:rsidRPr="001609AF">
        <w:rPr>
          <w:rFonts w:asciiTheme="majorBidi" w:hAnsiTheme="majorBidi" w:cstheme="majorBidi"/>
          <w:bCs/>
          <w:noProof/>
          <w:sz w:val="22"/>
          <w:szCs w:val="22"/>
          <w:lang w:val="de-DE"/>
        </w:rPr>
        <w:t xml:space="preserve"> Mayfield, R., Sander, A., Jang, J.H.  </w:t>
      </w:r>
      <w:r w:rsidRPr="001609AF">
        <w:rPr>
          <w:rFonts w:asciiTheme="majorBidi" w:hAnsiTheme="majorBidi" w:cstheme="majorBidi"/>
          <w:bCs/>
          <w:noProof/>
          <w:sz w:val="22"/>
          <w:szCs w:val="22"/>
          <w:lang w:val="en-NZ"/>
        </w:rPr>
        <w:t xml:space="preserve">Bhamidipalli, S., and Hammond, F. </w:t>
      </w:r>
      <w:r w:rsidRPr="001609AF">
        <w:rPr>
          <w:rFonts w:asciiTheme="majorBidi" w:hAnsiTheme="majorBidi" w:cstheme="majorBidi"/>
          <w:bCs/>
          <w:color w:val="000000" w:themeColor="text1"/>
          <w:sz w:val="22"/>
          <w:szCs w:val="22"/>
        </w:rPr>
        <w:t xml:space="preserve">An Examination of Social Inferencing Skills in Males and Females Following Traumatic Brain Injury. </w:t>
      </w:r>
      <w:r w:rsidRPr="001609AF">
        <w:rPr>
          <w:rFonts w:asciiTheme="majorBidi" w:hAnsiTheme="majorBidi" w:cstheme="majorBidi"/>
          <w:bCs/>
          <w:i/>
          <w:iCs/>
          <w:color w:val="000000" w:themeColor="text1"/>
          <w:sz w:val="22"/>
          <w:szCs w:val="22"/>
        </w:rPr>
        <w:t>Archives in Physical Medicine and Rehabilitation</w:t>
      </w:r>
      <w:r w:rsidRPr="001609AF">
        <w:rPr>
          <w:rFonts w:asciiTheme="majorBidi" w:hAnsiTheme="majorBidi" w:cstheme="majorBidi"/>
          <w:bCs/>
          <w:color w:val="000000" w:themeColor="text1"/>
          <w:sz w:val="22"/>
          <w:szCs w:val="22"/>
        </w:rPr>
        <w:t xml:space="preserve">. </w:t>
      </w:r>
      <w:r w:rsidR="00F45FE2" w:rsidRPr="00F45FE2">
        <w:rPr>
          <w:rFonts w:asciiTheme="majorBidi" w:hAnsiTheme="majorBidi" w:cstheme="majorBidi"/>
          <w:bCs/>
          <w:color w:val="000000" w:themeColor="text1"/>
          <w:sz w:val="22"/>
          <w:szCs w:val="22"/>
        </w:rPr>
        <w:t> V</w:t>
      </w:r>
      <w:r w:rsidR="00F45FE2">
        <w:rPr>
          <w:rFonts w:asciiTheme="majorBidi" w:hAnsiTheme="majorBidi" w:cstheme="majorBidi"/>
          <w:bCs/>
          <w:color w:val="000000" w:themeColor="text1"/>
          <w:sz w:val="22"/>
          <w:szCs w:val="22"/>
        </w:rPr>
        <w:t>olume</w:t>
      </w:r>
      <w:r w:rsidR="00F45FE2" w:rsidRPr="00F45FE2">
        <w:rPr>
          <w:rFonts w:asciiTheme="majorBidi" w:hAnsiTheme="majorBidi" w:cstheme="majorBidi"/>
          <w:bCs/>
          <w:color w:val="000000" w:themeColor="text1"/>
          <w:sz w:val="22"/>
          <w:szCs w:val="22"/>
        </w:rPr>
        <w:t xml:space="preserve"> 103, I</w:t>
      </w:r>
      <w:r w:rsidR="00F45FE2">
        <w:rPr>
          <w:rFonts w:asciiTheme="majorBidi" w:hAnsiTheme="majorBidi" w:cstheme="majorBidi"/>
          <w:bCs/>
          <w:color w:val="000000" w:themeColor="text1"/>
          <w:sz w:val="22"/>
          <w:szCs w:val="22"/>
        </w:rPr>
        <w:t>ssue</w:t>
      </w:r>
      <w:r w:rsidR="00F45FE2" w:rsidRPr="00F45FE2">
        <w:rPr>
          <w:rFonts w:asciiTheme="majorBidi" w:hAnsiTheme="majorBidi" w:cstheme="majorBidi"/>
          <w:bCs/>
          <w:color w:val="000000" w:themeColor="text1"/>
          <w:sz w:val="22"/>
          <w:szCs w:val="22"/>
        </w:rPr>
        <w:t xml:space="preserve"> 5, </w:t>
      </w:r>
      <w:r w:rsidR="00F45FE2">
        <w:rPr>
          <w:rFonts w:asciiTheme="majorBidi" w:hAnsiTheme="majorBidi" w:cstheme="majorBidi"/>
          <w:bCs/>
          <w:color w:val="000000" w:themeColor="text1"/>
          <w:sz w:val="22"/>
          <w:szCs w:val="22"/>
        </w:rPr>
        <w:t>p</w:t>
      </w:r>
      <w:r w:rsidR="00F45FE2" w:rsidRPr="00F45FE2">
        <w:rPr>
          <w:rFonts w:asciiTheme="majorBidi" w:hAnsiTheme="majorBidi" w:cstheme="majorBidi"/>
          <w:bCs/>
          <w:color w:val="000000" w:themeColor="text1"/>
          <w:sz w:val="22"/>
          <w:szCs w:val="22"/>
        </w:rPr>
        <w:t>937-943, M</w:t>
      </w:r>
      <w:r w:rsidR="00F45FE2">
        <w:rPr>
          <w:rFonts w:asciiTheme="majorBidi" w:hAnsiTheme="majorBidi" w:cstheme="majorBidi"/>
          <w:bCs/>
          <w:color w:val="000000" w:themeColor="text1"/>
          <w:sz w:val="22"/>
          <w:szCs w:val="22"/>
        </w:rPr>
        <w:t>ay</w:t>
      </w:r>
      <w:r w:rsidR="00F45FE2" w:rsidRPr="00F45FE2">
        <w:rPr>
          <w:rFonts w:asciiTheme="majorBidi" w:hAnsiTheme="majorBidi" w:cstheme="majorBidi"/>
          <w:bCs/>
          <w:color w:val="000000" w:themeColor="text1"/>
          <w:sz w:val="22"/>
          <w:szCs w:val="22"/>
        </w:rPr>
        <w:t xml:space="preserve"> 01, 2022</w:t>
      </w:r>
    </w:p>
    <w:p w14:paraId="3F4E57A7" w14:textId="0E92F767" w:rsidR="007A62F3" w:rsidRPr="00C97F66" w:rsidRDefault="00C473AC" w:rsidP="00F45FE2">
      <w:pPr>
        <w:pStyle w:val="ListParagraph"/>
        <w:rPr>
          <w:rFonts w:asciiTheme="majorBidi" w:hAnsiTheme="majorBidi" w:cstheme="majorBidi"/>
          <w:bCs/>
          <w:color w:val="000000" w:themeColor="text1"/>
          <w:sz w:val="22"/>
          <w:szCs w:val="22"/>
        </w:rPr>
      </w:pPr>
      <w:r>
        <w:rPr>
          <w:rFonts w:asciiTheme="majorBidi" w:hAnsiTheme="majorBidi" w:cstheme="majorBidi"/>
          <w:bCs/>
          <w:color w:val="000000" w:themeColor="text1"/>
          <w:sz w:val="22"/>
          <w:szCs w:val="22"/>
        </w:rPr>
        <w:t xml:space="preserve">DOI: </w:t>
      </w:r>
      <w:hyperlink r:id="rId16" w:history="1">
        <w:r w:rsidRPr="00DA26E4">
          <w:rPr>
            <w:rStyle w:val="Hyperlink"/>
            <w:rFonts w:ascii="Arial" w:hAnsi="Arial" w:cs="Arial"/>
            <w:sz w:val="21"/>
            <w:szCs w:val="21"/>
          </w:rPr>
          <w:t>https://doi.org/10.1016/j.apmr.2021.10.028</w:t>
        </w:r>
      </w:hyperlink>
    </w:p>
    <w:p w14:paraId="50FDD32E" w14:textId="2DF7FDBE" w:rsidR="000E161C" w:rsidRDefault="000E161C" w:rsidP="000E161C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3D5FB2">
        <w:rPr>
          <w:rFonts w:asciiTheme="majorBidi" w:hAnsiTheme="majorBidi" w:cstheme="majorBidi"/>
          <w:b/>
          <w:color w:val="000000" w:themeColor="text1"/>
          <w:sz w:val="22"/>
          <w:szCs w:val="22"/>
        </w:rPr>
        <w:t>Neumann, D.,</w:t>
      </w:r>
      <w:r w:rsidRPr="003D5FB2">
        <w:rPr>
          <w:rFonts w:asciiTheme="majorBidi" w:hAnsiTheme="majorBidi" w:cstheme="majorBidi"/>
          <w:bCs/>
          <w:color w:val="000000" w:themeColor="text1"/>
          <w:sz w:val="22"/>
          <w:szCs w:val="22"/>
        </w:rPr>
        <w:t xml:space="preserve"> Backhaus,</w:t>
      </w:r>
      <w:r>
        <w:rPr>
          <w:rFonts w:asciiTheme="majorBidi" w:hAnsiTheme="majorBidi" w:cstheme="majorBidi"/>
          <w:bCs/>
          <w:color w:val="000000" w:themeColor="text1"/>
          <w:sz w:val="22"/>
          <w:szCs w:val="22"/>
        </w:rPr>
        <w:t xml:space="preserve"> S., </w:t>
      </w:r>
      <w:r w:rsidRPr="003D5FB2">
        <w:rPr>
          <w:rFonts w:asciiTheme="majorBidi" w:hAnsiTheme="majorBidi" w:cstheme="majorBidi"/>
          <w:bCs/>
          <w:color w:val="000000" w:themeColor="text1"/>
          <w:sz w:val="22"/>
          <w:szCs w:val="22"/>
        </w:rPr>
        <w:t xml:space="preserve">Jang, </w:t>
      </w:r>
      <w:r>
        <w:rPr>
          <w:rFonts w:asciiTheme="majorBidi" w:hAnsiTheme="majorBidi" w:cstheme="majorBidi"/>
          <w:bCs/>
          <w:color w:val="000000" w:themeColor="text1"/>
          <w:sz w:val="22"/>
          <w:szCs w:val="22"/>
        </w:rPr>
        <w:t xml:space="preserve">J.H., </w:t>
      </w:r>
      <w:proofErr w:type="spellStart"/>
      <w:r w:rsidRPr="003D5FB2">
        <w:rPr>
          <w:rFonts w:asciiTheme="majorBidi" w:hAnsiTheme="majorBidi" w:cstheme="majorBidi"/>
          <w:bCs/>
          <w:color w:val="000000" w:themeColor="text1"/>
          <w:sz w:val="22"/>
          <w:szCs w:val="22"/>
        </w:rPr>
        <w:t>Bhamadipalli</w:t>
      </w:r>
      <w:proofErr w:type="spellEnd"/>
      <w:r w:rsidRPr="003D5FB2">
        <w:rPr>
          <w:rFonts w:asciiTheme="majorBidi" w:hAnsiTheme="majorBidi" w:cstheme="majorBidi"/>
          <w:bCs/>
          <w:color w:val="000000" w:themeColor="text1"/>
          <w:sz w:val="22"/>
          <w:szCs w:val="22"/>
        </w:rPr>
        <w:t xml:space="preserve">, </w:t>
      </w:r>
      <w:r>
        <w:rPr>
          <w:rFonts w:asciiTheme="majorBidi" w:hAnsiTheme="majorBidi" w:cstheme="majorBidi"/>
          <w:bCs/>
          <w:color w:val="000000" w:themeColor="text1"/>
          <w:sz w:val="22"/>
          <w:szCs w:val="22"/>
        </w:rPr>
        <w:t>S.</w:t>
      </w:r>
      <w:r w:rsidRPr="003D5FB2">
        <w:rPr>
          <w:rFonts w:asciiTheme="majorBidi" w:hAnsiTheme="majorBidi" w:cstheme="majorBidi"/>
          <w:bCs/>
          <w:color w:val="000000" w:themeColor="text1"/>
          <w:sz w:val="22"/>
          <w:szCs w:val="22"/>
        </w:rPr>
        <w:t xml:space="preserve">, </w:t>
      </w:r>
      <w:proofErr w:type="spellStart"/>
      <w:r w:rsidRPr="003D5FB2">
        <w:rPr>
          <w:rFonts w:asciiTheme="majorBidi" w:hAnsiTheme="majorBidi" w:cstheme="majorBidi"/>
          <w:bCs/>
          <w:color w:val="000000" w:themeColor="text1"/>
          <w:sz w:val="22"/>
          <w:szCs w:val="22"/>
        </w:rPr>
        <w:t>Winegardner</w:t>
      </w:r>
      <w:proofErr w:type="spellEnd"/>
      <w:r w:rsidRPr="003D5FB2">
        <w:rPr>
          <w:rFonts w:asciiTheme="majorBidi" w:hAnsiTheme="majorBidi" w:cstheme="majorBidi"/>
          <w:bCs/>
          <w:color w:val="000000" w:themeColor="text1"/>
          <w:sz w:val="22"/>
          <w:szCs w:val="22"/>
        </w:rPr>
        <w:t>,</w:t>
      </w:r>
      <w:r w:rsidR="00F45FE2">
        <w:rPr>
          <w:rFonts w:asciiTheme="majorBidi" w:hAnsiTheme="majorBidi" w:cstheme="majorBidi"/>
          <w:bCs/>
          <w:color w:val="000000" w:themeColor="text1"/>
          <w:sz w:val="22"/>
          <w:szCs w:val="22"/>
        </w:rPr>
        <w:t xml:space="preserve"> </w:t>
      </w:r>
      <w:r w:rsidR="005B44ED">
        <w:rPr>
          <w:rFonts w:asciiTheme="majorBidi" w:hAnsiTheme="majorBidi" w:cstheme="majorBidi"/>
          <w:bCs/>
          <w:color w:val="000000" w:themeColor="text1"/>
          <w:sz w:val="22"/>
          <w:szCs w:val="22"/>
        </w:rPr>
        <w:t>J</w:t>
      </w:r>
      <w:r w:rsidR="00F45FE2">
        <w:rPr>
          <w:rFonts w:asciiTheme="majorBidi" w:hAnsiTheme="majorBidi" w:cstheme="majorBidi"/>
          <w:bCs/>
          <w:color w:val="000000" w:themeColor="text1"/>
          <w:sz w:val="22"/>
          <w:szCs w:val="22"/>
        </w:rPr>
        <w:t>.,</w:t>
      </w:r>
      <w:r>
        <w:rPr>
          <w:rFonts w:asciiTheme="majorBidi" w:hAnsiTheme="majorBidi" w:cstheme="majorBidi"/>
          <w:bCs/>
          <w:color w:val="000000" w:themeColor="text1"/>
          <w:sz w:val="22"/>
          <w:szCs w:val="22"/>
        </w:rPr>
        <w:t xml:space="preserve"> </w:t>
      </w:r>
      <w:r w:rsidRPr="003D5FB2">
        <w:rPr>
          <w:rFonts w:asciiTheme="majorBidi" w:hAnsiTheme="majorBidi" w:cstheme="majorBidi"/>
          <w:bCs/>
          <w:color w:val="000000" w:themeColor="text1"/>
          <w:sz w:val="22"/>
          <w:szCs w:val="22"/>
        </w:rPr>
        <w:t xml:space="preserve">Helton, </w:t>
      </w:r>
      <w:r>
        <w:rPr>
          <w:rFonts w:asciiTheme="majorBidi" w:hAnsiTheme="majorBidi" w:cstheme="majorBidi"/>
          <w:bCs/>
          <w:color w:val="000000" w:themeColor="text1"/>
          <w:sz w:val="22"/>
          <w:szCs w:val="22"/>
        </w:rPr>
        <w:t>H.</w:t>
      </w:r>
      <w:r w:rsidRPr="003D5FB2">
        <w:rPr>
          <w:rFonts w:asciiTheme="majorBidi" w:hAnsiTheme="majorBidi" w:cstheme="majorBidi"/>
          <w:bCs/>
          <w:color w:val="000000" w:themeColor="text1"/>
          <w:sz w:val="22"/>
          <w:szCs w:val="22"/>
        </w:rPr>
        <w:t xml:space="preserve"> </w:t>
      </w:r>
      <w:r>
        <w:rPr>
          <w:rFonts w:asciiTheme="majorBidi" w:hAnsiTheme="majorBidi" w:cstheme="majorBidi"/>
          <w:bCs/>
          <w:color w:val="000000" w:themeColor="text1"/>
          <w:sz w:val="22"/>
          <w:szCs w:val="22"/>
        </w:rPr>
        <w:t xml:space="preserve">and </w:t>
      </w:r>
      <w:r w:rsidRPr="003D5FB2">
        <w:rPr>
          <w:rFonts w:asciiTheme="majorBidi" w:hAnsiTheme="majorBidi" w:cstheme="majorBidi"/>
          <w:bCs/>
          <w:color w:val="000000" w:themeColor="text1"/>
          <w:sz w:val="22"/>
          <w:szCs w:val="22"/>
        </w:rPr>
        <w:t>Flora Hammond</w:t>
      </w:r>
      <w:proofErr w:type="gramStart"/>
      <w:r w:rsidRPr="003D5FB2">
        <w:rPr>
          <w:rFonts w:asciiTheme="majorBidi" w:hAnsiTheme="majorBidi" w:cstheme="majorBidi"/>
          <w:bCs/>
          <w:color w:val="000000" w:themeColor="text1"/>
          <w:sz w:val="22"/>
          <w:szCs w:val="22"/>
        </w:rPr>
        <w:t xml:space="preserve">, </w:t>
      </w:r>
      <w:r>
        <w:rPr>
          <w:rFonts w:asciiTheme="majorBidi" w:hAnsiTheme="majorBidi" w:cstheme="majorBidi"/>
          <w:bCs/>
          <w:color w:val="000000" w:themeColor="text1"/>
          <w:sz w:val="22"/>
          <w:szCs w:val="22"/>
        </w:rPr>
        <w:t>.</w:t>
      </w:r>
      <w:proofErr w:type="gramEnd"/>
      <w:r>
        <w:rPr>
          <w:rFonts w:asciiTheme="majorBidi" w:hAnsiTheme="majorBidi" w:cstheme="majorBidi"/>
          <w:bCs/>
          <w:color w:val="000000" w:themeColor="text1"/>
          <w:sz w:val="22"/>
          <w:szCs w:val="22"/>
        </w:rPr>
        <w:t>F.M.</w:t>
      </w:r>
      <w:r w:rsidRPr="0099273F">
        <w:rPr>
          <w:rFonts w:ascii="Arial" w:eastAsia="DengXian" w:hAnsi="Arial" w:cs="Arial"/>
          <w:b/>
          <w:bCs/>
          <w:sz w:val="22"/>
          <w:szCs w:val="22"/>
        </w:rPr>
        <w:t xml:space="preserve"> </w:t>
      </w:r>
      <w:r w:rsidR="005207E9" w:rsidRPr="005207E9">
        <w:rPr>
          <w:rFonts w:ascii="Arial" w:eastAsia="DengXian" w:hAnsi="Arial" w:cs="Arial"/>
          <w:sz w:val="22"/>
          <w:szCs w:val="22"/>
        </w:rPr>
        <w:t>(2023)</w:t>
      </w:r>
      <w:r w:rsidR="005207E9">
        <w:rPr>
          <w:rFonts w:ascii="Arial" w:eastAsia="DengXian" w:hAnsi="Arial" w:cs="Arial"/>
          <w:b/>
          <w:bCs/>
          <w:sz w:val="22"/>
          <w:szCs w:val="22"/>
        </w:rPr>
        <w:t xml:space="preserve"> </w:t>
      </w:r>
      <w:r w:rsidRPr="0099273F">
        <w:rPr>
          <w:rFonts w:asciiTheme="majorBidi" w:hAnsiTheme="majorBidi" w:cstheme="majorBidi"/>
          <w:color w:val="000000" w:themeColor="text1"/>
          <w:sz w:val="22"/>
          <w:szCs w:val="22"/>
        </w:rPr>
        <w:t>Intervention to Change Attributions that are Negative: A Feasibility Study on Reducing Anger after Brain Injury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. </w:t>
      </w:r>
      <w:r w:rsidRPr="00B96E96">
        <w:rPr>
          <w:rFonts w:asciiTheme="majorBidi" w:hAnsiTheme="majorBidi" w:cstheme="majorBidi"/>
          <w:i/>
          <w:iCs/>
          <w:color w:val="000000" w:themeColor="text1"/>
          <w:sz w:val="22"/>
          <w:szCs w:val="22"/>
        </w:rPr>
        <w:t>Journal of Emotion and Psychopathology</w:t>
      </w:r>
      <w:r w:rsidR="005207E9">
        <w:rPr>
          <w:rFonts w:asciiTheme="majorBidi" w:hAnsiTheme="majorBidi" w:cstheme="majorBidi"/>
          <w:i/>
          <w:iCs/>
          <w:color w:val="000000" w:themeColor="text1"/>
          <w:sz w:val="22"/>
          <w:szCs w:val="22"/>
        </w:rPr>
        <w:t xml:space="preserve">, </w:t>
      </w:r>
      <w:r w:rsidR="005207E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Vol 1 (1). Pp 72-89. </w:t>
      </w:r>
      <w:r>
        <w:rPr>
          <w:rFonts w:asciiTheme="majorBidi" w:hAnsiTheme="majorBidi" w:cstheme="majorBidi"/>
          <w:i/>
          <w:iCs/>
          <w:color w:val="000000" w:themeColor="text1"/>
          <w:sz w:val="22"/>
          <w:szCs w:val="22"/>
        </w:rPr>
        <w:t xml:space="preserve"> </w:t>
      </w:r>
    </w:p>
    <w:p w14:paraId="08583F89" w14:textId="4FA37892" w:rsidR="00EB6815" w:rsidRPr="004300EB" w:rsidRDefault="00EB6815" w:rsidP="00EB6815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AC703B">
        <w:rPr>
          <w:rFonts w:asciiTheme="majorBidi" w:hAnsiTheme="majorBidi" w:cstheme="majorBidi"/>
          <w:b/>
          <w:bCs/>
          <w:color w:val="333333"/>
          <w:sz w:val="22"/>
          <w:szCs w:val="22"/>
          <w:shd w:val="clear" w:color="auto" w:fill="FFFFFF"/>
        </w:rPr>
        <w:t>Neumann, D.</w:t>
      </w:r>
      <w:r w:rsidRPr="00AC703B">
        <w:rPr>
          <w:rFonts w:asciiTheme="majorBidi" w:hAnsiTheme="majorBidi" w:cstheme="majorBidi"/>
          <w:sz w:val="22"/>
          <w:szCs w:val="22"/>
        </w:rPr>
        <w:t xml:space="preserve">, </w:t>
      </w:r>
      <w:proofErr w:type="spellStart"/>
      <w:r w:rsidRPr="00AC703B">
        <w:rPr>
          <w:rFonts w:asciiTheme="majorBidi" w:hAnsiTheme="majorBidi" w:cstheme="majorBidi"/>
          <w:sz w:val="22"/>
          <w:szCs w:val="22"/>
        </w:rPr>
        <w:t>Juengst</w:t>
      </w:r>
      <w:proofErr w:type="spellEnd"/>
      <w:r w:rsidRPr="00AC703B">
        <w:rPr>
          <w:rFonts w:asciiTheme="majorBidi" w:hAnsiTheme="majorBidi" w:cstheme="majorBidi"/>
          <w:sz w:val="22"/>
          <w:szCs w:val="22"/>
        </w:rPr>
        <w:t xml:space="preserve">, S.B., Bombardier, C.H., Finn, J.A., Miles, S., Zhang, Y., Kennedy, R.E., Rabinowitz, A.R., Thomas, A., </w:t>
      </w:r>
      <w:proofErr w:type="spellStart"/>
      <w:r w:rsidRPr="00AC703B">
        <w:rPr>
          <w:rFonts w:asciiTheme="majorBidi" w:hAnsiTheme="majorBidi" w:cstheme="majorBidi"/>
          <w:sz w:val="22"/>
          <w:szCs w:val="22"/>
        </w:rPr>
        <w:t>Dreer</w:t>
      </w:r>
      <w:proofErr w:type="spellEnd"/>
      <w:r w:rsidRPr="00AC703B">
        <w:rPr>
          <w:rFonts w:asciiTheme="majorBidi" w:hAnsiTheme="majorBidi" w:cstheme="majorBidi"/>
          <w:sz w:val="22"/>
          <w:szCs w:val="22"/>
        </w:rPr>
        <w:t>, L.E. Anxiety Trajectories the First 10 Years Following a Traumatic Brain Injury (TBI):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Pr="00AC703B">
        <w:rPr>
          <w:rFonts w:asciiTheme="majorBidi" w:hAnsiTheme="majorBidi" w:cstheme="majorBidi"/>
          <w:sz w:val="22"/>
          <w:szCs w:val="22"/>
        </w:rPr>
        <w:t>A TBI Model Systems Study</w:t>
      </w:r>
      <w:r w:rsidR="008E1E74">
        <w:rPr>
          <w:rFonts w:asciiTheme="majorBidi" w:hAnsiTheme="majorBidi" w:cstheme="majorBidi"/>
          <w:sz w:val="22"/>
          <w:szCs w:val="22"/>
        </w:rPr>
        <w:t xml:space="preserve">. </w:t>
      </w:r>
      <w:r w:rsidRPr="00AC703B">
        <w:rPr>
          <w:rFonts w:asciiTheme="majorBidi" w:hAnsiTheme="majorBidi" w:cstheme="majorBidi"/>
          <w:bCs/>
          <w:noProof/>
          <w:sz w:val="22"/>
          <w:szCs w:val="22"/>
        </w:rPr>
        <w:t>Arch Phys Med Rehabil</w:t>
      </w:r>
      <w:r w:rsidRPr="00AC703B">
        <w:rPr>
          <w:rFonts w:asciiTheme="majorBidi" w:hAnsiTheme="majorBidi" w:cstheme="majorBidi"/>
          <w:bCs/>
          <w:i/>
          <w:iCs/>
          <w:noProof/>
          <w:sz w:val="22"/>
          <w:szCs w:val="22"/>
          <w:lang w:val="en-NZ"/>
        </w:rPr>
        <w:t>.</w:t>
      </w:r>
      <w:r w:rsidR="004A67DB" w:rsidRPr="004A67DB">
        <w:rPr>
          <w:rFonts w:asciiTheme="majorBidi" w:hAnsiTheme="majorBidi" w:cstheme="majorBidi"/>
          <w:bCs/>
          <w:noProof/>
          <w:sz w:val="22"/>
          <w:szCs w:val="22"/>
          <w:lang w:val="en-NZ"/>
        </w:rPr>
        <w:t>2022.</w:t>
      </w:r>
      <w:r w:rsidR="004A67DB">
        <w:rPr>
          <w:rFonts w:asciiTheme="majorBidi" w:hAnsiTheme="majorBidi" w:cstheme="majorBidi"/>
          <w:bCs/>
          <w:i/>
          <w:iCs/>
          <w:noProof/>
          <w:sz w:val="22"/>
          <w:szCs w:val="22"/>
          <w:lang w:val="en-NZ"/>
        </w:rPr>
        <w:t xml:space="preserve"> </w:t>
      </w:r>
      <w:r w:rsidR="004A67DB">
        <w:rPr>
          <w:rFonts w:asciiTheme="majorBidi" w:hAnsiTheme="majorBidi" w:cstheme="majorBidi"/>
          <w:bCs/>
          <w:noProof/>
          <w:sz w:val="22"/>
          <w:szCs w:val="22"/>
          <w:lang w:val="en-NZ"/>
        </w:rPr>
        <w:t>Vol 103 (11) pp 2105-2113</w:t>
      </w:r>
      <w:r w:rsidR="00CB3912">
        <w:rPr>
          <w:rFonts w:asciiTheme="majorBidi" w:hAnsiTheme="majorBidi" w:cstheme="majorBidi"/>
          <w:bCs/>
          <w:noProof/>
          <w:sz w:val="22"/>
          <w:szCs w:val="22"/>
          <w:lang w:val="en-NZ"/>
        </w:rPr>
        <w:t xml:space="preserve"> </w:t>
      </w:r>
      <w:hyperlink r:id="rId17" w:tgtFrame="_blank" w:tooltip="Persistent link using digital object identifier" w:history="1">
        <w:r w:rsidR="00CB3912">
          <w:rPr>
            <w:rStyle w:val="Hyperlink"/>
            <w:rFonts w:ascii="Arial" w:hAnsi="Arial" w:cs="Arial"/>
            <w:color w:val="0C7DBB"/>
            <w:sz w:val="21"/>
            <w:szCs w:val="21"/>
          </w:rPr>
          <w:t>https://doi.org/10.1016/j.apmr.2022.07.002</w:t>
        </w:r>
      </w:hyperlink>
    </w:p>
    <w:p w14:paraId="32199EB7" w14:textId="3CDCE8D2" w:rsidR="00EB6815" w:rsidRPr="00EB6815" w:rsidRDefault="00EB6815" w:rsidP="00EB6815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color w:val="000000" w:themeColor="text1"/>
          <w:sz w:val="22"/>
          <w:szCs w:val="22"/>
        </w:rPr>
      </w:pPr>
      <w:proofErr w:type="spellStart"/>
      <w:r w:rsidRPr="00EB6815">
        <w:rPr>
          <w:rFonts w:asciiTheme="majorBidi" w:hAnsiTheme="majorBidi" w:cstheme="majorBidi"/>
          <w:color w:val="000000" w:themeColor="text1"/>
          <w:sz w:val="22"/>
          <w:szCs w:val="22"/>
        </w:rPr>
        <w:t>Klyce</w:t>
      </w:r>
      <w:proofErr w:type="spellEnd"/>
      <w:r w:rsidRPr="00EB6815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, D.W., Merced, K., Erickson, A., </w:t>
      </w:r>
      <w:r w:rsidRPr="00EB6815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Neumann, D.,</w:t>
      </w:r>
      <w:r w:rsidRPr="00EB6815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Hammond, F.M., Sander, A.M., Bogner, J.A., </w:t>
      </w:r>
      <w:proofErr w:type="spellStart"/>
      <w:r w:rsidRPr="00EB6815">
        <w:rPr>
          <w:rFonts w:asciiTheme="majorBidi" w:hAnsiTheme="majorBidi" w:cstheme="majorBidi"/>
          <w:color w:val="000000" w:themeColor="text1"/>
          <w:sz w:val="22"/>
          <w:szCs w:val="22"/>
        </w:rPr>
        <w:t>Bushnick</w:t>
      </w:r>
      <w:proofErr w:type="spellEnd"/>
      <w:r w:rsidRPr="00EB6815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, T., Chung, J.S., &amp; Finn, J.A. Perceived care partner burden at 1-year post injury and associations with emotional awareness, functioning, and empathy after TBI: A TBI Model Systems study. </w:t>
      </w:r>
      <w:r w:rsidRPr="00C41803">
        <w:rPr>
          <w:rFonts w:asciiTheme="majorBidi" w:hAnsiTheme="majorBidi" w:cstheme="majorBidi"/>
          <w:i/>
          <w:iCs/>
          <w:color w:val="000000" w:themeColor="text1"/>
          <w:sz w:val="22"/>
          <w:szCs w:val="22"/>
        </w:rPr>
        <w:t>Neurorehabilitation.</w:t>
      </w:r>
      <w:r w:rsidR="00094211">
        <w:rPr>
          <w:rFonts w:asciiTheme="majorBidi" w:hAnsiTheme="majorBidi" w:cstheme="majorBidi"/>
          <w:i/>
          <w:iCs/>
          <w:color w:val="000000" w:themeColor="text1"/>
          <w:sz w:val="22"/>
          <w:szCs w:val="22"/>
        </w:rPr>
        <w:t xml:space="preserve"> </w:t>
      </w:r>
      <w:r w:rsidR="00094211" w:rsidRPr="00094211">
        <w:rPr>
          <w:rFonts w:asciiTheme="majorBidi" w:hAnsiTheme="majorBidi" w:cstheme="majorBidi"/>
          <w:color w:val="000000" w:themeColor="text1"/>
          <w:sz w:val="22"/>
          <w:szCs w:val="22"/>
        </w:rPr>
        <w:t>vol. 52, no. 1, pp. 59-69, 2023</w:t>
      </w:r>
      <w:r w:rsidR="00094211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. </w:t>
      </w:r>
      <w:r w:rsidR="00094211" w:rsidRPr="00094211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DOI: </w:t>
      </w:r>
      <w:r w:rsidR="00094211" w:rsidRPr="00094211">
        <w:rPr>
          <w:rFonts w:asciiTheme="majorBidi" w:hAnsiTheme="majorBidi" w:cstheme="majorBidi"/>
          <w:color w:val="000000" w:themeColor="text1"/>
          <w:sz w:val="22"/>
          <w:szCs w:val="22"/>
        </w:rPr>
        <w:t>10.3233/NRE-220128</w:t>
      </w:r>
    </w:p>
    <w:p w14:paraId="317ACE73" w14:textId="4B2B279F" w:rsidR="00AC1A10" w:rsidRPr="00CE2E9E" w:rsidRDefault="00AC1A10" w:rsidP="00AC1A10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bCs/>
          <w:color w:val="000000" w:themeColor="text1"/>
          <w:sz w:val="22"/>
          <w:szCs w:val="22"/>
        </w:rPr>
      </w:pPr>
      <w:r w:rsidRPr="00BF7B14">
        <w:rPr>
          <w:rFonts w:asciiTheme="majorBidi" w:hAnsiTheme="majorBidi" w:cstheme="majorBidi"/>
          <w:bCs/>
          <w:color w:val="000000" w:themeColor="text1"/>
          <w:sz w:val="22"/>
          <w:szCs w:val="22"/>
        </w:rPr>
        <w:t xml:space="preserve">Hummer, T., Wood, Z., Miller, McCarthy, R., Brickman, J., and </w:t>
      </w:r>
      <w:r w:rsidRPr="00BF7B14">
        <w:rPr>
          <w:rFonts w:asciiTheme="majorBidi" w:hAnsiTheme="majorBidi" w:cstheme="majorBidi"/>
          <w:b/>
          <w:color w:val="000000" w:themeColor="text1"/>
          <w:sz w:val="22"/>
          <w:szCs w:val="22"/>
        </w:rPr>
        <w:t>Neumann, D.</w:t>
      </w:r>
      <w:r w:rsidRPr="00BF7B14">
        <w:rPr>
          <w:rFonts w:asciiTheme="majorBidi" w:hAnsiTheme="majorBidi" w:cstheme="majorBidi"/>
          <w:bCs/>
          <w:color w:val="000000" w:themeColor="text1"/>
          <w:sz w:val="22"/>
          <w:szCs w:val="22"/>
        </w:rPr>
        <w:t xml:space="preserve"> </w:t>
      </w:r>
      <w:r w:rsidRPr="00AC1A10">
        <w:rPr>
          <w:rFonts w:asciiTheme="majorBidi" w:hAnsiTheme="majorBidi" w:cstheme="majorBidi"/>
          <w:bCs/>
          <w:color w:val="000000" w:themeColor="text1"/>
          <w:sz w:val="22"/>
          <w:szCs w:val="22"/>
        </w:rPr>
        <w:t>Assessment of Boys’ Responses to Interpersonal Conflict in Virtual Reality</w:t>
      </w:r>
      <w:r>
        <w:rPr>
          <w:rFonts w:asciiTheme="majorBidi" w:hAnsiTheme="majorBidi" w:cstheme="majorBidi"/>
          <w:bCs/>
          <w:color w:val="000000" w:themeColor="text1"/>
          <w:sz w:val="22"/>
          <w:szCs w:val="22"/>
        </w:rPr>
        <w:t xml:space="preserve">. </w:t>
      </w:r>
      <w:r>
        <w:rPr>
          <w:rFonts w:asciiTheme="majorBidi" w:hAnsiTheme="majorBidi" w:cstheme="majorBidi"/>
          <w:bCs/>
          <w:i/>
          <w:iCs/>
          <w:color w:val="000000" w:themeColor="text1"/>
          <w:sz w:val="22"/>
          <w:szCs w:val="22"/>
        </w:rPr>
        <w:t>Games for Health Journal</w:t>
      </w:r>
      <w:r w:rsidRPr="00CE2E9E">
        <w:rPr>
          <w:rFonts w:asciiTheme="majorBidi" w:hAnsiTheme="majorBidi" w:cstheme="majorBidi"/>
          <w:bCs/>
          <w:color w:val="000000" w:themeColor="text1"/>
          <w:sz w:val="22"/>
          <w:szCs w:val="22"/>
        </w:rPr>
        <w:t xml:space="preserve">. </w:t>
      </w:r>
      <w:r w:rsidR="004A67DB">
        <w:rPr>
          <w:rFonts w:asciiTheme="majorBidi" w:hAnsiTheme="majorBidi" w:cstheme="majorBidi"/>
          <w:bCs/>
          <w:color w:val="000000" w:themeColor="text1"/>
          <w:sz w:val="22"/>
          <w:szCs w:val="22"/>
        </w:rPr>
        <w:t>2023. Vol 12(1), pp53-62</w:t>
      </w:r>
      <w:r w:rsidRPr="00CE2E9E">
        <w:rPr>
          <w:rFonts w:asciiTheme="majorBidi" w:hAnsiTheme="majorBidi" w:cstheme="majorBidi"/>
          <w:bCs/>
          <w:color w:val="000000" w:themeColor="text1"/>
          <w:sz w:val="22"/>
          <w:szCs w:val="22"/>
        </w:rPr>
        <w:t xml:space="preserve"> </w:t>
      </w:r>
    </w:p>
    <w:p w14:paraId="421E258A" w14:textId="77777777" w:rsidR="00AC1A10" w:rsidRPr="00F53A24" w:rsidRDefault="00AC1A10" w:rsidP="00AC1A10">
      <w:pPr>
        <w:pStyle w:val="ListParagraph"/>
        <w:numPr>
          <w:ilvl w:val="0"/>
          <w:numId w:val="7"/>
        </w:numPr>
        <w:rPr>
          <w:color w:val="000000" w:themeColor="text1"/>
          <w:sz w:val="22"/>
          <w:szCs w:val="22"/>
        </w:rPr>
      </w:pPr>
      <w:r w:rsidRPr="00F53A24">
        <w:rPr>
          <w:color w:val="000000" w:themeColor="text1"/>
          <w:sz w:val="22"/>
          <w:szCs w:val="22"/>
        </w:rPr>
        <w:t xml:space="preserve">Sander, A., </w:t>
      </w:r>
      <w:proofErr w:type="spellStart"/>
      <w:r w:rsidRPr="00F53A24">
        <w:rPr>
          <w:color w:val="000000" w:themeColor="text1"/>
          <w:sz w:val="22"/>
          <w:szCs w:val="22"/>
        </w:rPr>
        <w:t>Pappadis</w:t>
      </w:r>
      <w:proofErr w:type="spellEnd"/>
      <w:r w:rsidRPr="00F53A24">
        <w:rPr>
          <w:color w:val="000000" w:themeColor="text1"/>
          <w:sz w:val="22"/>
          <w:szCs w:val="22"/>
        </w:rPr>
        <w:t xml:space="preserve">, M., </w:t>
      </w:r>
      <w:proofErr w:type="spellStart"/>
      <w:r w:rsidRPr="00F53A24">
        <w:rPr>
          <w:color w:val="000000" w:themeColor="text1"/>
          <w:sz w:val="22"/>
          <w:szCs w:val="22"/>
        </w:rPr>
        <w:t>Bushnik</w:t>
      </w:r>
      <w:proofErr w:type="spellEnd"/>
      <w:r w:rsidRPr="00F53A24">
        <w:rPr>
          <w:color w:val="000000" w:themeColor="text1"/>
          <w:sz w:val="22"/>
          <w:szCs w:val="22"/>
        </w:rPr>
        <w:t xml:space="preserve">, T., </w:t>
      </w:r>
      <w:proofErr w:type="spellStart"/>
      <w:r w:rsidRPr="00F53A24">
        <w:rPr>
          <w:color w:val="333666"/>
          <w:sz w:val="22"/>
          <w:szCs w:val="22"/>
        </w:rPr>
        <w:t>Chiaravalloti</w:t>
      </w:r>
      <w:proofErr w:type="spellEnd"/>
      <w:r w:rsidRPr="00F53A24">
        <w:rPr>
          <w:color w:val="333666"/>
          <w:sz w:val="22"/>
          <w:szCs w:val="22"/>
        </w:rPr>
        <w:t xml:space="preserve">, N.D., Driver, S., Hanks, R., </w:t>
      </w:r>
      <w:proofErr w:type="spellStart"/>
      <w:r w:rsidRPr="00F53A24">
        <w:rPr>
          <w:color w:val="333666"/>
          <w:sz w:val="22"/>
          <w:szCs w:val="22"/>
        </w:rPr>
        <w:t>Lercher</w:t>
      </w:r>
      <w:proofErr w:type="spellEnd"/>
      <w:r w:rsidRPr="00F53A24">
        <w:rPr>
          <w:color w:val="333666"/>
          <w:sz w:val="22"/>
          <w:szCs w:val="22"/>
        </w:rPr>
        <w:t xml:space="preserve">, K., </w:t>
      </w:r>
      <w:r w:rsidRPr="00551CBB">
        <w:rPr>
          <w:b/>
          <w:bCs/>
          <w:color w:val="333666"/>
          <w:sz w:val="22"/>
          <w:szCs w:val="22"/>
        </w:rPr>
        <w:t>Neumann, D.,</w:t>
      </w:r>
      <w:r w:rsidRPr="00F53A24">
        <w:rPr>
          <w:color w:val="333666"/>
          <w:sz w:val="22"/>
          <w:szCs w:val="22"/>
        </w:rPr>
        <w:t xml:space="preserve"> Rabinowitz, A., </w:t>
      </w:r>
      <w:proofErr w:type="spellStart"/>
      <w:r w:rsidRPr="00F53A24">
        <w:rPr>
          <w:color w:val="333666"/>
          <w:sz w:val="22"/>
          <w:szCs w:val="22"/>
        </w:rPr>
        <w:t>Seel</w:t>
      </w:r>
      <w:proofErr w:type="spellEnd"/>
      <w:r w:rsidRPr="00F53A24">
        <w:rPr>
          <w:color w:val="333666"/>
          <w:sz w:val="22"/>
          <w:szCs w:val="22"/>
        </w:rPr>
        <w:t xml:space="preserve">, R.T., Weber, E., Ralston, R., Corrigan, J., Kroenke, K., and Hammond, F.M. </w:t>
      </w:r>
      <w:r w:rsidRPr="00AC1A10">
        <w:rPr>
          <w:color w:val="000000" w:themeColor="text1"/>
          <w:sz w:val="22"/>
          <w:szCs w:val="22"/>
        </w:rPr>
        <w:t xml:space="preserve">An Umbrella Review of Self-Management Interventions </w:t>
      </w:r>
      <w:proofErr w:type="gramStart"/>
      <w:r w:rsidRPr="00AC1A10">
        <w:rPr>
          <w:color w:val="000000" w:themeColor="text1"/>
          <w:sz w:val="22"/>
          <w:szCs w:val="22"/>
        </w:rPr>
        <w:t>For</w:t>
      </w:r>
      <w:proofErr w:type="gramEnd"/>
      <w:r w:rsidRPr="00AC1A10">
        <w:rPr>
          <w:color w:val="000000" w:themeColor="text1"/>
          <w:sz w:val="22"/>
          <w:szCs w:val="22"/>
        </w:rPr>
        <w:t xml:space="preserve"> Health Conditions With Symptom Overlap with Traumatic Brain Injury</w:t>
      </w:r>
      <w:r w:rsidRPr="00F53A24">
        <w:rPr>
          <w:color w:val="000000" w:themeColor="text1"/>
          <w:sz w:val="22"/>
          <w:szCs w:val="22"/>
        </w:rPr>
        <w:t>.</w:t>
      </w:r>
      <w:r w:rsidRPr="00F53A24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Pr="00F53A24">
        <w:rPr>
          <w:rFonts w:asciiTheme="majorBidi" w:hAnsiTheme="majorBidi" w:cstheme="majorBidi"/>
          <w:i/>
          <w:iCs/>
          <w:color w:val="000000" w:themeColor="text1"/>
          <w:sz w:val="22"/>
          <w:szCs w:val="22"/>
        </w:rPr>
        <w:t>Journal of Head Trauma Rehabilitation</w:t>
      </w:r>
      <w:r w:rsidRPr="00F53A24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.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In press</w:t>
      </w:r>
    </w:p>
    <w:p w14:paraId="2498DC69" w14:textId="54928E92" w:rsidR="008C6702" w:rsidRPr="008C6702" w:rsidRDefault="008C6702" w:rsidP="008C6702">
      <w:pPr>
        <w:pStyle w:val="ListParagraph"/>
        <w:numPr>
          <w:ilvl w:val="0"/>
          <w:numId w:val="7"/>
        </w:numPr>
        <w:rPr>
          <w:color w:val="000000" w:themeColor="text1"/>
          <w:sz w:val="22"/>
          <w:szCs w:val="22"/>
        </w:rPr>
      </w:pPr>
      <w:r w:rsidRPr="008C670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Sander, A., Williams, M., </w:t>
      </w:r>
      <w:proofErr w:type="spellStart"/>
      <w:r w:rsidRPr="008C6702">
        <w:rPr>
          <w:rFonts w:asciiTheme="majorBidi" w:hAnsiTheme="majorBidi" w:cstheme="majorBidi"/>
          <w:color w:val="000000" w:themeColor="text1"/>
          <w:sz w:val="22"/>
          <w:szCs w:val="22"/>
        </w:rPr>
        <w:t>Loyo</w:t>
      </w:r>
      <w:proofErr w:type="spellEnd"/>
      <w:r w:rsidRPr="008C6702">
        <w:rPr>
          <w:rFonts w:asciiTheme="majorBidi" w:hAnsiTheme="majorBidi" w:cstheme="majorBidi"/>
          <w:color w:val="000000" w:themeColor="text1"/>
          <w:sz w:val="22"/>
          <w:szCs w:val="22"/>
        </w:rPr>
        <w:t>, K., Leon-</w:t>
      </w:r>
      <w:proofErr w:type="spellStart"/>
      <w:r w:rsidRPr="008C6702">
        <w:rPr>
          <w:rFonts w:asciiTheme="majorBidi" w:hAnsiTheme="majorBidi" w:cstheme="majorBidi"/>
          <w:color w:val="000000" w:themeColor="text1"/>
          <w:sz w:val="22"/>
          <w:szCs w:val="22"/>
        </w:rPr>
        <w:t>Novelo</w:t>
      </w:r>
      <w:proofErr w:type="spellEnd"/>
      <w:r w:rsidRPr="008C670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, L., Ngan, E., </w:t>
      </w:r>
      <w:r w:rsidRPr="008C6702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Neumann, D.,</w:t>
      </w:r>
      <w:r w:rsidRPr="008C670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proofErr w:type="spellStart"/>
      <w:r w:rsidRPr="008C6702">
        <w:rPr>
          <w:rFonts w:asciiTheme="majorBidi" w:hAnsiTheme="majorBidi" w:cstheme="majorBidi"/>
          <w:color w:val="000000" w:themeColor="text1"/>
          <w:sz w:val="22"/>
          <w:szCs w:val="22"/>
        </w:rPr>
        <w:t>Agtarap</w:t>
      </w:r>
      <w:proofErr w:type="spellEnd"/>
      <w:r w:rsidRPr="008C670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, S., Martin, A., Hanks, R., Hammond, F.M, Hoffman, J., Christensen, K. Disparities in Chronic Pain Experience and Treatment History Among Persons </w:t>
      </w:r>
      <w:proofErr w:type="gramStart"/>
      <w:r w:rsidRPr="008C6702">
        <w:rPr>
          <w:rFonts w:asciiTheme="majorBidi" w:hAnsiTheme="majorBidi" w:cstheme="majorBidi"/>
          <w:color w:val="000000" w:themeColor="text1"/>
          <w:sz w:val="22"/>
          <w:szCs w:val="22"/>
        </w:rPr>
        <w:t>With</w:t>
      </w:r>
      <w:proofErr w:type="gramEnd"/>
      <w:r w:rsidRPr="008C670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Traumatic Brain Injury: A Traumatic Brain Injury Model Systems Study. </w:t>
      </w:r>
      <w:r w:rsidRPr="008C6702">
        <w:rPr>
          <w:rFonts w:asciiTheme="majorBidi" w:hAnsiTheme="majorBidi" w:cstheme="majorBidi"/>
          <w:i/>
          <w:iCs/>
          <w:color w:val="000000" w:themeColor="text1"/>
          <w:sz w:val="22"/>
          <w:szCs w:val="22"/>
        </w:rPr>
        <w:t>Journal of Head Trauma Rehabilitation</w:t>
      </w:r>
      <w:r w:rsidRPr="008C670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. </w:t>
      </w:r>
      <w:r w:rsidR="0096611B">
        <w:rPr>
          <w:rFonts w:asciiTheme="majorBidi" w:hAnsiTheme="majorBidi" w:cstheme="majorBidi"/>
          <w:color w:val="000000" w:themeColor="text1"/>
          <w:sz w:val="22"/>
          <w:szCs w:val="22"/>
        </w:rPr>
        <w:t>March/ April 2023 Vol 38 (2), pp 135-136.</w:t>
      </w:r>
    </w:p>
    <w:p w14:paraId="194F72C4" w14:textId="00F7F6B2" w:rsidR="004412EB" w:rsidRPr="00426674" w:rsidRDefault="004412EB" w:rsidP="004412EB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426674">
        <w:rPr>
          <w:color w:val="000000"/>
          <w:sz w:val="22"/>
          <w:szCs w:val="22"/>
        </w:rPr>
        <w:t xml:space="preserve">Sander AM, Christensen K, </w:t>
      </w:r>
      <w:proofErr w:type="spellStart"/>
      <w:r w:rsidRPr="00426674">
        <w:rPr>
          <w:color w:val="000000"/>
          <w:sz w:val="22"/>
          <w:szCs w:val="22"/>
        </w:rPr>
        <w:t>Loyo</w:t>
      </w:r>
      <w:proofErr w:type="spellEnd"/>
      <w:r w:rsidRPr="00426674">
        <w:rPr>
          <w:color w:val="000000"/>
          <w:sz w:val="22"/>
          <w:szCs w:val="22"/>
        </w:rPr>
        <w:t xml:space="preserve"> K, Williams M, Leon-</w:t>
      </w:r>
      <w:proofErr w:type="spellStart"/>
      <w:r w:rsidRPr="00426674">
        <w:rPr>
          <w:color w:val="000000"/>
          <w:sz w:val="22"/>
          <w:szCs w:val="22"/>
        </w:rPr>
        <w:t>Novelo</w:t>
      </w:r>
      <w:proofErr w:type="spellEnd"/>
      <w:r w:rsidRPr="00426674">
        <w:rPr>
          <w:color w:val="000000"/>
          <w:sz w:val="22"/>
          <w:szCs w:val="22"/>
        </w:rPr>
        <w:t xml:space="preserve"> L, Ngan E, </w:t>
      </w:r>
      <w:proofErr w:type="spellStart"/>
      <w:r w:rsidRPr="00426674">
        <w:rPr>
          <w:color w:val="000000"/>
          <w:sz w:val="22"/>
          <w:szCs w:val="22"/>
        </w:rPr>
        <w:t>Agtarap</w:t>
      </w:r>
      <w:proofErr w:type="spellEnd"/>
      <w:r w:rsidRPr="00426674">
        <w:rPr>
          <w:color w:val="000000"/>
          <w:sz w:val="22"/>
          <w:szCs w:val="22"/>
        </w:rPr>
        <w:t xml:space="preserve"> S, Martin AM, </w:t>
      </w:r>
      <w:r w:rsidRPr="00426674">
        <w:rPr>
          <w:b/>
          <w:bCs/>
          <w:color w:val="000000"/>
          <w:sz w:val="22"/>
          <w:szCs w:val="22"/>
        </w:rPr>
        <w:t>Neumann D,</w:t>
      </w:r>
      <w:r w:rsidRPr="00426674">
        <w:rPr>
          <w:color w:val="000000"/>
          <w:sz w:val="22"/>
          <w:szCs w:val="22"/>
        </w:rPr>
        <w:t xml:space="preserve"> Hammond FM, Hanks R, Hoffman J. Coping with chronic pain after traumatic brain injury: Role of race/ethnicity and impact on participation outcomes in a Traumatic Brain Injury Model Systems sample.</w:t>
      </w:r>
      <w:r>
        <w:rPr>
          <w:color w:val="000000"/>
          <w:sz w:val="22"/>
          <w:szCs w:val="22"/>
        </w:rPr>
        <w:t xml:space="preserve"> </w:t>
      </w:r>
      <w:r w:rsidRPr="00426674">
        <w:rPr>
          <w:rFonts w:asciiTheme="majorBidi" w:hAnsiTheme="majorBidi" w:cstheme="majorBidi"/>
          <w:i/>
          <w:iCs/>
          <w:color w:val="000000"/>
          <w:sz w:val="22"/>
          <w:szCs w:val="22"/>
        </w:rPr>
        <w:t>Archives of Physical Medicine and Rehabilitation</w:t>
      </w:r>
      <w:r>
        <w:rPr>
          <w:rFonts w:asciiTheme="majorBidi" w:hAnsiTheme="majorBidi" w:cstheme="majorBidi"/>
          <w:i/>
          <w:iCs/>
          <w:color w:val="000000"/>
          <w:sz w:val="22"/>
          <w:szCs w:val="22"/>
        </w:rPr>
        <w:t xml:space="preserve"> </w:t>
      </w:r>
      <w:r>
        <w:rPr>
          <w:rFonts w:asciiTheme="majorBidi" w:hAnsiTheme="majorBidi" w:cstheme="majorBidi"/>
          <w:color w:val="000000"/>
          <w:sz w:val="22"/>
          <w:szCs w:val="22"/>
        </w:rPr>
        <w:t>(accepted)</w:t>
      </w:r>
    </w:p>
    <w:p w14:paraId="5A4A04C1" w14:textId="77777777" w:rsidR="00EB6815" w:rsidRDefault="00EB6815" w:rsidP="00EB6815">
      <w:pPr>
        <w:pStyle w:val="ListParagraph"/>
        <w:rPr>
          <w:rFonts w:asciiTheme="majorBidi" w:hAnsiTheme="majorBidi" w:cstheme="majorBidi"/>
          <w:color w:val="000000" w:themeColor="text1"/>
          <w:sz w:val="22"/>
          <w:szCs w:val="22"/>
        </w:rPr>
      </w:pPr>
    </w:p>
    <w:p w14:paraId="0856D43E" w14:textId="0618FE08" w:rsidR="00A67551" w:rsidRPr="001609AF" w:rsidRDefault="00A67551" w:rsidP="001609AF">
      <w:pPr>
        <w:rPr>
          <w:rFonts w:asciiTheme="majorBidi" w:hAnsiTheme="majorBidi" w:cstheme="majorBidi"/>
          <w:bCs/>
          <w:color w:val="000000" w:themeColor="text1"/>
          <w:sz w:val="22"/>
          <w:szCs w:val="22"/>
          <w:lang w:val="en-NZ"/>
        </w:rPr>
      </w:pPr>
    </w:p>
    <w:p w14:paraId="756DAADA" w14:textId="198526EB" w:rsidR="00A67551" w:rsidRDefault="00A67551" w:rsidP="00A67551">
      <w:pPr>
        <w:pStyle w:val="ListParagraph"/>
        <w:ind w:left="0"/>
        <w:rPr>
          <w:rFonts w:asciiTheme="majorBidi" w:hAnsiTheme="majorBidi" w:cstheme="majorBidi"/>
          <w:b/>
          <w:color w:val="000000" w:themeColor="text1"/>
          <w:sz w:val="22"/>
          <w:szCs w:val="22"/>
          <w:lang w:val="en-NZ"/>
        </w:rPr>
      </w:pPr>
      <w:r>
        <w:rPr>
          <w:rFonts w:asciiTheme="majorBidi" w:hAnsiTheme="majorBidi" w:cstheme="majorBidi"/>
          <w:b/>
          <w:color w:val="000000" w:themeColor="text1"/>
          <w:sz w:val="22"/>
          <w:szCs w:val="22"/>
          <w:lang w:val="en-NZ"/>
        </w:rPr>
        <w:t>Manuscripts Under Review</w:t>
      </w:r>
    </w:p>
    <w:p w14:paraId="2432C67C" w14:textId="4AF556F7" w:rsidR="00A67551" w:rsidRDefault="00A67551" w:rsidP="00A67551">
      <w:pPr>
        <w:pStyle w:val="ListParagraph"/>
        <w:ind w:left="0"/>
        <w:rPr>
          <w:rFonts w:asciiTheme="majorBidi" w:hAnsiTheme="majorBidi" w:cstheme="majorBidi"/>
          <w:b/>
          <w:color w:val="000000" w:themeColor="text1"/>
          <w:sz w:val="22"/>
          <w:szCs w:val="22"/>
          <w:lang w:val="en-NZ"/>
        </w:rPr>
      </w:pPr>
    </w:p>
    <w:p w14:paraId="7EFA8F98" w14:textId="55C63586" w:rsidR="00BF7B14" w:rsidRDefault="00BF7B14" w:rsidP="00BF7B14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bCs/>
          <w:color w:val="000000" w:themeColor="text1"/>
          <w:sz w:val="22"/>
          <w:szCs w:val="22"/>
        </w:rPr>
      </w:pPr>
      <w:proofErr w:type="spellStart"/>
      <w:r w:rsidRPr="00BF7B14">
        <w:rPr>
          <w:rFonts w:asciiTheme="majorBidi" w:hAnsiTheme="majorBidi" w:cstheme="majorBidi"/>
          <w:bCs/>
          <w:color w:val="000000" w:themeColor="text1"/>
          <w:sz w:val="22"/>
          <w:szCs w:val="22"/>
          <w:lang w:val="de-DE"/>
        </w:rPr>
        <w:t>Naz</w:t>
      </w:r>
      <w:proofErr w:type="spellEnd"/>
      <w:r w:rsidRPr="00BF7B14">
        <w:rPr>
          <w:rFonts w:asciiTheme="majorBidi" w:hAnsiTheme="majorBidi" w:cstheme="majorBidi"/>
          <w:bCs/>
          <w:color w:val="000000" w:themeColor="text1"/>
          <w:sz w:val="22"/>
          <w:szCs w:val="22"/>
          <w:lang w:val="de-DE"/>
        </w:rPr>
        <w:t xml:space="preserve">, S.I., Christopher, L., </w:t>
      </w:r>
      <w:r w:rsidRPr="00BF7B14">
        <w:rPr>
          <w:rFonts w:asciiTheme="majorBidi" w:hAnsiTheme="majorBidi" w:cstheme="majorBidi"/>
          <w:b/>
          <w:color w:val="000000" w:themeColor="text1"/>
          <w:sz w:val="22"/>
          <w:szCs w:val="22"/>
          <w:lang w:val="de-DE"/>
        </w:rPr>
        <w:t>Neumann, D</w:t>
      </w:r>
      <w:r>
        <w:rPr>
          <w:rFonts w:asciiTheme="majorBidi" w:hAnsiTheme="majorBidi" w:cstheme="majorBidi"/>
          <w:bCs/>
          <w:color w:val="000000" w:themeColor="text1"/>
          <w:sz w:val="22"/>
          <w:szCs w:val="22"/>
          <w:lang w:val="de-DE"/>
        </w:rPr>
        <w:t xml:space="preserve">.  </w:t>
      </w:r>
      <w:r w:rsidRPr="00BF7B14">
        <w:rPr>
          <w:rFonts w:asciiTheme="majorBidi" w:hAnsiTheme="majorBidi" w:cstheme="majorBidi"/>
          <w:bCs/>
          <w:color w:val="000000" w:themeColor="text1"/>
          <w:sz w:val="22"/>
          <w:szCs w:val="22"/>
        </w:rPr>
        <w:t>Machine Learning Classification of Theory of Mind Performance after</w:t>
      </w:r>
      <w:r>
        <w:rPr>
          <w:rFonts w:asciiTheme="majorBidi" w:hAnsiTheme="majorBidi" w:cstheme="majorBidi"/>
          <w:bCs/>
          <w:color w:val="000000" w:themeColor="text1"/>
          <w:sz w:val="22"/>
          <w:szCs w:val="22"/>
        </w:rPr>
        <w:t xml:space="preserve"> </w:t>
      </w:r>
      <w:r w:rsidRPr="00BF7B14">
        <w:rPr>
          <w:rFonts w:asciiTheme="majorBidi" w:hAnsiTheme="majorBidi" w:cstheme="majorBidi"/>
          <w:bCs/>
          <w:color w:val="000000" w:themeColor="text1"/>
          <w:sz w:val="22"/>
          <w:szCs w:val="22"/>
        </w:rPr>
        <w:t>Traumatic Brain Injury for Informing Rehabilitation Needs and Progress</w:t>
      </w:r>
      <w:r>
        <w:rPr>
          <w:rFonts w:asciiTheme="majorBidi" w:hAnsiTheme="majorBidi" w:cstheme="majorBidi"/>
          <w:bCs/>
          <w:color w:val="000000" w:themeColor="text1"/>
          <w:sz w:val="22"/>
          <w:szCs w:val="22"/>
        </w:rPr>
        <w:t xml:space="preserve">. </w:t>
      </w:r>
    </w:p>
    <w:p w14:paraId="300027F4" w14:textId="5D2AE6E9" w:rsidR="00BF7B14" w:rsidRPr="00BF7B14" w:rsidRDefault="00BF7B14" w:rsidP="00BF7B14">
      <w:pPr>
        <w:pStyle w:val="ListParagraph"/>
        <w:rPr>
          <w:rFonts w:asciiTheme="majorBidi" w:hAnsiTheme="majorBidi" w:cstheme="majorBidi"/>
          <w:bCs/>
          <w:color w:val="000000" w:themeColor="text1"/>
          <w:sz w:val="22"/>
          <w:szCs w:val="22"/>
        </w:rPr>
      </w:pPr>
      <w:r w:rsidRPr="00BF7B14">
        <w:rPr>
          <w:rFonts w:asciiTheme="majorBidi" w:hAnsiTheme="majorBidi" w:cstheme="majorBidi"/>
          <w:bCs/>
          <w:i/>
          <w:iCs/>
          <w:color w:val="000000" w:themeColor="text1"/>
          <w:sz w:val="22"/>
          <w:szCs w:val="22"/>
        </w:rPr>
        <w:t>Transactions on Applied Perception.</w:t>
      </w:r>
      <w:r>
        <w:rPr>
          <w:rFonts w:asciiTheme="majorBidi" w:hAnsiTheme="majorBidi" w:cstheme="majorBidi"/>
          <w:bCs/>
          <w:color w:val="000000" w:themeColor="text1"/>
          <w:sz w:val="22"/>
          <w:szCs w:val="22"/>
        </w:rPr>
        <w:t xml:space="preserve"> (Under Review, May 2021).</w:t>
      </w:r>
    </w:p>
    <w:p w14:paraId="16979AC5" w14:textId="673AB078" w:rsidR="004300EB" w:rsidRDefault="004300EB" w:rsidP="00AC703B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color w:val="000000" w:themeColor="text1"/>
          <w:sz w:val="22"/>
          <w:szCs w:val="22"/>
        </w:rPr>
      </w:pPr>
      <w:proofErr w:type="spellStart"/>
      <w:r>
        <w:rPr>
          <w:rFonts w:asciiTheme="majorBidi" w:hAnsiTheme="majorBidi" w:cstheme="majorBidi"/>
          <w:color w:val="000000" w:themeColor="text1"/>
          <w:sz w:val="22"/>
          <w:szCs w:val="22"/>
        </w:rPr>
        <w:t>Marwitz</w:t>
      </w:r>
      <w:proofErr w:type="spellEnd"/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, J.H., </w:t>
      </w:r>
      <w:proofErr w:type="spellStart"/>
      <w:r>
        <w:rPr>
          <w:rFonts w:asciiTheme="majorBidi" w:hAnsiTheme="majorBidi" w:cstheme="majorBidi"/>
          <w:color w:val="000000" w:themeColor="text1"/>
          <w:sz w:val="22"/>
          <w:szCs w:val="22"/>
        </w:rPr>
        <w:t>Perera</w:t>
      </w:r>
      <w:proofErr w:type="spellEnd"/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, R., </w:t>
      </w:r>
      <w:proofErr w:type="spellStart"/>
      <w:r>
        <w:rPr>
          <w:rFonts w:asciiTheme="majorBidi" w:hAnsiTheme="majorBidi" w:cstheme="majorBidi"/>
          <w:color w:val="000000" w:themeColor="text1"/>
          <w:sz w:val="22"/>
          <w:szCs w:val="22"/>
        </w:rPr>
        <w:t>Klyce</w:t>
      </w:r>
      <w:proofErr w:type="spellEnd"/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, D.W., Walker, K., Bergquist, T.F., </w:t>
      </w:r>
      <w:r w:rsidRPr="00603020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Neumann, D.,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2"/>
          <w:szCs w:val="22"/>
        </w:rPr>
        <w:t>Agtarap</w:t>
      </w:r>
      <w:proofErr w:type="spellEnd"/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, S.D., </w:t>
      </w:r>
      <w:proofErr w:type="spellStart"/>
      <w:r>
        <w:rPr>
          <w:rFonts w:asciiTheme="majorBidi" w:hAnsiTheme="majorBidi" w:cstheme="majorBidi"/>
          <w:color w:val="000000" w:themeColor="text1"/>
          <w:sz w:val="22"/>
          <w:szCs w:val="22"/>
        </w:rPr>
        <w:t>Legenfelder</w:t>
      </w:r>
      <w:proofErr w:type="spellEnd"/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, J., Hammond, F.M., and </w:t>
      </w:r>
      <w:proofErr w:type="spellStart"/>
      <w:r>
        <w:rPr>
          <w:rFonts w:asciiTheme="majorBidi" w:hAnsiTheme="majorBidi" w:cstheme="majorBidi"/>
          <w:color w:val="000000" w:themeColor="text1"/>
          <w:sz w:val="22"/>
          <w:szCs w:val="22"/>
        </w:rPr>
        <w:t>Dreer</w:t>
      </w:r>
      <w:proofErr w:type="spellEnd"/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, L.E.  </w:t>
      </w:r>
      <w:r w:rsidR="003A5CB8">
        <w:rPr>
          <w:rFonts w:asciiTheme="majorBidi" w:hAnsiTheme="majorBidi" w:cstheme="majorBidi"/>
          <w:color w:val="000000" w:themeColor="text1"/>
          <w:sz w:val="22"/>
          <w:szCs w:val="22"/>
        </w:rPr>
        <w:t>Caregiver</w:t>
      </w:r>
      <w:r w:rsidR="0057799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Resilience Following </w:t>
      </w:r>
      <w:r w:rsidR="0057799B">
        <w:rPr>
          <w:rFonts w:asciiTheme="majorBidi" w:hAnsiTheme="majorBidi" w:cstheme="majorBidi"/>
          <w:color w:val="000000" w:themeColor="text1"/>
          <w:sz w:val="22"/>
          <w:szCs w:val="22"/>
        </w:rPr>
        <w:lastRenderedPageBreak/>
        <w:t>Traumatic Brain Injury: Findings at Six Months Post-Injury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. </w:t>
      </w:r>
      <w:r w:rsidR="00693821">
        <w:rPr>
          <w:rFonts w:asciiTheme="majorBidi" w:hAnsiTheme="majorBidi" w:cstheme="majorBidi"/>
          <w:i/>
          <w:iCs/>
          <w:color w:val="000000" w:themeColor="text1"/>
          <w:sz w:val="22"/>
          <w:szCs w:val="22"/>
        </w:rPr>
        <w:t>Rehabilitation Psychology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. (Under Re</w:t>
      </w:r>
      <w:r w:rsidR="00693821">
        <w:rPr>
          <w:rFonts w:asciiTheme="majorBidi" w:hAnsiTheme="majorBidi" w:cstheme="majorBidi"/>
          <w:color w:val="000000" w:themeColor="text1"/>
          <w:sz w:val="22"/>
          <w:szCs w:val="22"/>
        </w:rPr>
        <w:t>vision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).  </w:t>
      </w:r>
    </w:p>
    <w:p w14:paraId="6D34C819" w14:textId="77777777" w:rsidR="00426674" w:rsidRDefault="006E634B" w:rsidP="00720BB9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color w:val="000000" w:themeColor="text1"/>
          <w:sz w:val="22"/>
          <w:szCs w:val="22"/>
        </w:rPr>
      </w:pP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Naz, S.I., </w:t>
      </w:r>
      <w:proofErr w:type="spellStart"/>
      <w:r>
        <w:rPr>
          <w:rFonts w:asciiTheme="majorBidi" w:hAnsiTheme="majorBidi" w:cstheme="majorBidi"/>
          <w:color w:val="000000" w:themeColor="text1"/>
          <w:sz w:val="22"/>
          <w:szCs w:val="22"/>
        </w:rPr>
        <w:t>Mueid</w:t>
      </w:r>
      <w:proofErr w:type="spellEnd"/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, R., Christopher, L., and Neumann, D. Eye Tracking in Conjunction with Facial Landmarks as a Diagnostic Marker of Theory of Mind Performance after Traumatic Brain Injury. </w:t>
      </w:r>
      <w:r>
        <w:rPr>
          <w:rFonts w:asciiTheme="majorBidi" w:hAnsiTheme="majorBidi" w:cstheme="majorBidi"/>
          <w:i/>
          <w:iCs/>
          <w:color w:val="000000" w:themeColor="text1"/>
          <w:sz w:val="22"/>
          <w:szCs w:val="22"/>
        </w:rPr>
        <w:t xml:space="preserve"> IEEE Access.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(Under Review January 2022).  </w:t>
      </w:r>
    </w:p>
    <w:p w14:paraId="5798102F" w14:textId="77777777" w:rsidR="00426674" w:rsidRDefault="00426674" w:rsidP="00720BB9">
      <w:pPr>
        <w:rPr>
          <w:rFonts w:asciiTheme="majorBidi" w:hAnsiTheme="majorBidi" w:cstheme="majorBidi"/>
          <w:b/>
          <w:color w:val="000000"/>
          <w:sz w:val="22"/>
          <w:szCs w:val="22"/>
        </w:rPr>
      </w:pPr>
    </w:p>
    <w:p w14:paraId="1BF489F8" w14:textId="77777777" w:rsidR="008607C1" w:rsidRDefault="008607C1" w:rsidP="00720BB9">
      <w:pPr>
        <w:rPr>
          <w:rFonts w:asciiTheme="majorBidi" w:hAnsiTheme="majorBidi" w:cstheme="majorBidi"/>
          <w:b/>
          <w:color w:val="000000"/>
          <w:sz w:val="22"/>
          <w:szCs w:val="22"/>
        </w:rPr>
      </w:pPr>
    </w:p>
    <w:p w14:paraId="3B83AD40" w14:textId="28D55A43" w:rsidR="00720BB9" w:rsidRPr="00443689" w:rsidRDefault="00720BB9" w:rsidP="00720BB9">
      <w:pPr>
        <w:rPr>
          <w:rFonts w:asciiTheme="majorBidi" w:hAnsiTheme="majorBidi" w:cstheme="majorBidi"/>
          <w:b/>
          <w:sz w:val="22"/>
          <w:szCs w:val="22"/>
        </w:rPr>
      </w:pPr>
      <w:r w:rsidRPr="00443689">
        <w:rPr>
          <w:rFonts w:asciiTheme="majorBidi" w:hAnsiTheme="majorBidi" w:cstheme="majorBidi"/>
          <w:b/>
          <w:color w:val="000000"/>
          <w:sz w:val="22"/>
          <w:szCs w:val="22"/>
        </w:rPr>
        <w:t>Published Abstracts</w:t>
      </w:r>
    </w:p>
    <w:p w14:paraId="459A4239" w14:textId="77777777" w:rsidR="00657666" w:rsidRPr="00443689" w:rsidRDefault="00657666" w:rsidP="00215CAC">
      <w:pPr>
        <w:numPr>
          <w:ilvl w:val="0"/>
          <w:numId w:val="5"/>
        </w:numPr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hAnsiTheme="majorBidi" w:cstheme="majorBidi"/>
          <w:b/>
          <w:sz w:val="22"/>
          <w:szCs w:val="22"/>
          <w:lang w:val="de-DE"/>
        </w:rPr>
        <w:t>Neumann, B</w:t>
      </w:r>
      <w:r w:rsidRPr="00443689">
        <w:rPr>
          <w:rFonts w:asciiTheme="majorBidi" w:hAnsiTheme="majorBidi" w:cstheme="majorBidi"/>
          <w:sz w:val="22"/>
          <w:szCs w:val="22"/>
          <w:lang w:val="de-DE"/>
        </w:rPr>
        <w:t>. Zupan, B. Willer.</w:t>
      </w:r>
      <w:r w:rsidRPr="00443689">
        <w:rPr>
          <w:rFonts w:asciiTheme="majorBidi" w:hAnsiTheme="majorBidi" w:cstheme="majorBidi"/>
          <w:bCs/>
          <w:sz w:val="22"/>
          <w:szCs w:val="22"/>
          <w:lang w:val="de-DE"/>
        </w:rPr>
        <w:t xml:space="preserve"> </w:t>
      </w:r>
      <w:r w:rsidRPr="00443689">
        <w:rPr>
          <w:rFonts w:asciiTheme="majorBidi" w:hAnsiTheme="majorBidi" w:cstheme="majorBidi"/>
          <w:sz w:val="22"/>
          <w:szCs w:val="22"/>
        </w:rPr>
        <w:t xml:space="preserve">(October 2007).  </w:t>
      </w:r>
      <w:r w:rsidRPr="00443689">
        <w:rPr>
          <w:rFonts w:asciiTheme="majorBidi" w:hAnsiTheme="majorBidi" w:cstheme="majorBidi"/>
          <w:bCs/>
          <w:sz w:val="22"/>
          <w:szCs w:val="22"/>
        </w:rPr>
        <w:t xml:space="preserve">Article 5: Controlled Study of Affect Recognition Training for Persons </w:t>
      </w:r>
      <w:proofErr w:type="gramStart"/>
      <w:r w:rsidRPr="00443689">
        <w:rPr>
          <w:rFonts w:asciiTheme="majorBidi" w:hAnsiTheme="majorBidi" w:cstheme="majorBidi"/>
          <w:bCs/>
          <w:sz w:val="22"/>
          <w:szCs w:val="22"/>
        </w:rPr>
        <w:t>With</w:t>
      </w:r>
      <w:proofErr w:type="gramEnd"/>
      <w:r w:rsidRPr="00443689">
        <w:rPr>
          <w:rFonts w:asciiTheme="majorBidi" w:hAnsiTheme="majorBidi" w:cstheme="majorBidi"/>
          <w:bCs/>
          <w:sz w:val="22"/>
          <w:szCs w:val="22"/>
        </w:rPr>
        <w:t xml:space="preserve"> Traumatic Brain Injury.</w:t>
      </w:r>
      <w:r w:rsidRPr="00443689">
        <w:rPr>
          <w:rFonts w:asciiTheme="majorBidi" w:hAnsiTheme="majorBidi" w:cstheme="majorBidi"/>
          <w:b/>
          <w:bCs/>
          <w:sz w:val="22"/>
          <w:szCs w:val="22"/>
        </w:rPr>
        <w:t xml:space="preserve">  </w:t>
      </w:r>
      <w:r w:rsidRPr="00443689">
        <w:rPr>
          <w:rFonts w:asciiTheme="majorBidi" w:hAnsiTheme="majorBidi" w:cstheme="majorBidi"/>
          <w:sz w:val="22"/>
          <w:szCs w:val="22"/>
        </w:rPr>
        <w:t xml:space="preserve">Archives of Physical Medicine and Rehabilitation, Volume 88, Issue 10, Pages 1229-1368, </w:t>
      </w:r>
      <w:proofErr w:type="spellStart"/>
      <w:r w:rsidRPr="00443689">
        <w:rPr>
          <w:rFonts w:asciiTheme="majorBidi" w:hAnsiTheme="majorBidi" w:cstheme="majorBidi"/>
          <w:sz w:val="22"/>
          <w:szCs w:val="22"/>
        </w:rPr>
        <w:t>pg</w:t>
      </w:r>
      <w:proofErr w:type="spellEnd"/>
      <w:r w:rsidRPr="00443689">
        <w:rPr>
          <w:rFonts w:asciiTheme="majorBidi" w:hAnsiTheme="majorBidi" w:cstheme="majorBidi"/>
          <w:sz w:val="22"/>
          <w:szCs w:val="22"/>
        </w:rPr>
        <w:t xml:space="preserve"> e2 </w:t>
      </w:r>
    </w:p>
    <w:p w14:paraId="49EB539B" w14:textId="77777777" w:rsidR="00657666" w:rsidRPr="00443689" w:rsidRDefault="00657666" w:rsidP="00215CAC">
      <w:pPr>
        <w:numPr>
          <w:ilvl w:val="0"/>
          <w:numId w:val="5"/>
        </w:numPr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</w:pPr>
      <w:r w:rsidRPr="00443689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  <w:lang w:val="de-DE"/>
        </w:rPr>
        <w:t xml:space="preserve">Yim, J., Babbage, D.R., </w:t>
      </w:r>
      <w:r w:rsidRPr="00443689">
        <w:rPr>
          <w:rFonts w:asciiTheme="majorBidi" w:hAnsiTheme="majorBidi" w:cstheme="majorBidi"/>
          <w:b/>
          <w:color w:val="000000"/>
          <w:sz w:val="22"/>
          <w:szCs w:val="22"/>
          <w:shd w:val="clear" w:color="auto" w:fill="FFFFFF"/>
          <w:lang w:val="de-DE"/>
        </w:rPr>
        <w:t>Neumann, D.,</w:t>
      </w:r>
      <w:r w:rsidRPr="00443689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  <w:lang w:val="de-DE"/>
        </w:rPr>
        <w:t xml:space="preserve"> Zupan, B., &amp; Willer, B. (2011). </w:t>
      </w:r>
      <w:r w:rsidRPr="00443689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  <w:lang w:val="en-NZ"/>
        </w:rPr>
        <w:t>The relationship between cognitive functioning and facial affect recognition difficulties after traumatic brain injury.</w:t>
      </w:r>
      <w:r w:rsidRPr="00443689">
        <w:rPr>
          <w:rFonts w:asciiTheme="majorBidi" w:hAnsiTheme="majorBidi" w:cstheme="majorBidi"/>
          <w:i/>
          <w:iCs/>
          <w:color w:val="000000"/>
          <w:sz w:val="22"/>
          <w:szCs w:val="22"/>
          <w:shd w:val="clear" w:color="auto" w:fill="FFFFFF"/>
          <w:lang w:val="en-NZ"/>
        </w:rPr>
        <w:t> Brain Impairment, 12</w:t>
      </w:r>
      <w:r w:rsidRPr="00443689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  <w:lang w:val="en-NZ"/>
        </w:rPr>
        <w:t>(Suppl. 1)</w:t>
      </w:r>
      <w:r w:rsidRPr="00443689">
        <w:rPr>
          <w:rFonts w:asciiTheme="majorBidi" w:hAnsiTheme="majorBidi" w:cstheme="majorBidi"/>
          <w:i/>
          <w:iCs/>
          <w:color w:val="000000"/>
          <w:sz w:val="22"/>
          <w:szCs w:val="22"/>
          <w:shd w:val="clear" w:color="auto" w:fill="FFFFFF"/>
          <w:lang w:val="en-NZ"/>
        </w:rPr>
        <w:t>, </w:t>
      </w:r>
      <w:r w:rsidRPr="00443689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  <w:lang w:val="en-NZ"/>
        </w:rPr>
        <w:t>81. </w:t>
      </w:r>
    </w:p>
    <w:p w14:paraId="63F34569" w14:textId="77777777" w:rsidR="00657666" w:rsidRPr="00443689" w:rsidRDefault="00657666" w:rsidP="00215CAC">
      <w:pPr>
        <w:numPr>
          <w:ilvl w:val="0"/>
          <w:numId w:val="5"/>
        </w:numPr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</w:pPr>
      <w:r w:rsidRPr="00443689">
        <w:rPr>
          <w:rStyle w:val="apple-style-span"/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Willer, B.; </w:t>
      </w:r>
      <w:r w:rsidRPr="00443689">
        <w:rPr>
          <w:rStyle w:val="apple-style-span"/>
          <w:rFonts w:asciiTheme="majorBidi" w:hAnsiTheme="majorBidi" w:cstheme="majorBidi"/>
          <w:b/>
          <w:color w:val="000000"/>
          <w:sz w:val="22"/>
          <w:szCs w:val="22"/>
          <w:shd w:val="clear" w:color="auto" w:fill="FFFFFF"/>
        </w:rPr>
        <w:t>Neumann, D</w:t>
      </w:r>
      <w:r w:rsidRPr="00443689">
        <w:rPr>
          <w:rStyle w:val="apple-style-span"/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.; </w:t>
      </w:r>
      <w:proofErr w:type="spellStart"/>
      <w:r w:rsidRPr="00443689">
        <w:rPr>
          <w:rStyle w:val="apple-style-span"/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Radnovich</w:t>
      </w:r>
      <w:proofErr w:type="spellEnd"/>
      <w:r w:rsidRPr="00443689">
        <w:rPr>
          <w:rStyle w:val="apple-style-span"/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, A.; Babbage, D.; Zupan, B. and Tomita, M (2011) Empathy, Affect Recognition and </w:t>
      </w:r>
      <w:proofErr w:type="spellStart"/>
      <w:r w:rsidRPr="00443689">
        <w:rPr>
          <w:rStyle w:val="apple-style-span"/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Dysosmia</w:t>
      </w:r>
      <w:proofErr w:type="spellEnd"/>
      <w:r w:rsidRPr="00443689">
        <w:rPr>
          <w:rStyle w:val="apple-style-span"/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 in Persons with Traumatic Brain Injury. Journal of Head trauma Rehabilitation Volume 26 (Number 5) p 413.</w:t>
      </w:r>
    </w:p>
    <w:p w14:paraId="06BAC0C3" w14:textId="77777777" w:rsidR="00657666" w:rsidRPr="00443689" w:rsidRDefault="00657666" w:rsidP="00215CAC">
      <w:pPr>
        <w:numPr>
          <w:ilvl w:val="0"/>
          <w:numId w:val="5"/>
        </w:numPr>
        <w:rPr>
          <w:rStyle w:val="apple-style-span"/>
          <w:rFonts w:asciiTheme="majorBidi" w:hAnsiTheme="majorBidi" w:cstheme="majorBidi"/>
          <w:color w:val="000000"/>
          <w:sz w:val="22"/>
          <w:szCs w:val="22"/>
          <w:shd w:val="clear" w:color="auto" w:fill="FFFFFF"/>
        </w:rPr>
      </w:pPr>
      <w:r w:rsidRPr="00443689">
        <w:rPr>
          <w:rStyle w:val="apple-style-span"/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Schmid, A.A., Van </w:t>
      </w:r>
      <w:proofErr w:type="spellStart"/>
      <w:r w:rsidRPr="00443689">
        <w:rPr>
          <w:rStyle w:val="apple-style-span"/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Puymbroeck</w:t>
      </w:r>
      <w:proofErr w:type="spellEnd"/>
      <w:r w:rsidRPr="00443689">
        <w:rPr>
          <w:rStyle w:val="apple-style-span"/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, M., </w:t>
      </w:r>
      <w:proofErr w:type="spellStart"/>
      <w:r w:rsidRPr="00443689">
        <w:rPr>
          <w:rStyle w:val="apple-style-span"/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Altenburger</w:t>
      </w:r>
      <w:proofErr w:type="spellEnd"/>
      <w:r w:rsidRPr="00443689">
        <w:rPr>
          <w:rStyle w:val="apple-style-span"/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, P., Dierks, T., Miller, K., Schalk, N., </w:t>
      </w:r>
      <w:proofErr w:type="spellStart"/>
      <w:r w:rsidRPr="00443689">
        <w:rPr>
          <w:rStyle w:val="apple-style-span"/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Damush</w:t>
      </w:r>
      <w:proofErr w:type="spellEnd"/>
      <w:r w:rsidRPr="00443689">
        <w:rPr>
          <w:rStyle w:val="apple-style-span"/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, T., Crabtree, J., </w:t>
      </w:r>
      <w:r w:rsidRPr="00443689">
        <w:rPr>
          <w:rStyle w:val="apple-style-span"/>
          <w:rFonts w:asciiTheme="majorBidi" w:hAnsiTheme="majorBidi" w:cstheme="majorBidi"/>
          <w:b/>
          <w:color w:val="000000"/>
          <w:sz w:val="22"/>
          <w:szCs w:val="22"/>
          <w:shd w:val="clear" w:color="auto" w:fill="FFFFFF"/>
        </w:rPr>
        <w:t>Neumann, D</w:t>
      </w:r>
      <w:r w:rsidRPr="00443689">
        <w:rPr>
          <w:rStyle w:val="apple-style-span"/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.</w:t>
      </w:r>
      <w:proofErr w:type="gramStart"/>
      <w:r w:rsidRPr="00443689">
        <w:rPr>
          <w:rStyle w:val="apple-style-span"/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,  &amp;</w:t>
      </w:r>
      <w:proofErr w:type="gramEnd"/>
      <w:r w:rsidRPr="00443689">
        <w:rPr>
          <w:rStyle w:val="apple-style-span"/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 Williams, L. (2011). Eight-week yoga intervention improves quality of life, activity, and social participation after stroke.</w:t>
      </w:r>
      <w:r w:rsidRPr="00443689">
        <w:rPr>
          <w:rStyle w:val="apple-converted-space"/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 </w:t>
      </w:r>
      <w:r w:rsidRPr="00443689">
        <w:rPr>
          <w:rStyle w:val="apple-style-span"/>
          <w:rFonts w:asciiTheme="majorBidi" w:hAnsiTheme="majorBidi" w:cstheme="majorBidi"/>
          <w:i/>
          <w:iCs/>
          <w:color w:val="000000"/>
          <w:sz w:val="22"/>
          <w:szCs w:val="22"/>
          <w:shd w:val="clear" w:color="auto" w:fill="FFFFFF"/>
        </w:rPr>
        <w:t>Archives of Physical Medicine and Rehabilitation, 92</w:t>
      </w:r>
      <w:r w:rsidRPr="00443689">
        <w:rPr>
          <w:rStyle w:val="apple-style-span"/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(10), p. 1713-1714.</w:t>
      </w:r>
    </w:p>
    <w:p w14:paraId="4581B6BB" w14:textId="77777777" w:rsidR="0002701C" w:rsidRPr="00443689" w:rsidRDefault="0002701C" w:rsidP="00215CAC">
      <w:pPr>
        <w:numPr>
          <w:ilvl w:val="0"/>
          <w:numId w:val="5"/>
        </w:numPr>
        <w:rPr>
          <w:rStyle w:val="apple-style-span"/>
          <w:rFonts w:asciiTheme="majorBidi" w:hAnsiTheme="majorBidi" w:cstheme="majorBidi"/>
          <w:color w:val="000000"/>
          <w:sz w:val="22"/>
          <w:szCs w:val="22"/>
          <w:shd w:val="clear" w:color="auto" w:fill="FFFFFF"/>
        </w:rPr>
      </w:pPr>
      <w:r w:rsidRPr="00443689">
        <w:rPr>
          <w:rStyle w:val="apple-style-span"/>
          <w:rFonts w:asciiTheme="majorBidi" w:hAnsiTheme="majorBidi" w:cstheme="majorBidi"/>
          <w:b/>
          <w:color w:val="000000"/>
          <w:sz w:val="22"/>
          <w:szCs w:val="22"/>
          <w:shd w:val="clear" w:color="auto" w:fill="FFFFFF"/>
        </w:rPr>
        <w:t>Neumann, D.,</w:t>
      </w:r>
      <w:r w:rsidRPr="00443689">
        <w:rPr>
          <w:rStyle w:val="apple-style-span"/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 Zupan, B., </w:t>
      </w:r>
      <w:proofErr w:type="spellStart"/>
      <w:r w:rsidRPr="00443689">
        <w:rPr>
          <w:rStyle w:val="apple-style-span"/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Bartel</w:t>
      </w:r>
      <w:proofErr w:type="spellEnd"/>
      <w:r w:rsidRPr="00443689">
        <w:rPr>
          <w:rStyle w:val="apple-style-span"/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, S., and Hammond, F. (2011). Using film clips to assess affect recognition and empathy in people with and without TBI. </w:t>
      </w:r>
      <w:r w:rsidRPr="00443689">
        <w:rPr>
          <w:rStyle w:val="apple-style-span"/>
          <w:rFonts w:asciiTheme="majorBidi" w:hAnsiTheme="majorBidi" w:cstheme="majorBidi"/>
          <w:i/>
          <w:iCs/>
          <w:color w:val="000000"/>
          <w:sz w:val="22"/>
          <w:szCs w:val="22"/>
          <w:shd w:val="clear" w:color="auto" w:fill="FFFFFF"/>
        </w:rPr>
        <w:t>Archives of Physical Medicine and Rehabilitation, 92</w:t>
      </w:r>
      <w:r w:rsidRPr="00443689">
        <w:rPr>
          <w:rStyle w:val="apple-style-span"/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(10), p. 1721.</w:t>
      </w:r>
    </w:p>
    <w:p w14:paraId="384E66C4" w14:textId="3B59BFA6" w:rsidR="001076E3" w:rsidRPr="00443689" w:rsidRDefault="00034C98" w:rsidP="00215CAC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 xml:space="preserve">Willer, B., </w:t>
      </w:r>
      <w:r w:rsidRPr="00443689">
        <w:rPr>
          <w:rFonts w:asciiTheme="majorBidi" w:hAnsiTheme="majorBidi" w:cstheme="majorBidi"/>
          <w:b/>
          <w:color w:val="222222"/>
          <w:sz w:val="22"/>
          <w:szCs w:val="22"/>
          <w:shd w:val="clear" w:color="auto" w:fill="FFFFFF"/>
        </w:rPr>
        <w:t>Neumann, D.,</w:t>
      </w:r>
      <w:r w:rsidRPr="00443689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443689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>Radnovich</w:t>
      </w:r>
      <w:proofErr w:type="spellEnd"/>
      <w:r w:rsidRPr="00443689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>, A., Zupan, B., Babbage, D., &amp; Tomita, M. (2012, April). Loss of sense of smell from traumatic brain injury and perceived changes in empathy and interpersonal support. In </w:t>
      </w:r>
      <w:r w:rsidRPr="00443689">
        <w:rPr>
          <w:rFonts w:asciiTheme="majorBidi" w:hAnsiTheme="majorBidi" w:cstheme="majorBidi"/>
          <w:i/>
          <w:iCs/>
          <w:color w:val="222222"/>
          <w:sz w:val="22"/>
          <w:szCs w:val="22"/>
          <w:shd w:val="clear" w:color="auto" w:fill="FFFFFF"/>
        </w:rPr>
        <w:t>BRAIN INJURY</w:t>
      </w:r>
      <w:r w:rsidRPr="00443689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> (Vol. 26, No. 4-5, pp. 440-441). TELEPHONE HOUSE, 69-77 PAUL STREET, LONDON EC2A 4LQ, ENGLAND: INFORMA HEALTHCARE.</w:t>
      </w:r>
    </w:p>
    <w:p w14:paraId="7212013B" w14:textId="375C9E90" w:rsidR="001076E3" w:rsidRPr="00443689" w:rsidRDefault="00034C98" w:rsidP="00215CA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right="-720"/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hAnsiTheme="majorBidi" w:cstheme="majorBidi"/>
          <w:sz w:val="22"/>
          <w:szCs w:val="22"/>
        </w:rPr>
        <w:t xml:space="preserve">Zupan, B., &amp; </w:t>
      </w:r>
      <w:r w:rsidRPr="00443689">
        <w:rPr>
          <w:rFonts w:asciiTheme="majorBidi" w:hAnsiTheme="majorBidi" w:cstheme="majorBidi"/>
          <w:b/>
          <w:sz w:val="22"/>
          <w:szCs w:val="22"/>
        </w:rPr>
        <w:t>Neumann, D</w:t>
      </w:r>
      <w:r w:rsidRPr="00443689">
        <w:rPr>
          <w:rFonts w:asciiTheme="majorBidi" w:hAnsiTheme="majorBidi" w:cstheme="majorBidi"/>
          <w:sz w:val="22"/>
          <w:szCs w:val="22"/>
        </w:rPr>
        <w:t xml:space="preserve">. Using emotional and neutral film clips to investigate impaired affect recognition and empathic responses after TBI. </w:t>
      </w:r>
      <w:proofErr w:type="gramStart"/>
      <w:r w:rsidRPr="00443689">
        <w:rPr>
          <w:rFonts w:asciiTheme="majorBidi" w:hAnsiTheme="majorBidi" w:cstheme="majorBidi"/>
          <w:sz w:val="22"/>
          <w:szCs w:val="22"/>
        </w:rPr>
        <w:t xml:space="preserve">In  </w:t>
      </w:r>
      <w:r w:rsidRPr="00443689">
        <w:rPr>
          <w:rFonts w:asciiTheme="majorBidi" w:hAnsiTheme="majorBidi" w:cstheme="majorBidi"/>
          <w:i/>
          <w:iCs/>
          <w:sz w:val="22"/>
          <w:szCs w:val="22"/>
        </w:rPr>
        <w:t>Brain</w:t>
      </w:r>
      <w:proofErr w:type="gramEnd"/>
      <w:r w:rsidRPr="00443689">
        <w:rPr>
          <w:rFonts w:asciiTheme="majorBidi" w:hAnsiTheme="majorBidi" w:cstheme="majorBidi"/>
          <w:i/>
          <w:iCs/>
          <w:sz w:val="22"/>
          <w:szCs w:val="22"/>
        </w:rPr>
        <w:t xml:space="preserve"> Injury, 2012</w:t>
      </w:r>
      <w:r w:rsidRPr="00443689">
        <w:rPr>
          <w:rFonts w:asciiTheme="majorBidi" w:hAnsiTheme="majorBidi" w:cstheme="majorBidi"/>
          <w:sz w:val="22"/>
          <w:szCs w:val="22"/>
        </w:rPr>
        <w:t xml:space="preserve"> (Vol. 26, pp. 363-364, Vol. 4-5): INFORMA HEALTHCARE TELEPHONE HOUSE, 69-77 PAUL STREET, LONDON EC2A 4LQ, ENGLAND</w:t>
      </w:r>
    </w:p>
    <w:p w14:paraId="09956906" w14:textId="41EDF006" w:rsidR="001076E3" w:rsidRPr="00443689" w:rsidRDefault="001076E3" w:rsidP="00215CA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right="-720"/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hAnsiTheme="majorBidi" w:cstheme="majorBidi"/>
          <w:b/>
          <w:sz w:val="22"/>
          <w:szCs w:val="22"/>
        </w:rPr>
        <w:t>Neumann, D.,</w:t>
      </w:r>
      <w:r w:rsidRPr="00443689">
        <w:rPr>
          <w:rFonts w:asciiTheme="majorBidi" w:hAnsiTheme="majorBidi" w:cstheme="majorBidi"/>
          <w:sz w:val="22"/>
          <w:szCs w:val="22"/>
        </w:rPr>
        <w:t xml:space="preserve"> Zupan, B., &amp; Hammond, F. Do Affect Recognition and Alexithymia Contribute to Empathy After Traumatic Brain Injury? </w:t>
      </w:r>
      <w:proofErr w:type="gramStart"/>
      <w:r w:rsidRPr="00443689">
        <w:rPr>
          <w:rFonts w:asciiTheme="majorBidi" w:hAnsiTheme="majorBidi" w:cstheme="majorBidi"/>
          <w:sz w:val="22"/>
          <w:szCs w:val="22"/>
        </w:rPr>
        <w:t xml:space="preserve">In  </w:t>
      </w:r>
      <w:r w:rsidRPr="00443689">
        <w:rPr>
          <w:rFonts w:asciiTheme="majorBidi" w:hAnsiTheme="majorBidi" w:cstheme="majorBidi"/>
          <w:i/>
          <w:iCs/>
          <w:sz w:val="22"/>
          <w:szCs w:val="22"/>
        </w:rPr>
        <w:t>Brain</w:t>
      </w:r>
      <w:proofErr w:type="gramEnd"/>
      <w:r w:rsidRPr="00443689">
        <w:rPr>
          <w:rFonts w:asciiTheme="majorBidi" w:hAnsiTheme="majorBidi" w:cstheme="majorBidi"/>
          <w:i/>
          <w:iCs/>
          <w:sz w:val="22"/>
          <w:szCs w:val="22"/>
        </w:rPr>
        <w:t xml:space="preserve"> Injury, 2012</w:t>
      </w:r>
      <w:r w:rsidRPr="00443689">
        <w:rPr>
          <w:rFonts w:asciiTheme="majorBidi" w:hAnsiTheme="majorBidi" w:cstheme="majorBidi"/>
          <w:sz w:val="22"/>
          <w:szCs w:val="22"/>
        </w:rPr>
        <w:t xml:space="preserve"> (Vol. 26, pp. 366-367, Vol. 4-5): INFORMA HEALTHCARE TELEPHONE HOUSE, 69-77 PAUL STREET, LONDON EC2A 4LQ, ENGLAND</w:t>
      </w:r>
    </w:p>
    <w:p w14:paraId="15B66D79" w14:textId="31E54C27" w:rsidR="00034C98" w:rsidRPr="00443689" w:rsidRDefault="001076E3" w:rsidP="00215CA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right="-720"/>
        <w:rPr>
          <w:rStyle w:val="apple-style-span"/>
          <w:rFonts w:asciiTheme="majorBidi" w:hAnsiTheme="majorBidi" w:cstheme="majorBidi"/>
          <w:sz w:val="22"/>
          <w:szCs w:val="22"/>
        </w:rPr>
      </w:pPr>
      <w:proofErr w:type="spellStart"/>
      <w:r w:rsidRPr="00443689">
        <w:rPr>
          <w:rFonts w:asciiTheme="majorBidi" w:hAnsiTheme="majorBidi" w:cstheme="majorBidi"/>
          <w:sz w:val="22"/>
          <w:szCs w:val="22"/>
        </w:rPr>
        <w:t>Bartel</w:t>
      </w:r>
      <w:proofErr w:type="spellEnd"/>
      <w:r w:rsidRPr="00443689">
        <w:rPr>
          <w:rFonts w:asciiTheme="majorBidi" w:hAnsiTheme="majorBidi" w:cstheme="majorBidi"/>
          <w:sz w:val="22"/>
          <w:szCs w:val="22"/>
        </w:rPr>
        <w:t xml:space="preserve">, S., </w:t>
      </w:r>
      <w:r w:rsidRPr="00443689">
        <w:rPr>
          <w:rFonts w:asciiTheme="majorBidi" w:hAnsiTheme="majorBidi" w:cstheme="majorBidi"/>
          <w:b/>
          <w:sz w:val="22"/>
          <w:szCs w:val="22"/>
        </w:rPr>
        <w:t>Neumann, D.,</w:t>
      </w:r>
      <w:r w:rsidRPr="00443689">
        <w:rPr>
          <w:rFonts w:asciiTheme="majorBidi" w:hAnsiTheme="majorBidi" w:cstheme="majorBidi"/>
          <w:sz w:val="22"/>
          <w:szCs w:val="22"/>
        </w:rPr>
        <w:t xml:space="preserve"> Zupan, B., Babbage, D., &amp; Willer, B. Factors Related to Community Integration and Relationship Quality after Traumatic Brain Injury. </w:t>
      </w:r>
      <w:proofErr w:type="gramStart"/>
      <w:r w:rsidRPr="00443689">
        <w:rPr>
          <w:rFonts w:asciiTheme="majorBidi" w:hAnsiTheme="majorBidi" w:cstheme="majorBidi"/>
          <w:sz w:val="22"/>
          <w:szCs w:val="22"/>
        </w:rPr>
        <w:t xml:space="preserve">In  </w:t>
      </w:r>
      <w:r w:rsidRPr="00443689">
        <w:rPr>
          <w:rFonts w:asciiTheme="majorBidi" w:hAnsiTheme="majorBidi" w:cstheme="majorBidi"/>
          <w:i/>
          <w:iCs/>
          <w:sz w:val="22"/>
          <w:szCs w:val="22"/>
        </w:rPr>
        <w:t>Journal</w:t>
      </w:r>
      <w:proofErr w:type="gramEnd"/>
      <w:r w:rsidRPr="00443689">
        <w:rPr>
          <w:rFonts w:asciiTheme="majorBidi" w:hAnsiTheme="majorBidi" w:cstheme="majorBidi"/>
          <w:i/>
          <w:iCs/>
          <w:sz w:val="22"/>
          <w:szCs w:val="22"/>
        </w:rPr>
        <w:t xml:space="preserve"> of Head Trauma Rehabilitation, 2012</w:t>
      </w:r>
      <w:r w:rsidRPr="00443689">
        <w:rPr>
          <w:rFonts w:asciiTheme="majorBidi" w:hAnsiTheme="majorBidi" w:cstheme="majorBidi"/>
          <w:sz w:val="22"/>
          <w:szCs w:val="22"/>
        </w:rPr>
        <w:t xml:space="preserve"> (Vol. 27, pp. E6-E7, Vol. 5): LIPPINCOTT WILLIAMS &amp; WILKINS 530 WALNUT ST, PHILADELPHIA, PA 19106-3621 USA</w:t>
      </w:r>
    </w:p>
    <w:p w14:paraId="6149864A" w14:textId="0DA5E253" w:rsidR="001455D5" w:rsidRPr="00443689" w:rsidRDefault="00630681" w:rsidP="00215CAC">
      <w:pPr>
        <w:numPr>
          <w:ilvl w:val="0"/>
          <w:numId w:val="5"/>
        </w:numPr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</w:pPr>
      <w:r w:rsidRPr="00443689">
        <w:rPr>
          <w:rStyle w:val="apple-style-span"/>
          <w:rFonts w:asciiTheme="majorBidi" w:hAnsiTheme="majorBidi" w:cstheme="majorBidi"/>
          <w:b/>
          <w:color w:val="000000"/>
          <w:sz w:val="22"/>
          <w:szCs w:val="22"/>
          <w:shd w:val="clear" w:color="auto" w:fill="FFFFFF"/>
        </w:rPr>
        <w:t xml:space="preserve">Neumann, D. </w:t>
      </w:r>
      <w:r w:rsidRPr="00443689">
        <w:rPr>
          <w:rStyle w:val="apple-style-span"/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(2013). Article 16 Alexithymia After Brain Injury: What is it and Why it Deserves More Attention. </w:t>
      </w:r>
      <w:r w:rsidRPr="00443689">
        <w:rPr>
          <w:rStyle w:val="apple-style-span"/>
          <w:rFonts w:asciiTheme="majorBidi" w:hAnsiTheme="majorBidi" w:cstheme="majorBidi"/>
          <w:i/>
          <w:iCs/>
          <w:color w:val="000000"/>
          <w:sz w:val="22"/>
          <w:szCs w:val="22"/>
          <w:shd w:val="clear" w:color="auto" w:fill="FFFFFF"/>
        </w:rPr>
        <w:t>Archives of Physical Medicine and Rehabilitation,</w:t>
      </w:r>
      <w:r w:rsidRPr="00443689">
        <w:rPr>
          <w:rStyle w:val="apple-style-span"/>
          <w:rFonts w:asciiTheme="majorBidi" w:hAnsiTheme="majorBidi" w:cstheme="majorBidi"/>
          <w:iCs/>
          <w:color w:val="000000"/>
          <w:sz w:val="22"/>
          <w:szCs w:val="22"/>
          <w:shd w:val="clear" w:color="auto" w:fill="FFFFFF"/>
        </w:rPr>
        <w:t xml:space="preserve"> 94 (10), pe7.</w:t>
      </w:r>
    </w:p>
    <w:p w14:paraId="794F754B" w14:textId="3CA413B6" w:rsidR="001455D5" w:rsidRPr="00443689" w:rsidRDefault="001455D5" w:rsidP="00215CA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right="-720"/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hAnsiTheme="majorBidi" w:cstheme="majorBidi"/>
          <w:sz w:val="22"/>
          <w:szCs w:val="22"/>
        </w:rPr>
        <w:t xml:space="preserve">Zupan, B., </w:t>
      </w:r>
      <w:r w:rsidRPr="00443689">
        <w:rPr>
          <w:rFonts w:asciiTheme="majorBidi" w:hAnsiTheme="majorBidi" w:cstheme="majorBidi"/>
          <w:b/>
          <w:sz w:val="22"/>
          <w:szCs w:val="22"/>
        </w:rPr>
        <w:t>Neumann, D.,</w:t>
      </w:r>
      <w:r w:rsidRPr="00443689">
        <w:rPr>
          <w:rFonts w:asciiTheme="majorBidi" w:hAnsiTheme="majorBidi" w:cstheme="majorBidi"/>
          <w:sz w:val="22"/>
          <w:szCs w:val="22"/>
        </w:rPr>
        <w:t xml:space="preserve"> Babbage, D., &amp; Willer, B. Using Social Stories to Assess Emotional Inferencing of People with Traumatic Brain Injury (TBI). </w:t>
      </w:r>
      <w:proofErr w:type="gramStart"/>
      <w:r w:rsidRPr="00443689">
        <w:rPr>
          <w:rFonts w:asciiTheme="majorBidi" w:hAnsiTheme="majorBidi" w:cstheme="majorBidi"/>
          <w:sz w:val="22"/>
          <w:szCs w:val="22"/>
        </w:rPr>
        <w:t xml:space="preserve">In  </w:t>
      </w:r>
      <w:r w:rsidRPr="00443689">
        <w:rPr>
          <w:rFonts w:asciiTheme="majorBidi" w:hAnsiTheme="majorBidi" w:cstheme="majorBidi"/>
          <w:i/>
          <w:iCs/>
          <w:sz w:val="22"/>
          <w:szCs w:val="22"/>
        </w:rPr>
        <w:t>Brain</w:t>
      </w:r>
      <w:proofErr w:type="gramEnd"/>
      <w:r w:rsidRPr="00443689">
        <w:rPr>
          <w:rFonts w:asciiTheme="majorBidi" w:hAnsiTheme="majorBidi" w:cstheme="majorBidi"/>
          <w:i/>
          <w:iCs/>
          <w:sz w:val="22"/>
          <w:szCs w:val="22"/>
        </w:rPr>
        <w:t xml:space="preserve"> Injury, 2014</w:t>
      </w:r>
      <w:r w:rsidRPr="00443689">
        <w:rPr>
          <w:rFonts w:asciiTheme="majorBidi" w:hAnsiTheme="majorBidi" w:cstheme="majorBidi"/>
          <w:sz w:val="22"/>
          <w:szCs w:val="22"/>
        </w:rPr>
        <w:t xml:space="preserve"> (Vol. 28, pp. 594-594, Vol. 5-6</w:t>
      </w:r>
      <w:r w:rsidR="00B6442F">
        <w:rPr>
          <w:rFonts w:asciiTheme="majorBidi" w:hAnsiTheme="majorBidi" w:cstheme="majorBidi"/>
          <w:sz w:val="22"/>
          <w:szCs w:val="22"/>
        </w:rPr>
        <w:t>).</w:t>
      </w:r>
    </w:p>
    <w:p w14:paraId="403C9926" w14:textId="5386175A" w:rsidR="0062116E" w:rsidRPr="00443689" w:rsidRDefault="0062116E" w:rsidP="00215CA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right="-720"/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hAnsiTheme="majorBidi" w:cstheme="majorBidi"/>
          <w:sz w:val="22"/>
          <w:szCs w:val="22"/>
          <w:lang w:val="de-DE"/>
        </w:rPr>
        <w:t xml:space="preserve">Zupan, B., </w:t>
      </w:r>
      <w:r w:rsidRPr="00443689">
        <w:rPr>
          <w:rFonts w:asciiTheme="majorBidi" w:hAnsiTheme="majorBidi" w:cstheme="majorBidi"/>
          <w:b/>
          <w:sz w:val="22"/>
          <w:szCs w:val="22"/>
          <w:lang w:val="de-DE"/>
        </w:rPr>
        <w:t xml:space="preserve">Neumann, D., </w:t>
      </w:r>
      <w:r w:rsidRPr="00443689">
        <w:rPr>
          <w:rFonts w:asciiTheme="majorBidi" w:hAnsiTheme="majorBidi" w:cstheme="majorBidi"/>
          <w:sz w:val="22"/>
          <w:szCs w:val="22"/>
          <w:lang w:val="de-DE"/>
        </w:rPr>
        <w:t xml:space="preserve">Babbage, D. R., &amp; Willer, B. (2013). </w:t>
      </w:r>
      <w:r w:rsidRPr="00443689">
        <w:rPr>
          <w:rFonts w:asciiTheme="majorBidi" w:hAnsiTheme="majorBidi" w:cstheme="majorBidi"/>
          <w:sz w:val="22"/>
          <w:szCs w:val="22"/>
        </w:rPr>
        <w:t xml:space="preserve">Poster 80 Inferring Emotion in Social Stories by People with Traumatic Brain Injury. </w:t>
      </w:r>
      <w:r w:rsidRPr="00443689">
        <w:rPr>
          <w:rFonts w:asciiTheme="majorBidi" w:hAnsiTheme="majorBidi" w:cstheme="majorBidi"/>
          <w:i/>
          <w:iCs/>
          <w:sz w:val="22"/>
          <w:szCs w:val="22"/>
        </w:rPr>
        <w:t>Archives of physical medicine and rehabilitation, 10</w:t>
      </w:r>
      <w:r w:rsidRPr="00443689">
        <w:rPr>
          <w:rFonts w:asciiTheme="majorBidi" w:hAnsiTheme="majorBidi" w:cstheme="majorBidi"/>
          <w:sz w:val="22"/>
          <w:szCs w:val="22"/>
        </w:rPr>
        <w:t>(94), e39.</w:t>
      </w:r>
    </w:p>
    <w:p w14:paraId="1B863EEE" w14:textId="67DEB5CB" w:rsidR="0062116E" w:rsidRPr="00443689" w:rsidRDefault="0062116E" w:rsidP="00215CA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right="-720"/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hAnsiTheme="majorBidi" w:cstheme="majorBidi"/>
          <w:b/>
          <w:sz w:val="22"/>
          <w:szCs w:val="22"/>
          <w:lang w:val="de-DE"/>
        </w:rPr>
        <w:t>Neumann, D.,</w:t>
      </w:r>
      <w:r w:rsidRPr="00443689">
        <w:rPr>
          <w:rFonts w:asciiTheme="majorBidi" w:hAnsiTheme="majorBidi" w:cstheme="majorBidi"/>
          <w:sz w:val="22"/>
          <w:szCs w:val="22"/>
          <w:lang w:val="de-DE"/>
        </w:rPr>
        <w:t xml:space="preserve"> Zupan, B., Babbage, D., Hammond, F., &amp; Willer, B. (2014). </w:t>
      </w:r>
      <w:r w:rsidRPr="00443689">
        <w:rPr>
          <w:rFonts w:asciiTheme="majorBidi" w:hAnsiTheme="majorBidi" w:cstheme="majorBidi"/>
          <w:sz w:val="22"/>
          <w:szCs w:val="22"/>
        </w:rPr>
        <w:t xml:space="preserve">Socio-emotional Factors Associated </w:t>
      </w:r>
      <w:proofErr w:type="gramStart"/>
      <w:r w:rsidRPr="00443689">
        <w:rPr>
          <w:rFonts w:asciiTheme="majorBidi" w:hAnsiTheme="majorBidi" w:cstheme="majorBidi"/>
          <w:sz w:val="22"/>
          <w:szCs w:val="22"/>
        </w:rPr>
        <w:t>With</w:t>
      </w:r>
      <w:proofErr w:type="gramEnd"/>
      <w:r w:rsidRPr="00443689">
        <w:rPr>
          <w:rFonts w:asciiTheme="majorBidi" w:hAnsiTheme="majorBidi" w:cstheme="majorBidi"/>
          <w:sz w:val="22"/>
          <w:szCs w:val="22"/>
        </w:rPr>
        <w:t xml:space="preserve"> Relationship Stress After Traumatic Brain Injury. </w:t>
      </w:r>
      <w:r w:rsidRPr="00443689">
        <w:rPr>
          <w:rFonts w:asciiTheme="majorBidi" w:hAnsiTheme="majorBidi" w:cstheme="majorBidi"/>
          <w:i/>
          <w:iCs/>
          <w:sz w:val="22"/>
          <w:szCs w:val="22"/>
        </w:rPr>
        <w:t>Archives of physical medicine and rehabilitation, 10</w:t>
      </w:r>
      <w:r w:rsidRPr="00443689">
        <w:rPr>
          <w:rFonts w:asciiTheme="majorBidi" w:hAnsiTheme="majorBidi" w:cstheme="majorBidi"/>
          <w:sz w:val="22"/>
          <w:szCs w:val="22"/>
        </w:rPr>
        <w:t>(95), e56.</w:t>
      </w:r>
    </w:p>
    <w:p w14:paraId="41187C6A" w14:textId="6EEB8B39" w:rsidR="004300CA" w:rsidRPr="00443689" w:rsidRDefault="004300CA" w:rsidP="00215CA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right="-720"/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hAnsiTheme="majorBidi" w:cstheme="majorBidi"/>
          <w:sz w:val="22"/>
          <w:szCs w:val="22"/>
        </w:rPr>
        <w:lastRenderedPageBreak/>
        <w:t xml:space="preserve">Kline, J., &amp; </w:t>
      </w:r>
      <w:r w:rsidRPr="00443689">
        <w:rPr>
          <w:rFonts w:asciiTheme="majorBidi" w:hAnsiTheme="majorBidi" w:cstheme="majorBidi"/>
          <w:b/>
          <w:sz w:val="22"/>
          <w:szCs w:val="22"/>
        </w:rPr>
        <w:t>Neumann, D.</w:t>
      </w:r>
      <w:r w:rsidRPr="00443689">
        <w:rPr>
          <w:rFonts w:asciiTheme="majorBidi" w:hAnsiTheme="majorBidi" w:cstheme="majorBidi"/>
          <w:sz w:val="22"/>
          <w:szCs w:val="22"/>
        </w:rPr>
        <w:t xml:space="preserve"> Relationship of patient affect to clinician-derived pretest probability assessment for pulmonary embolism. </w:t>
      </w:r>
      <w:r w:rsidR="00B6442F" w:rsidRPr="00B6442F">
        <w:rPr>
          <w:rFonts w:asciiTheme="majorBidi" w:hAnsiTheme="majorBidi" w:cstheme="majorBidi"/>
          <w:i/>
          <w:iCs/>
          <w:sz w:val="22"/>
          <w:szCs w:val="22"/>
        </w:rPr>
        <w:t xml:space="preserve">Journal of Thrombosis and </w:t>
      </w:r>
      <w:proofErr w:type="spellStart"/>
      <w:r w:rsidR="00B6442F" w:rsidRPr="00B6442F">
        <w:rPr>
          <w:rFonts w:asciiTheme="majorBidi" w:hAnsiTheme="majorBidi" w:cstheme="majorBidi"/>
          <w:i/>
          <w:iCs/>
          <w:sz w:val="22"/>
          <w:szCs w:val="22"/>
        </w:rPr>
        <w:t>Haemostasis</w:t>
      </w:r>
      <w:proofErr w:type="spellEnd"/>
      <w:r w:rsidRPr="00443689">
        <w:rPr>
          <w:rFonts w:asciiTheme="majorBidi" w:hAnsiTheme="majorBidi" w:cstheme="majorBidi"/>
          <w:i/>
          <w:iCs/>
          <w:sz w:val="22"/>
          <w:szCs w:val="22"/>
        </w:rPr>
        <w:t>, 2015</w:t>
      </w:r>
      <w:r w:rsidRPr="00443689">
        <w:rPr>
          <w:rFonts w:asciiTheme="majorBidi" w:hAnsiTheme="majorBidi" w:cstheme="majorBidi"/>
          <w:sz w:val="22"/>
          <w:szCs w:val="22"/>
        </w:rPr>
        <w:t xml:space="preserve"> (Vol. 13, pp. 978-978): </w:t>
      </w:r>
    </w:p>
    <w:p w14:paraId="15A923E0" w14:textId="4482A750" w:rsidR="004719E9" w:rsidRDefault="006570EF" w:rsidP="00215CA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right="-720"/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hAnsiTheme="majorBidi" w:cstheme="majorBidi"/>
          <w:b/>
          <w:sz w:val="22"/>
          <w:szCs w:val="22"/>
        </w:rPr>
        <w:t>Neumann, D.,</w:t>
      </w:r>
      <w:r w:rsidRPr="00443689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443689">
        <w:rPr>
          <w:rFonts w:asciiTheme="majorBidi" w:hAnsiTheme="majorBidi" w:cstheme="majorBidi"/>
          <w:sz w:val="22"/>
          <w:szCs w:val="22"/>
        </w:rPr>
        <w:t>Malec</w:t>
      </w:r>
      <w:proofErr w:type="spellEnd"/>
      <w:r w:rsidRPr="00443689">
        <w:rPr>
          <w:rFonts w:asciiTheme="majorBidi" w:hAnsiTheme="majorBidi" w:cstheme="majorBidi"/>
          <w:sz w:val="22"/>
          <w:szCs w:val="22"/>
        </w:rPr>
        <w:t xml:space="preserve">, J. F., &amp; Hammond, F. (2015). How People with and without Brain Injury Judge Others’ Behaviors: Emotion Dysregulation and Treatment Implications. </w:t>
      </w:r>
      <w:r w:rsidR="002A7AF7" w:rsidRPr="004719E9">
        <w:rPr>
          <w:rFonts w:asciiTheme="majorBidi" w:hAnsiTheme="majorBidi" w:cstheme="majorBidi"/>
          <w:i/>
          <w:iCs/>
          <w:sz w:val="22"/>
          <w:szCs w:val="22"/>
        </w:rPr>
        <w:t xml:space="preserve">Archives of </w:t>
      </w:r>
      <w:r w:rsidR="002A7AF7">
        <w:rPr>
          <w:rFonts w:asciiTheme="majorBidi" w:hAnsiTheme="majorBidi" w:cstheme="majorBidi"/>
          <w:i/>
          <w:iCs/>
          <w:sz w:val="22"/>
          <w:szCs w:val="22"/>
        </w:rPr>
        <w:t>P</w:t>
      </w:r>
      <w:r w:rsidR="002A7AF7" w:rsidRPr="004719E9">
        <w:rPr>
          <w:rFonts w:asciiTheme="majorBidi" w:hAnsiTheme="majorBidi" w:cstheme="majorBidi"/>
          <w:i/>
          <w:iCs/>
          <w:sz w:val="22"/>
          <w:szCs w:val="22"/>
        </w:rPr>
        <w:t xml:space="preserve">hysical </w:t>
      </w:r>
      <w:r w:rsidR="002A7AF7">
        <w:rPr>
          <w:rFonts w:asciiTheme="majorBidi" w:hAnsiTheme="majorBidi" w:cstheme="majorBidi"/>
          <w:i/>
          <w:iCs/>
          <w:sz w:val="22"/>
          <w:szCs w:val="22"/>
        </w:rPr>
        <w:t>M</w:t>
      </w:r>
      <w:r w:rsidR="002A7AF7" w:rsidRPr="004719E9">
        <w:rPr>
          <w:rFonts w:asciiTheme="majorBidi" w:hAnsiTheme="majorBidi" w:cstheme="majorBidi"/>
          <w:i/>
          <w:iCs/>
          <w:sz w:val="22"/>
          <w:szCs w:val="22"/>
        </w:rPr>
        <w:t xml:space="preserve">edicine and </w:t>
      </w:r>
      <w:r w:rsidR="002A7AF7">
        <w:rPr>
          <w:rFonts w:asciiTheme="majorBidi" w:hAnsiTheme="majorBidi" w:cstheme="majorBidi"/>
          <w:i/>
          <w:iCs/>
          <w:sz w:val="22"/>
          <w:szCs w:val="22"/>
        </w:rPr>
        <w:t>R</w:t>
      </w:r>
      <w:r w:rsidR="002A7AF7" w:rsidRPr="004719E9">
        <w:rPr>
          <w:rFonts w:asciiTheme="majorBidi" w:hAnsiTheme="majorBidi" w:cstheme="majorBidi"/>
          <w:i/>
          <w:iCs/>
          <w:sz w:val="22"/>
          <w:szCs w:val="22"/>
        </w:rPr>
        <w:t>ehabilitation</w:t>
      </w:r>
      <w:r w:rsidR="002A7AF7">
        <w:rPr>
          <w:rFonts w:asciiTheme="majorBidi" w:hAnsiTheme="majorBidi" w:cstheme="majorBidi"/>
          <w:i/>
          <w:iCs/>
          <w:sz w:val="22"/>
          <w:szCs w:val="22"/>
        </w:rPr>
        <w:t>,</w:t>
      </w:r>
      <w:r w:rsidRPr="00443689">
        <w:rPr>
          <w:rFonts w:asciiTheme="majorBidi" w:hAnsiTheme="majorBidi" w:cstheme="majorBidi"/>
          <w:i/>
          <w:iCs/>
          <w:sz w:val="22"/>
          <w:szCs w:val="22"/>
        </w:rPr>
        <w:t xml:space="preserve"> 96</w:t>
      </w:r>
      <w:r w:rsidRPr="00443689">
        <w:rPr>
          <w:rFonts w:asciiTheme="majorBidi" w:hAnsiTheme="majorBidi" w:cstheme="majorBidi"/>
          <w:sz w:val="22"/>
          <w:szCs w:val="22"/>
        </w:rPr>
        <w:t>(10), e2.</w:t>
      </w:r>
    </w:p>
    <w:p w14:paraId="5D1431C4" w14:textId="69F70E5F" w:rsidR="006B7725" w:rsidRPr="006B7725" w:rsidRDefault="006B7725" w:rsidP="00215CA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right="-720"/>
        <w:rPr>
          <w:rFonts w:asciiTheme="majorBidi" w:hAnsiTheme="majorBidi" w:cstheme="majorBidi"/>
          <w:sz w:val="22"/>
          <w:szCs w:val="22"/>
        </w:rPr>
      </w:pPr>
      <w:proofErr w:type="spellStart"/>
      <w:r>
        <w:rPr>
          <w:rFonts w:asciiTheme="majorBidi" w:hAnsiTheme="majorBidi" w:cstheme="majorBidi"/>
          <w:sz w:val="22"/>
          <w:szCs w:val="22"/>
        </w:rPr>
        <w:t>Raad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, S., Capito, J., Hall, C., Neumann, D. Influence of Patient </w:t>
      </w:r>
      <w:proofErr w:type="spellStart"/>
      <w:r>
        <w:rPr>
          <w:rFonts w:asciiTheme="majorBidi" w:hAnsiTheme="majorBidi" w:cstheme="majorBidi"/>
          <w:sz w:val="22"/>
          <w:szCs w:val="22"/>
        </w:rPr>
        <w:t>Affect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 on Physician </w:t>
      </w:r>
      <w:proofErr w:type="spellStart"/>
      <w:r>
        <w:rPr>
          <w:rFonts w:asciiTheme="majorBidi" w:hAnsiTheme="majorBidi" w:cstheme="majorBidi"/>
          <w:sz w:val="22"/>
          <w:szCs w:val="22"/>
        </w:rPr>
        <w:t>Recogniton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 of Serious Illness and Need for Computerized Tomographic Pulmonary Angiography Among Patien</w:t>
      </w:r>
      <w:r w:rsidR="00BE4B2E">
        <w:rPr>
          <w:rFonts w:asciiTheme="majorBidi" w:hAnsiTheme="majorBidi" w:cstheme="majorBidi"/>
          <w:sz w:val="22"/>
          <w:szCs w:val="22"/>
        </w:rPr>
        <w:t>t</w:t>
      </w:r>
      <w:r>
        <w:rPr>
          <w:rFonts w:asciiTheme="majorBidi" w:hAnsiTheme="majorBidi" w:cstheme="majorBidi"/>
          <w:sz w:val="22"/>
          <w:szCs w:val="22"/>
        </w:rPr>
        <w:t>s with Suspected Pulmonary Embolism. CHEST Journal. October 2016, 150 (4), Supplement Page 1188A.</w:t>
      </w:r>
    </w:p>
    <w:p w14:paraId="4EC18D9A" w14:textId="7EBABDE7" w:rsidR="002D65F7" w:rsidRDefault="002D65F7" w:rsidP="00215CA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right="-720"/>
        <w:rPr>
          <w:rFonts w:asciiTheme="majorBidi" w:hAnsiTheme="majorBidi" w:cstheme="majorBidi"/>
          <w:sz w:val="22"/>
          <w:szCs w:val="22"/>
        </w:rPr>
      </w:pPr>
      <w:r w:rsidRPr="002D65F7">
        <w:rPr>
          <w:rFonts w:asciiTheme="majorBidi" w:hAnsiTheme="majorBidi" w:cstheme="majorBidi"/>
          <w:b/>
          <w:bCs/>
          <w:sz w:val="22"/>
          <w:szCs w:val="22"/>
        </w:rPr>
        <w:t>Neumann, D.,</w:t>
      </w:r>
      <w:r>
        <w:rPr>
          <w:rFonts w:asciiTheme="majorBidi" w:hAnsiTheme="majorBidi" w:cstheme="majorBidi"/>
          <w:sz w:val="22"/>
          <w:szCs w:val="22"/>
        </w:rPr>
        <w:t xml:space="preserve"> Hammond, </w:t>
      </w:r>
      <w:proofErr w:type="spellStart"/>
      <w:r>
        <w:rPr>
          <w:rFonts w:asciiTheme="majorBidi" w:hAnsiTheme="majorBidi" w:cstheme="majorBidi"/>
          <w:sz w:val="22"/>
          <w:szCs w:val="22"/>
        </w:rPr>
        <w:t>Malec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, J. The Influence of Personal Emotional Awareness on Aggression after Brain Injury. </w:t>
      </w:r>
      <w:r w:rsidRPr="004719E9">
        <w:rPr>
          <w:rFonts w:asciiTheme="majorBidi" w:hAnsiTheme="majorBidi" w:cstheme="majorBidi"/>
          <w:i/>
          <w:iCs/>
          <w:sz w:val="22"/>
          <w:szCs w:val="22"/>
        </w:rPr>
        <w:t xml:space="preserve">Archives of </w:t>
      </w:r>
      <w:r>
        <w:rPr>
          <w:rFonts w:asciiTheme="majorBidi" w:hAnsiTheme="majorBidi" w:cstheme="majorBidi"/>
          <w:i/>
          <w:iCs/>
          <w:sz w:val="22"/>
          <w:szCs w:val="22"/>
        </w:rPr>
        <w:t>P</w:t>
      </w:r>
      <w:r w:rsidRPr="004719E9">
        <w:rPr>
          <w:rFonts w:asciiTheme="majorBidi" w:hAnsiTheme="majorBidi" w:cstheme="majorBidi"/>
          <w:i/>
          <w:iCs/>
          <w:sz w:val="22"/>
          <w:szCs w:val="22"/>
        </w:rPr>
        <w:t xml:space="preserve">hysical </w:t>
      </w:r>
      <w:r>
        <w:rPr>
          <w:rFonts w:asciiTheme="majorBidi" w:hAnsiTheme="majorBidi" w:cstheme="majorBidi"/>
          <w:i/>
          <w:iCs/>
          <w:sz w:val="22"/>
          <w:szCs w:val="22"/>
        </w:rPr>
        <w:t>M</w:t>
      </w:r>
      <w:r w:rsidRPr="004719E9">
        <w:rPr>
          <w:rFonts w:asciiTheme="majorBidi" w:hAnsiTheme="majorBidi" w:cstheme="majorBidi"/>
          <w:i/>
          <w:iCs/>
          <w:sz w:val="22"/>
          <w:szCs w:val="22"/>
        </w:rPr>
        <w:t xml:space="preserve">edicine and </w:t>
      </w:r>
      <w:r>
        <w:rPr>
          <w:rFonts w:asciiTheme="majorBidi" w:hAnsiTheme="majorBidi" w:cstheme="majorBidi"/>
          <w:i/>
          <w:iCs/>
          <w:sz w:val="22"/>
          <w:szCs w:val="22"/>
        </w:rPr>
        <w:t>R</w:t>
      </w:r>
      <w:r w:rsidRPr="004719E9">
        <w:rPr>
          <w:rFonts w:asciiTheme="majorBidi" w:hAnsiTheme="majorBidi" w:cstheme="majorBidi"/>
          <w:i/>
          <w:iCs/>
          <w:sz w:val="22"/>
          <w:szCs w:val="22"/>
        </w:rPr>
        <w:t>ehabilitation</w:t>
      </w:r>
      <w:r>
        <w:rPr>
          <w:rFonts w:asciiTheme="majorBidi" w:hAnsiTheme="majorBidi" w:cstheme="majorBidi"/>
          <w:i/>
          <w:iCs/>
          <w:sz w:val="22"/>
          <w:szCs w:val="22"/>
        </w:rPr>
        <w:t>, October 2016,</w:t>
      </w:r>
      <w:r w:rsidRPr="00443689">
        <w:rPr>
          <w:rFonts w:asciiTheme="majorBidi" w:hAnsiTheme="majorBidi" w:cstheme="majorBidi"/>
          <w:i/>
          <w:iCs/>
          <w:sz w:val="22"/>
          <w:szCs w:val="22"/>
        </w:rPr>
        <w:t xml:space="preserve"> 9</w:t>
      </w:r>
      <w:r>
        <w:rPr>
          <w:rFonts w:asciiTheme="majorBidi" w:hAnsiTheme="majorBidi" w:cstheme="majorBidi"/>
          <w:i/>
          <w:iCs/>
          <w:sz w:val="22"/>
          <w:szCs w:val="22"/>
        </w:rPr>
        <w:t>7</w:t>
      </w:r>
      <w:r w:rsidRPr="00443689">
        <w:rPr>
          <w:rFonts w:asciiTheme="majorBidi" w:hAnsiTheme="majorBidi" w:cstheme="majorBidi"/>
          <w:sz w:val="22"/>
          <w:szCs w:val="22"/>
        </w:rPr>
        <w:t>(10), e2</w:t>
      </w:r>
      <w:r>
        <w:rPr>
          <w:rFonts w:asciiTheme="majorBidi" w:hAnsiTheme="majorBidi" w:cstheme="majorBidi"/>
          <w:sz w:val="22"/>
          <w:szCs w:val="22"/>
        </w:rPr>
        <w:t>3</w:t>
      </w:r>
      <w:r w:rsidRPr="00443689">
        <w:rPr>
          <w:rFonts w:asciiTheme="majorBidi" w:hAnsiTheme="majorBidi" w:cstheme="majorBidi"/>
          <w:sz w:val="22"/>
          <w:szCs w:val="22"/>
        </w:rPr>
        <w:t>.</w:t>
      </w:r>
      <w:r>
        <w:rPr>
          <w:rFonts w:asciiTheme="majorBidi" w:hAnsiTheme="majorBidi" w:cstheme="majorBidi"/>
          <w:sz w:val="22"/>
          <w:szCs w:val="22"/>
        </w:rPr>
        <w:t xml:space="preserve"> </w:t>
      </w:r>
    </w:p>
    <w:p w14:paraId="1AC24398" w14:textId="0423069E" w:rsidR="004719E9" w:rsidRPr="004719E9" w:rsidRDefault="004719E9" w:rsidP="00215CA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right="-720"/>
        <w:rPr>
          <w:rFonts w:asciiTheme="majorBidi" w:hAnsiTheme="majorBidi" w:cstheme="majorBidi"/>
          <w:sz w:val="22"/>
          <w:szCs w:val="22"/>
        </w:rPr>
      </w:pPr>
      <w:r w:rsidRPr="004719E9">
        <w:rPr>
          <w:rFonts w:asciiTheme="majorBidi" w:hAnsiTheme="majorBidi" w:cstheme="majorBidi"/>
          <w:sz w:val="22"/>
          <w:szCs w:val="22"/>
        </w:rPr>
        <w:t xml:space="preserve">Kenrick, A., </w:t>
      </w:r>
      <w:r w:rsidRPr="004719E9">
        <w:rPr>
          <w:rFonts w:asciiTheme="majorBidi" w:hAnsiTheme="majorBidi" w:cstheme="majorBidi"/>
          <w:b/>
          <w:bCs/>
          <w:sz w:val="22"/>
          <w:szCs w:val="22"/>
        </w:rPr>
        <w:t>Neumann, D.,</w:t>
      </w:r>
      <w:r w:rsidRPr="004719E9">
        <w:rPr>
          <w:rFonts w:asciiTheme="majorBidi" w:hAnsiTheme="majorBidi" w:cstheme="majorBidi"/>
          <w:sz w:val="22"/>
          <w:szCs w:val="22"/>
        </w:rPr>
        <w:t xml:space="preserve"> and Conner, M. Investigating Facial Affect Recognition in Persons with Traumatic Brain Injury via Eye-</w:t>
      </w:r>
      <w:proofErr w:type="gramStart"/>
      <w:r w:rsidRPr="004719E9">
        <w:rPr>
          <w:rFonts w:asciiTheme="majorBidi" w:hAnsiTheme="majorBidi" w:cstheme="majorBidi"/>
          <w:sz w:val="22"/>
          <w:szCs w:val="22"/>
        </w:rPr>
        <w:t>tracking</w:t>
      </w:r>
      <w:proofErr w:type="gramEnd"/>
      <w:r w:rsidRPr="004719E9">
        <w:rPr>
          <w:rFonts w:asciiTheme="majorBidi" w:hAnsiTheme="majorBidi" w:cstheme="majorBidi"/>
          <w:sz w:val="22"/>
          <w:szCs w:val="22"/>
        </w:rPr>
        <w:t xml:space="preserve"> and Gaze Analysis. </w:t>
      </w:r>
      <w:r w:rsidRPr="004719E9">
        <w:rPr>
          <w:rFonts w:asciiTheme="majorBidi" w:hAnsiTheme="majorBidi" w:cstheme="majorBidi"/>
          <w:i/>
          <w:iCs/>
          <w:sz w:val="22"/>
          <w:szCs w:val="22"/>
        </w:rPr>
        <w:t xml:space="preserve">Archives of </w:t>
      </w:r>
      <w:r w:rsidR="002A7AF7">
        <w:rPr>
          <w:rFonts w:asciiTheme="majorBidi" w:hAnsiTheme="majorBidi" w:cstheme="majorBidi"/>
          <w:i/>
          <w:iCs/>
          <w:sz w:val="22"/>
          <w:szCs w:val="22"/>
        </w:rPr>
        <w:t>P</w:t>
      </w:r>
      <w:r w:rsidRPr="004719E9">
        <w:rPr>
          <w:rFonts w:asciiTheme="majorBidi" w:hAnsiTheme="majorBidi" w:cstheme="majorBidi"/>
          <w:i/>
          <w:iCs/>
          <w:sz w:val="22"/>
          <w:szCs w:val="22"/>
        </w:rPr>
        <w:t xml:space="preserve">hysical </w:t>
      </w:r>
      <w:r w:rsidR="002A7AF7">
        <w:rPr>
          <w:rFonts w:asciiTheme="majorBidi" w:hAnsiTheme="majorBidi" w:cstheme="majorBidi"/>
          <w:i/>
          <w:iCs/>
          <w:sz w:val="22"/>
          <w:szCs w:val="22"/>
        </w:rPr>
        <w:t>M</w:t>
      </w:r>
      <w:r w:rsidRPr="004719E9">
        <w:rPr>
          <w:rFonts w:asciiTheme="majorBidi" w:hAnsiTheme="majorBidi" w:cstheme="majorBidi"/>
          <w:i/>
          <w:iCs/>
          <w:sz w:val="22"/>
          <w:szCs w:val="22"/>
        </w:rPr>
        <w:t xml:space="preserve">edicine and </w:t>
      </w:r>
      <w:r w:rsidR="002A7AF7">
        <w:rPr>
          <w:rFonts w:asciiTheme="majorBidi" w:hAnsiTheme="majorBidi" w:cstheme="majorBidi"/>
          <w:i/>
          <w:iCs/>
          <w:sz w:val="22"/>
          <w:szCs w:val="22"/>
        </w:rPr>
        <w:t>R</w:t>
      </w:r>
      <w:r w:rsidRPr="004719E9">
        <w:rPr>
          <w:rFonts w:asciiTheme="majorBidi" w:hAnsiTheme="majorBidi" w:cstheme="majorBidi"/>
          <w:i/>
          <w:iCs/>
          <w:sz w:val="22"/>
          <w:szCs w:val="22"/>
        </w:rPr>
        <w:t>ehabilitation,</w:t>
      </w:r>
      <w:r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r w:rsidRPr="004719E9">
        <w:rPr>
          <w:rFonts w:asciiTheme="majorBidi" w:hAnsiTheme="majorBidi" w:cstheme="majorBidi"/>
          <w:sz w:val="22"/>
          <w:szCs w:val="22"/>
        </w:rPr>
        <w:t>December 2017</w:t>
      </w:r>
      <w:r>
        <w:rPr>
          <w:rFonts w:asciiTheme="majorBidi" w:hAnsiTheme="majorBidi" w:cstheme="majorBidi"/>
          <w:i/>
          <w:iCs/>
          <w:sz w:val="22"/>
          <w:szCs w:val="22"/>
        </w:rPr>
        <w:t xml:space="preserve">, </w:t>
      </w:r>
      <w:r w:rsidRPr="004719E9">
        <w:rPr>
          <w:rFonts w:asciiTheme="majorBidi" w:hAnsiTheme="majorBidi" w:cstheme="majorBidi"/>
          <w:sz w:val="22"/>
          <w:szCs w:val="22"/>
        </w:rPr>
        <w:t>96(10), e</w:t>
      </w:r>
      <w:r>
        <w:rPr>
          <w:rFonts w:asciiTheme="majorBidi" w:hAnsiTheme="majorBidi" w:cstheme="majorBidi"/>
          <w:sz w:val="22"/>
          <w:szCs w:val="22"/>
        </w:rPr>
        <w:t>174-e175</w:t>
      </w:r>
      <w:r w:rsidRPr="004719E9">
        <w:rPr>
          <w:rFonts w:asciiTheme="majorBidi" w:hAnsiTheme="majorBidi" w:cstheme="majorBidi"/>
          <w:sz w:val="22"/>
          <w:szCs w:val="22"/>
        </w:rPr>
        <w:t>.</w:t>
      </w:r>
      <w:hyperlink r:id="rId18" w:tgtFrame="_blank" w:tooltip="Persistent link using digital object identifier" w:history="1">
        <w:r w:rsidRPr="004719E9">
          <w:rPr>
            <w:rFonts w:ascii="Arial" w:hAnsi="Arial" w:cs="Arial"/>
            <w:color w:val="007398"/>
            <w:sz w:val="20"/>
            <w:szCs w:val="20"/>
            <w:u w:val="single"/>
          </w:rPr>
          <w:t>https://doi.org/10.1016/j.apmr.2017.09.083</w:t>
        </w:r>
      </w:hyperlink>
    </w:p>
    <w:p w14:paraId="710907D6" w14:textId="3863D719" w:rsidR="002A7AF7" w:rsidRDefault="002A7AF7" w:rsidP="00215CAC">
      <w:pPr>
        <w:pStyle w:val="ListParagraph"/>
        <w:numPr>
          <w:ilvl w:val="0"/>
          <w:numId w:val="5"/>
        </w:numPr>
        <w:shd w:val="clear" w:color="auto" w:fill="FFFFFF"/>
        <w:outlineLvl w:val="0"/>
        <w:rPr>
          <w:rFonts w:asciiTheme="majorBidi" w:hAnsiTheme="majorBidi" w:cstheme="majorBidi"/>
          <w:color w:val="333333"/>
          <w:kern w:val="36"/>
        </w:rPr>
      </w:pPr>
      <w:r>
        <w:rPr>
          <w:rFonts w:asciiTheme="majorBidi" w:hAnsiTheme="majorBidi" w:cstheme="majorBidi"/>
          <w:color w:val="333333"/>
          <w:kern w:val="36"/>
        </w:rPr>
        <w:t xml:space="preserve">Zupan, B. and Neumann, D., The Association of Emotionally Congruent Responses with Emotion Recognition Accuracy after Brain Injury. </w:t>
      </w:r>
      <w:r w:rsidRPr="004719E9">
        <w:rPr>
          <w:rFonts w:asciiTheme="majorBidi" w:hAnsiTheme="majorBidi" w:cstheme="majorBidi"/>
          <w:i/>
          <w:iCs/>
          <w:sz w:val="22"/>
          <w:szCs w:val="22"/>
        </w:rPr>
        <w:t xml:space="preserve">Archives of </w:t>
      </w:r>
      <w:r>
        <w:rPr>
          <w:rFonts w:asciiTheme="majorBidi" w:hAnsiTheme="majorBidi" w:cstheme="majorBidi"/>
          <w:i/>
          <w:iCs/>
          <w:sz w:val="22"/>
          <w:szCs w:val="22"/>
        </w:rPr>
        <w:t>P</w:t>
      </w:r>
      <w:r w:rsidRPr="004719E9">
        <w:rPr>
          <w:rFonts w:asciiTheme="majorBidi" w:hAnsiTheme="majorBidi" w:cstheme="majorBidi"/>
          <w:i/>
          <w:iCs/>
          <w:sz w:val="22"/>
          <w:szCs w:val="22"/>
        </w:rPr>
        <w:t xml:space="preserve">hysical </w:t>
      </w:r>
      <w:r>
        <w:rPr>
          <w:rFonts w:asciiTheme="majorBidi" w:hAnsiTheme="majorBidi" w:cstheme="majorBidi"/>
          <w:i/>
          <w:iCs/>
          <w:sz w:val="22"/>
          <w:szCs w:val="22"/>
        </w:rPr>
        <w:t>M</w:t>
      </w:r>
      <w:r w:rsidRPr="004719E9">
        <w:rPr>
          <w:rFonts w:asciiTheme="majorBidi" w:hAnsiTheme="majorBidi" w:cstheme="majorBidi"/>
          <w:i/>
          <w:iCs/>
          <w:sz w:val="22"/>
          <w:szCs w:val="22"/>
        </w:rPr>
        <w:t xml:space="preserve">edicine and </w:t>
      </w:r>
      <w:r>
        <w:rPr>
          <w:rFonts w:asciiTheme="majorBidi" w:hAnsiTheme="majorBidi" w:cstheme="majorBidi"/>
          <w:i/>
          <w:iCs/>
          <w:sz w:val="22"/>
          <w:szCs w:val="22"/>
        </w:rPr>
        <w:t>R</w:t>
      </w:r>
      <w:r w:rsidRPr="004719E9">
        <w:rPr>
          <w:rFonts w:asciiTheme="majorBidi" w:hAnsiTheme="majorBidi" w:cstheme="majorBidi"/>
          <w:i/>
          <w:iCs/>
          <w:sz w:val="22"/>
          <w:szCs w:val="22"/>
        </w:rPr>
        <w:t>ehabilitation</w:t>
      </w:r>
      <w:r>
        <w:rPr>
          <w:rFonts w:asciiTheme="majorBidi" w:hAnsiTheme="majorBidi" w:cstheme="majorBidi"/>
          <w:i/>
          <w:iCs/>
          <w:sz w:val="22"/>
          <w:szCs w:val="22"/>
        </w:rPr>
        <w:t xml:space="preserve">, </w:t>
      </w:r>
      <w:r>
        <w:rPr>
          <w:rFonts w:asciiTheme="majorBidi" w:hAnsiTheme="majorBidi" w:cstheme="majorBidi"/>
          <w:sz w:val="22"/>
          <w:szCs w:val="22"/>
        </w:rPr>
        <w:t xml:space="preserve">November 2018, </w:t>
      </w:r>
      <w:r w:rsidRPr="002428F1">
        <w:rPr>
          <w:rFonts w:asciiTheme="majorBidi" w:hAnsiTheme="majorBidi" w:cstheme="majorBidi"/>
          <w:color w:val="333333"/>
          <w:kern w:val="36"/>
        </w:rPr>
        <w:t>99 (1</w:t>
      </w:r>
      <w:r>
        <w:rPr>
          <w:rFonts w:asciiTheme="majorBidi" w:hAnsiTheme="majorBidi" w:cstheme="majorBidi"/>
          <w:color w:val="333333"/>
          <w:kern w:val="36"/>
        </w:rPr>
        <w:t>1</w:t>
      </w:r>
      <w:r w:rsidRPr="002428F1">
        <w:rPr>
          <w:rFonts w:asciiTheme="majorBidi" w:hAnsiTheme="majorBidi" w:cstheme="majorBidi"/>
          <w:color w:val="333333"/>
          <w:kern w:val="36"/>
        </w:rPr>
        <w:t>), p e</w:t>
      </w:r>
      <w:r>
        <w:rPr>
          <w:rFonts w:asciiTheme="majorBidi" w:hAnsiTheme="majorBidi" w:cstheme="majorBidi"/>
          <w:color w:val="333333"/>
          <w:kern w:val="36"/>
        </w:rPr>
        <w:t>149</w:t>
      </w:r>
      <w:r w:rsidRPr="002428F1">
        <w:rPr>
          <w:rFonts w:asciiTheme="majorBidi" w:hAnsiTheme="majorBidi" w:cstheme="majorBidi"/>
          <w:color w:val="333333"/>
          <w:kern w:val="36"/>
        </w:rPr>
        <w:t>.</w:t>
      </w:r>
    </w:p>
    <w:p w14:paraId="644402A9" w14:textId="3AB29B9F" w:rsidR="002428F1" w:rsidRPr="00C02716" w:rsidRDefault="002428F1" w:rsidP="00215CAC">
      <w:pPr>
        <w:pStyle w:val="ListParagraph"/>
        <w:numPr>
          <w:ilvl w:val="0"/>
          <w:numId w:val="5"/>
        </w:numPr>
        <w:shd w:val="clear" w:color="auto" w:fill="FFFFFF"/>
        <w:outlineLvl w:val="0"/>
        <w:rPr>
          <w:rFonts w:asciiTheme="majorBidi" w:hAnsiTheme="majorBidi" w:cstheme="majorBidi"/>
          <w:color w:val="333333"/>
          <w:kern w:val="36"/>
        </w:rPr>
      </w:pPr>
      <w:r w:rsidRPr="00AE17AE">
        <w:rPr>
          <w:rFonts w:asciiTheme="majorBidi" w:hAnsiTheme="majorBidi" w:cstheme="majorBidi"/>
          <w:color w:val="333333"/>
          <w:kern w:val="36"/>
        </w:rPr>
        <w:t>Strong, E.,</w:t>
      </w:r>
      <w:r w:rsidRPr="002428F1">
        <w:rPr>
          <w:rFonts w:asciiTheme="majorBidi" w:hAnsiTheme="majorBidi" w:cstheme="majorBidi"/>
          <w:color w:val="333333"/>
          <w:kern w:val="36"/>
        </w:rPr>
        <w:t xml:space="preserve"> Swan, L., and </w:t>
      </w:r>
      <w:r w:rsidRPr="002428F1">
        <w:rPr>
          <w:rFonts w:asciiTheme="majorBidi" w:hAnsiTheme="majorBidi" w:cstheme="majorBidi"/>
          <w:b/>
          <w:bCs/>
          <w:color w:val="333333"/>
          <w:kern w:val="36"/>
        </w:rPr>
        <w:t xml:space="preserve">Neumann, D. </w:t>
      </w:r>
      <w:r w:rsidRPr="002428F1">
        <w:rPr>
          <w:rFonts w:asciiTheme="majorBidi" w:hAnsiTheme="majorBidi" w:cstheme="majorBidi"/>
          <w:color w:val="333333"/>
          <w:kern w:val="36"/>
        </w:rPr>
        <w:t xml:space="preserve">Clinical Implementation of a Facial Affect Recognition Intervention During Outpatient Therapy after Brain Injury.  </w:t>
      </w:r>
      <w:r w:rsidRPr="002428F1">
        <w:rPr>
          <w:rFonts w:asciiTheme="majorBidi" w:hAnsiTheme="majorBidi" w:cstheme="majorBidi"/>
          <w:i/>
          <w:iCs/>
          <w:color w:val="333333"/>
          <w:kern w:val="36"/>
        </w:rPr>
        <w:t xml:space="preserve">Archives of Physical Medicine and Rehabilitation. </w:t>
      </w:r>
      <w:r w:rsidRPr="002428F1">
        <w:rPr>
          <w:rFonts w:asciiTheme="majorBidi" w:hAnsiTheme="majorBidi" w:cstheme="majorBidi"/>
          <w:color w:val="333333"/>
          <w:kern w:val="36"/>
        </w:rPr>
        <w:t xml:space="preserve">December 2018, 99 (12), pp e194-e195. </w:t>
      </w:r>
      <w:r w:rsidRPr="002428F1">
        <w:rPr>
          <w:rFonts w:asciiTheme="majorBidi" w:hAnsiTheme="majorBidi" w:cstheme="majorBidi"/>
          <w:color w:val="333333"/>
        </w:rPr>
        <w:t>DOI: </w:t>
      </w:r>
      <w:hyperlink r:id="rId19" w:history="1">
        <w:r w:rsidRPr="002428F1">
          <w:rPr>
            <w:rFonts w:asciiTheme="majorBidi" w:hAnsiTheme="majorBidi" w:cstheme="majorBidi"/>
            <w:color w:val="336699"/>
            <w:u w:val="single"/>
          </w:rPr>
          <w:t>https://doi.org/10.1016/j.apmr.2018.09.018</w:t>
        </w:r>
      </w:hyperlink>
    </w:p>
    <w:p w14:paraId="15462513" w14:textId="217335E6" w:rsidR="00C02716" w:rsidRDefault="00C02716" w:rsidP="00215CAC">
      <w:pPr>
        <w:pStyle w:val="EndNoteBibliography"/>
        <w:numPr>
          <w:ilvl w:val="0"/>
          <w:numId w:val="5"/>
        </w:numPr>
        <w:rPr>
          <w:rFonts w:asciiTheme="majorBidi" w:hAnsiTheme="majorBidi" w:cstheme="majorBidi"/>
          <w:noProof/>
        </w:rPr>
      </w:pPr>
      <w:r w:rsidRPr="00C02716">
        <w:rPr>
          <w:rFonts w:asciiTheme="majorBidi" w:hAnsiTheme="majorBidi" w:cstheme="majorBidi"/>
          <w:noProof/>
        </w:rPr>
        <w:t xml:space="preserve">Witwer N, Dyar D, Perkins S, Hammond F, Sander A, </w:t>
      </w:r>
      <w:r w:rsidRPr="00C02716">
        <w:rPr>
          <w:rFonts w:asciiTheme="majorBidi" w:hAnsiTheme="majorBidi" w:cstheme="majorBidi"/>
          <w:b/>
          <w:bCs/>
          <w:noProof/>
        </w:rPr>
        <w:t>Neumann D.</w:t>
      </w:r>
      <w:r w:rsidRPr="00C02716">
        <w:rPr>
          <w:rFonts w:asciiTheme="majorBidi" w:hAnsiTheme="majorBidi" w:cstheme="majorBidi"/>
          <w:noProof/>
        </w:rPr>
        <w:t xml:space="preserve"> Assessing Negative Attributions and Anger After Brain Injury: A Comparison of Measures. </w:t>
      </w:r>
      <w:r w:rsidRPr="00C02716">
        <w:rPr>
          <w:rFonts w:asciiTheme="majorBidi" w:hAnsiTheme="majorBidi" w:cstheme="majorBidi"/>
          <w:i/>
          <w:noProof/>
        </w:rPr>
        <w:t xml:space="preserve">Archives of Physical Medicine and Rehabilitation. </w:t>
      </w:r>
      <w:r w:rsidRPr="00C02716">
        <w:rPr>
          <w:rFonts w:asciiTheme="majorBidi" w:hAnsiTheme="majorBidi" w:cstheme="majorBidi"/>
          <w:noProof/>
        </w:rPr>
        <w:t>2019;100(10):e44-e45.</w:t>
      </w:r>
    </w:p>
    <w:p w14:paraId="5AA943BD" w14:textId="3B691F67" w:rsidR="00931179" w:rsidRDefault="00931179" w:rsidP="00215CAC">
      <w:pPr>
        <w:pStyle w:val="EndNoteBibliography"/>
        <w:numPr>
          <w:ilvl w:val="0"/>
          <w:numId w:val="5"/>
        </w:numPr>
        <w:rPr>
          <w:rFonts w:asciiTheme="majorBidi" w:hAnsiTheme="majorBidi" w:cstheme="majorBidi"/>
          <w:noProof/>
        </w:rPr>
      </w:pPr>
      <w:r w:rsidRPr="00AE17AE">
        <w:rPr>
          <w:rFonts w:asciiTheme="majorBidi" w:hAnsiTheme="majorBidi" w:cstheme="majorBidi"/>
          <w:b/>
          <w:bCs/>
          <w:noProof/>
        </w:rPr>
        <w:t>Neumann D,</w:t>
      </w:r>
      <w:r w:rsidRPr="00931179">
        <w:rPr>
          <w:rFonts w:asciiTheme="majorBidi" w:hAnsiTheme="majorBidi" w:cstheme="majorBidi"/>
          <w:noProof/>
        </w:rPr>
        <w:t xml:space="preserve"> Helton B, Cochran T, Carbone A. Help Me Cry Again: A Post-stroke Case Study. </w:t>
      </w:r>
      <w:r w:rsidRPr="00931179">
        <w:rPr>
          <w:rFonts w:asciiTheme="majorBidi" w:hAnsiTheme="majorBidi" w:cstheme="majorBidi"/>
          <w:i/>
          <w:noProof/>
        </w:rPr>
        <w:t xml:space="preserve">Archives of Physical Medicine and Rehabilitation. </w:t>
      </w:r>
      <w:r w:rsidRPr="00931179">
        <w:rPr>
          <w:rFonts w:asciiTheme="majorBidi" w:hAnsiTheme="majorBidi" w:cstheme="majorBidi"/>
          <w:noProof/>
        </w:rPr>
        <w:t>2019;100(12):e181.</w:t>
      </w:r>
    </w:p>
    <w:p w14:paraId="2A3C3CD2" w14:textId="06F104D4" w:rsidR="00931179" w:rsidRPr="00B7639C" w:rsidRDefault="00931179" w:rsidP="00215CAC">
      <w:pPr>
        <w:pStyle w:val="EndNoteBibliography"/>
        <w:numPr>
          <w:ilvl w:val="0"/>
          <w:numId w:val="5"/>
        </w:numPr>
        <w:rPr>
          <w:rFonts w:asciiTheme="majorBidi" w:hAnsiTheme="majorBidi" w:cstheme="majorBidi"/>
          <w:noProof/>
          <w:sz w:val="22"/>
          <w:szCs w:val="22"/>
        </w:rPr>
      </w:pPr>
      <w:r w:rsidRPr="007C24F8">
        <w:rPr>
          <w:rFonts w:asciiTheme="majorBidi" w:hAnsiTheme="majorBidi" w:cstheme="majorBidi"/>
          <w:noProof/>
          <w:sz w:val="22"/>
          <w:szCs w:val="22"/>
          <w:lang w:val="nb-NO"/>
        </w:rPr>
        <w:t xml:space="preserve">Miles SR, Brenner LA, </w:t>
      </w:r>
      <w:r w:rsidRPr="007C24F8">
        <w:rPr>
          <w:rFonts w:asciiTheme="majorBidi" w:hAnsiTheme="majorBidi" w:cstheme="majorBidi"/>
          <w:b/>
          <w:bCs/>
          <w:noProof/>
          <w:sz w:val="22"/>
          <w:szCs w:val="22"/>
          <w:lang w:val="nb-NO"/>
        </w:rPr>
        <w:t>Neumann D,</w:t>
      </w:r>
      <w:r w:rsidRPr="007C24F8">
        <w:rPr>
          <w:rFonts w:asciiTheme="majorBidi" w:hAnsiTheme="majorBidi" w:cstheme="majorBidi"/>
          <w:noProof/>
          <w:sz w:val="22"/>
          <w:szCs w:val="22"/>
          <w:lang w:val="nb-NO"/>
        </w:rPr>
        <w:t xml:space="preserve"> et al. Posttraumatic stress disorder symptoms contribute to staff perceived irritability, anger, and aggression after TBI in a longitudinal veteran cohort: a VA T</w:t>
      </w:r>
      <w:r w:rsidRPr="00B7639C">
        <w:rPr>
          <w:rFonts w:asciiTheme="majorBidi" w:hAnsiTheme="majorBidi" w:cstheme="majorBidi"/>
          <w:noProof/>
          <w:sz w:val="22"/>
          <w:szCs w:val="22"/>
          <w:lang w:val="nb-NO"/>
        </w:rPr>
        <w:t xml:space="preserve">BI Model Systems study. </w:t>
      </w:r>
      <w:r w:rsidRPr="00B7639C">
        <w:rPr>
          <w:rFonts w:asciiTheme="majorBidi" w:hAnsiTheme="majorBidi" w:cstheme="majorBidi"/>
          <w:i/>
          <w:noProof/>
          <w:sz w:val="22"/>
          <w:szCs w:val="22"/>
        </w:rPr>
        <w:t xml:space="preserve">Archives of physical medicine and rehabilitation. </w:t>
      </w:r>
      <w:r w:rsidRPr="00B7639C">
        <w:rPr>
          <w:rFonts w:asciiTheme="majorBidi" w:hAnsiTheme="majorBidi" w:cstheme="majorBidi"/>
          <w:noProof/>
          <w:sz w:val="22"/>
          <w:szCs w:val="22"/>
        </w:rPr>
        <w:t>2019.</w:t>
      </w:r>
    </w:p>
    <w:p w14:paraId="63F5FD88" w14:textId="09FED5CF" w:rsidR="00931179" w:rsidRPr="00B7639C" w:rsidRDefault="00931179" w:rsidP="00215CAC">
      <w:pPr>
        <w:pStyle w:val="EndNoteBibliography"/>
        <w:numPr>
          <w:ilvl w:val="0"/>
          <w:numId w:val="5"/>
        </w:numPr>
        <w:rPr>
          <w:rFonts w:asciiTheme="majorBidi" w:hAnsiTheme="majorBidi" w:cstheme="majorBidi"/>
          <w:noProof/>
          <w:sz w:val="22"/>
          <w:szCs w:val="22"/>
        </w:rPr>
      </w:pPr>
      <w:r w:rsidRPr="00B7639C">
        <w:rPr>
          <w:rFonts w:asciiTheme="majorBidi" w:hAnsiTheme="majorBidi" w:cstheme="majorBidi"/>
          <w:noProof/>
          <w:sz w:val="22"/>
          <w:szCs w:val="22"/>
        </w:rPr>
        <w:t xml:space="preserve">Gavin E, Miles S, Silva M, Corrigan, J., </w:t>
      </w:r>
      <w:r w:rsidRPr="00B7639C">
        <w:rPr>
          <w:rFonts w:asciiTheme="majorBidi" w:hAnsiTheme="majorBidi" w:cstheme="majorBidi"/>
          <w:b/>
          <w:bCs/>
          <w:noProof/>
          <w:sz w:val="22"/>
          <w:szCs w:val="22"/>
        </w:rPr>
        <w:t>Neumann, D.,</w:t>
      </w:r>
      <w:r w:rsidRPr="00B7639C">
        <w:rPr>
          <w:rFonts w:asciiTheme="majorBidi" w:hAnsiTheme="majorBidi" w:cstheme="majorBidi"/>
          <w:noProof/>
          <w:sz w:val="22"/>
          <w:szCs w:val="22"/>
        </w:rPr>
        <w:t xml:space="preserve"> Eapen, B., Dillahunt-Aspillaga, C., Nakase-Richardson, R.  Arrests Rates in Veterans and Military Personnel After TBI: A VA TBI Model Systems Study. </w:t>
      </w:r>
      <w:r w:rsidRPr="00B7639C">
        <w:rPr>
          <w:rFonts w:asciiTheme="majorBidi" w:hAnsiTheme="majorBidi" w:cstheme="majorBidi"/>
          <w:i/>
          <w:noProof/>
          <w:sz w:val="22"/>
          <w:szCs w:val="22"/>
        </w:rPr>
        <w:t xml:space="preserve">Archives of Physical Medicine and Rehabilitation. </w:t>
      </w:r>
      <w:r w:rsidRPr="00B7639C">
        <w:rPr>
          <w:rFonts w:asciiTheme="majorBidi" w:hAnsiTheme="majorBidi" w:cstheme="majorBidi"/>
          <w:noProof/>
          <w:sz w:val="22"/>
          <w:szCs w:val="22"/>
        </w:rPr>
        <w:t>2019;100(10):e44.</w:t>
      </w:r>
    </w:p>
    <w:p w14:paraId="5F7AEA56" w14:textId="4251AB64" w:rsidR="00AE17AE" w:rsidRPr="00B7639C" w:rsidRDefault="00AE17AE" w:rsidP="00AE17AE">
      <w:pPr>
        <w:pStyle w:val="EndNoteBibliography"/>
        <w:numPr>
          <w:ilvl w:val="0"/>
          <w:numId w:val="5"/>
        </w:numPr>
        <w:rPr>
          <w:rFonts w:asciiTheme="majorBidi" w:hAnsiTheme="majorBidi" w:cstheme="majorBidi"/>
          <w:noProof/>
          <w:sz w:val="22"/>
          <w:szCs w:val="22"/>
        </w:rPr>
      </w:pPr>
      <w:r w:rsidRPr="00B7639C">
        <w:rPr>
          <w:rFonts w:asciiTheme="majorBidi" w:hAnsiTheme="majorBidi" w:cstheme="majorBidi"/>
          <w:sz w:val="22"/>
          <w:szCs w:val="22"/>
        </w:rPr>
        <w:fldChar w:fldCharType="begin"/>
      </w:r>
      <w:r w:rsidRPr="00B7639C">
        <w:rPr>
          <w:rFonts w:asciiTheme="majorBidi" w:hAnsiTheme="majorBidi" w:cstheme="majorBidi"/>
          <w:sz w:val="22"/>
          <w:szCs w:val="22"/>
        </w:rPr>
        <w:instrText xml:space="preserve"> ADDIN EN.REFLIST </w:instrText>
      </w:r>
      <w:r w:rsidRPr="00B7639C">
        <w:rPr>
          <w:rFonts w:asciiTheme="majorBidi" w:hAnsiTheme="majorBidi" w:cstheme="majorBidi"/>
          <w:sz w:val="22"/>
          <w:szCs w:val="22"/>
        </w:rPr>
        <w:fldChar w:fldCharType="separate"/>
      </w:r>
      <w:r w:rsidRPr="00B7639C">
        <w:rPr>
          <w:rFonts w:asciiTheme="majorBidi" w:hAnsiTheme="majorBidi" w:cstheme="majorBidi"/>
          <w:noProof/>
          <w:sz w:val="22"/>
          <w:szCs w:val="22"/>
        </w:rPr>
        <w:t xml:space="preserve">Hummer T, Wood Z, Miller K, Spring J, </w:t>
      </w:r>
      <w:r w:rsidRPr="00B7639C">
        <w:rPr>
          <w:rFonts w:asciiTheme="majorBidi" w:hAnsiTheme="majorBidi" w:cstheme="majorBidi"/>
          <w:b/>
          <w:bCs/>
          <w:noProof/>
          <w:sz w:val="22"/>
          <w:szCs w:val="22"/>
        </w:rPr>
        <w:t>Neumann D.</w:t>
      </w:r>
      <w:r w:rsidRPr="00B7639C">
        <w:rPr>
          <w:rFonts w:asciiTheme="majorBidi" w:hAnsiTheme="majorBidi" w:cstheme="majorBidi"/>
          <w:noProof/>
          <w:sz w:val="22"/>
          <w:szCs w:val="22"/>
        </w:rPr>
        <w:t xml:space="preserve"> Feasibility of Virtual Reality to Improve Social Perspective Taking in Youth With Disruptive Behavior Disorders. </w:t>
      </w:r>
      <w:r w:rsidRPr="00B7639C">
        <w:rPr>
          <w:rFonts w:asciiTheme="majorBidi" w:hAnsiTheme="majorBidi" w:cstheme="majorBidi"/>
          <w:i/>
          <w:noProof/>
          <w:sz w:val="22"/>
          <w:szCs w:val="22"/>
        </w:rPr>
        <w:t xml:space="preserve">Biological Psychiatry. </w:t>
      </w:r>
      <w:r w:rsidRPr="00B7639C">
        <w:rPr>
          <w:rFonts w:asciiTheme="majorBidi" w:hAnsiTheme="majorBidi" w:cstheme="majorBidi"/>
          <w:noProof/>
          <w:sz w:val="22"/>
          <w:szCs w:val="22"/>
        </w:rPr>
        <w:t>2020;87(9):S394.</w:t>
      </w:r>
    </w:p>
    <w:p w14:paraId="6DF6DCC5" w14:textId="6B60D493" w:rsidR="00123588" w:rsidRPr="00B7639C" w:rsidRDefault="00123588" w:rsidP="00123588">
      <w:pPr>
        <w:pStyle w:val="EndNoteBibliography"/>
        <w:numPr>
          <w:ilvl w:val="0"/>
          <w:numId w:val="5"/>
        </w:numPr>
        <w:rPr>
          <w:rFonts w:asciiTheme="majorBidi" w:hAnsiTheme="majorBidi" w:cstheme="majorBidi"/>
          <w:bCs/>
          <w:noProof/>
          <w:sz w:val="22"/>
          <w:szCs w:val="22"/>
        </w:rPr>
      </w:pPr>
      <w:r w:rsidRPr="00B7639C">
        <w:rPr>
          <w:rFonts w:asciiTheme="majorBidi" w:hAnsiTheme="majorBidi" w:cstheme="majorBidi"/>
          <w:b/>
          <w:noProof/>
          <w:sz w:val="22"/>
          <w:szCs w:val="22"/>
          <w:lang w:val="en-NZ"/>
        </w:rPr>
        <w:t>Neumann, D.,</w:t>
      </w:r>
      <w:r w:rsidRPr="00B7639C">
        <w:rPr>
          <w:rFonts w:asciiTheme="majorBidi" w:hAnsiTheme="majorBidi" w:cstheme="majorBidi"/>
          <w:bCs/>
          <w:noProof/>
          <w:sz w:val="22"/>
          <w:szCs w:val="22"/>
          <w:lang w:val="en-NZ"/>
        </w:rPr>
        <w:t xml:space="preserve"> Mayfield, R., Hammond, F., Sander, A., Bogner, J., Finn, J., and Bushnik., T.  Examining the Relationship between Chronic Pain and Alexithymia after traumatic brain injury. </w:t>
      </w:r>
      <w:r w:rsidRPr="00B7639C">
        <w:rPr>
          <w:rFonts w:asciiTheme="majorBidi" w:hAnsiTheme="majorBidi" w:cstheme="majorBidi"/>
          <w:bCs/>
          <w:noProof/>
          <w:sz w:val="22"/>
          <w:szCs w:val="22"/>
        </w:rPr>
        <w:t>Arch Phys Med Rehabil</w:t>
      </w:r>
      <w:r w:rsidRPr="00B7639C">
        <w:rPr>
          <w:rFonts w:asciiTheme="majorBidi" w:hAnsiTheme="majorBidi" w:cstheme="majorBidi"/>
          <w:bCs/>
          <w:i/>
          <w:iCs/>
          <w:noProof/>
          <w:sz w:val="22"/>
          <w:szCs w:val="22"/>
          <w:lang w:val="en-NZ"/>
        </w:rPr>
        <w:t xml:space="preserve">. </w:t>
      </w:r>
      <w:r w:rsidRPr="00B7639C">
        <w:rPr>
          <w:rFonts w:asciiTheme="majorBidi" w:hAnsiTheme="majorBidi" w:cstheme="majorBidi"/>
          <w:bCs/>
          <w:noProof/>
          <w:sz w:val="22"/>
          <w:szCs w:val="22"/>
          <w:lang w:val="en-NZ"/>
        </w:rPr>
        <w:t xml:space="preserve">Vol 101, Isue 11, E4. 11/01.2020 </w:t>
      </w:r>
      <w:r w:rsidRPr="00B7639C">
        <w:rPr>
          <w:rFonts w:asciiTheme="majorBidi" w:hAnsiTheme="majorBidi" w:cstheme="majorBidi"/>
          <w:bCs/>
          <w:noProof/>
          <w:sz w:val="22"/>
          <w:szCs w:val="22"/>
        </w:rPr>
        <w:t>DOI:</w:t>
      </w:r>
      <w:r w:rsidRPr="00B7639C">
        <w:rPr>
          <w:rFonts w:asciiTheme="majorBidi" w:hAnsiTheme="majorBidi" w:cstheme="majorBidi"/>
          <w:noProof/>
          <w:sz w:val="22"/>
          <w:szCs w:val="22"/>
        </w:rPr>
        <w:t xml:space="preserve"> </w:t>
      </w:r>
      <w:hyperlink r:id="rId20" w:history="1">
        <w:r w:rsidRPr="00B7639C">
          <w:rPr>
            <w:rStyle w:val="Hyperlink"/>
            <w:rFonts w:asciiTheme="majorBidi" w:hAnsiTheme="majorBidi" w:cstheme="majorBidi"/>
            <w:bCs/>
            <w:noProof/>
            <w:sz w:val="22"/>
            <w:szCs w:val="22"/>
          </w:rPr>
          <w:t>https://doi.org/10.1016/j.apmr.2020.09.007</w:t>
        </w:r>
      </w:hyperlink>
    </w:p>
    <w:p w14:paraId="1FE5BDE6" w14:textId="3E44FE3C" w:rsidR="00123588" w:rsidRPr="00B7639C" w:rsidRDefault="00123588" w:rsidP="00123588">
      <w:pPr>
        <w:pStyle w:val="EndNoteBibliography"/>
        <w:numPr>
          <w:ilvl w:val="0"/>
          <w:numId w:val="5"/>
        </w:numPr>
        <w:rPr>
          <w:rFonts w:asciiTheme="majorBidi" w:hAnsiTheme="majorBidi" w:cstheme="majorBidi"/>
          <w:bCs/>
          <w:noProof/>
          <w:sz w:val="22"/>
          <w:szCs w:val="22"/>
        </w:rPr>
      </w:pPr>
      <w:r w:rsidRPr="00B7639C">
        <w:rPr>
          <w:rFonts w:asciiTheme="majorBidi" w:hAnsiTheme="majorBidi" w:cstheme="majorBidi"/>
          <w:b/>
          <w:noProof/>
          <w:sz w:val="22"/>
          <w:szCs w:val="22"/>
          <w:lang w:val="en-NZ"/>
        </w:rPr>
        <w:t>Neumann, D.,</w:t>
      </w:r>
      <w:r w:rsidRPr="00B7639C">
        <w:rPr>
          <w:rFonts w:asciiTheme="majorBidi" w:hAnsiTheme="majorBidi" w:cstheme="majorBidi"/>
          <w:bCs/>
          <w:noProof/>
          <w:sz w:val="22"/>
          <w:szCs w:val="22"/>
          <w:lang w:val="en-NZ"/>
        </w:rPr>
        <w:t xml:space="preserve"> Mayfield, R., Sander, A., Hammond, F., Bhamidipalli, S., and Jang, J.H.  Does Social Inferencing Differ in Men and Women after TBI?. </w:t>
      </w:r>
      <w:r w:rsidRPr="00B7639C">
        <w:rPr>
          <w:rFonts w:asciiTheme="majorBidi" w:hAnsiTheme="majorBidi" w:cstheme="majorBidi"/>
          <w:bCs/>
          <w:noProof/>
          <w:sz w:val="22"/>
          <w:szCs w:val="22"/>
        </w:rPr>
        <w:t>Arch Phys Med Rehabil</w:t>
      </w:r>
      <w:r w:rsidRPr="00B7639C">
        <w:rPr>
          <w:rFonts w:asciiTheme="majorBidi" w:hAnsiTheme="majorBidi" w:cstheme="majorBidi"/>
          <w:bCs/>
          <w:i/>
          <w:iCs/>
          <w:noProof/>
          <w:sz w:val="22"/>
          <w:szCs w:val="22"/>
          <w:lang w:val="en-NZ"/>
        </w:rPr>
        <w:t>.</w:t>
      </w:r>
      <w:r w:rsidRPr="00B7639C">
        <w:rPr>
          <w:rFonts w:asciiTheme="majorBidi" w:hAnsiTheme="majorBidi" w:cstheme="majorBidi"/>
          <w:bCs/>
          <w:noProof/>
          <w:sz w:val="22"/>
          <w:szCs w:val="22"/>
          <w:lang w:val="en-NZ"/>
        </w:rPr>
        <w:t xml:space="preserve"> Vol 101, Isue 11, E14. 11/01.2020 </w:t>
      </w:r>
      <w:r w:rsidRPr="00B7639C">
        <w:rPr>
          <w:rFonts w:asciiTheme="majorBidi" w:hAnsiTheme="majorBidi" w:cstheme="majorBidi"/>
          <w:bCs/>
          <w:noProof/>
          <w:sz w:val="22"/>
          <w:szCs w:val="22"/>
        </w:rPr>
        <w:t>DOI:</w:t>
      </w:r>
      <w:r w:rsidRPr="00B7639C">
        <w:rPr>
          <w:rFonts w:asciiTheme="majorBidi" w:hAnsiTheme="majorBidi" w:cstheme="majorBidi"/>
          <w:noProof/>
          <w:sz w:val="22"/>
          <w:szCs w:val="22"/>
        </w:rPr>
        <w:t xml:space="preserve"> </w:t>
      </w:r>
      <w:hyperlink r:id="rId21" w:history="1">
        <w:r w:rsidRPr="00B7639C">
          <w:rPr>
            <w:rStyle w:val="Hyperlink"/>
            <w:rFonts w:asciiTheme="majorBidi" w:hAnsiTheme="majorBidi" w:cstheme="majorBidi"/>
            <w:bCs/>
            <w:noProof/>
            <w:sz w:val="22"/>
            <w:szCs w:val="22"/>
          </w:rPr>
          <w:t>https://doi.org/10.1016/j.apmr.2020.09.007</w:t>
        </w:r>
      </w:hyperlink>
    </w:p>
    <w:p w14:paraId="17A1EB15" w14:textId="77777777" w:rsidR="006D7F85" w:rsidRPr="006D7F85" w:rsidRDefault="00123588" w:rsidP="006D7F85">
      <w:pPr>
        <w:pStyle w:val="EndNoteBibliography"/>
        <w:numPr>
          <w:ilvl w:val="0"/>
          <w:numId w:val="5"/>
        </w:numPr>
        <w:rPr>
          <w:rStyle w:val="Hyperlink"/>
          <w:rFonts w:asciiTheme="majorBidi" w:hAnsiTheme="majorBidi" w:cstheme="majorBidi"/>
          <w:bCs/>
          <w:noProof/>
          <w:color w:val="auto"/>
          <w:sz w:val="22"/>
          <w:szCs w:val="22"/>
          <w:u w:val="none"/>
        </w:rPr>
      </w:pPr>
      <w:r w:rsidRPr="00B7639C">
        <w:rPr>
          <w:rFonts w:asciiTheme="majorBidi" w:hAnsiTheme="majorBidi" w:cstheme="majorBidi"/>
          <w:b/>
          <w:noProof/>
          <w:sz w:val="22"/>
          <w:szCs w:val="22"/>
        </w:rPr>
        <w:t>Neumann, D.,</w:t>
      </w:r>
      <w:r w:rsidRPr="00B7639C">
        <w:rPr>
          <w:rFonts w:asciiTheme="majorBidi" w:hAnsiTheme="majorBidi" w:cstheme="majorBidi"/>
          <w:bCs/>
          <w:noProof/>
          <w:sz w:val="22"/>
          <w:szCs w:val="22"/>
        </w:rPr>
        <w:t xml:space="preserve"> Sander, A., Bhamidipalli, S., Jang, J.H, and </w:t>
      </w:r>
      <w:r w:rsidRPr="00B7639C">
        <w:rPr>
          <w:rFonts w:asciiTheme="majorBidi" w:hAnsiTheme="majorBidi" w:cstheme="majorBidi"/>
          <w:bCs/>
          <w:noProof/>
          <w:sz w:val="22"/>
          <w:szCs w:val="22"/>
          <w:lang w:val="en-NZ"/>
        </w:rPr>
        <w:t>Hammond, F.</w:t>
      </w:r>
      <w:r w:rsidRPr="00B7639C">
        <w:rPr>
          <w:rFonts w:asciiTheme="majorBidi" w:hAnsiTheme="majorBidi" w:cstheme="majorBidi"/>
          <w:bCs/>
          <w:noProof/>
          <w:sz w:val="22"/>
          <w:szCs w:val="22"/>
        </w:rPr>
        <w:t xml:space="preserve">  </w:t>
      </w:r>
      <w:r w:rsidRPr="00B7639C">
        <w:rPr>
          <w:rFonts w:asciiTheme="majorBidi" w:hAnsiTheme="majorBidi" w:cstheme="majorBidi"/>
          <w:bCs/>
          <w:noProof/>
          <w:sz w:val="22"/>
          <w:szCs w:val="22"/>
          <w:lang w:val="en-NZ"/>
        </w:rPr>
        <w:t xml:space="preserve">Sex Differences in Aggression, Anxiety, and Depression after TBI. </w:t>
      </w:r>
      <w:r w:rsidRPr="00B7639C">
        <w:rPr>
          <w:rFonts w:asciiTheme="majorBidi" w:hAnsiTheme="majorBidi" w:cstheme="majorBidi"/>
          <w:bCs/>
          <w:noProof/>
          <w:sz w:val="22"/>
          <w:szCs w:val="22"/>
        </w:rPr>
        <w:t>Arch Phys Med Rehabil</w:t>
      </w:r>
      <w:r w:rsidRPr="00B7639C">
        <w:rPr>
          <w:rFonts w:asciiTheme="majorBidi" w:hAnsiTheme="majorBidi" w:cstheme="majorBidi"/>
          <w:bCs/>
          <w:i/>
          <w:iCs/>
          <w:noProof/>
          <w:sz w:val="22"/>
          <w:szCs w:val="22"/>
          <w:lang w:val="en-NZ"/>
        </w:rPr>
        <w:t>.</w:t>
      </w:r>
      <w:r w:rsidRPr="00B7639C">
        <w:rPr>
          <w:rFonts w:asciiTheme="majorBidi" w:hAnsiTheme="majorBidi" w:cstheme="majorBidi"/>
          <w:bCs/>
          <w:noProof/>
          <w:sz w:val="22"/>
          <w:szCs w:val="22"/>
          <w:lang w:val="en-NZ"/>
        </w:rPr>
        <w:t xml:space="preserve"> Vol 101, Isue 11, E30. 11/01.2020 </w:t>
      </w:r>
      <w:r w:rsidRPr="00B7639C">
        <w:rPr>
          <w:rFonts w:asciiTheme="majorBidi" w:hAnsiTheme="majorBidi" w:cstheme="majorBidi"/>
          <w:bCs/>
          <w:noProof/>
          <w:sz w:val="22"/>
          <w:szCs w:val="22"/>
        </w:rPr>
        <w:t>DOI:</w:t>
      </w:r>
      <w:r w:rsidRPr="00B7639C">
        <w:rPr>
          <w:rFonts w:asciiTheme="majorBidi" w:hAnsiTheme="majorBidi" w:cstheme="majorBidi"/>
          <w:noProof/>
          <w:sz w:val="22"/>
          <w:szCs w:val="22"/>
        </w:rPr>
        <w:t xml:space="preserve"> </w:t>
      </w:r>
      <w:hyperlink r:id="rId22" w:history="1">
        <w:r w:rsidRPr="00B7639C">
          <w:rPr>
            <w:rStyle w:val="Hyperlink"/>
            <w:rFonts w:asciiTheme="majorBidi" w:hAnsiTheme="majorBidi" w:cstheme="majorBidi"/>
            <w:bCs/>
            <w:noProof/>
            <w:sz w:val="22"/>
            <w:szCs w:val="22"/>
          </w:rPr>
          <w:t>https://doi.org/10.1016/j.apmr.2020.09.007</w:t>
        </w:r>
      </w:hyperlink>
    </w:p>
    <w:p w14:paraId="77F18015" w14:textId="6E365CF1" w:rsidR="006D7F85" w:rsidRPr="006D7F85" w:rsidRDefault="006D7F85" w:rsidP="006D7F85">
      <w:pPr>
        <w:pStyle w:val="EndNoteBibliography"/>
        <w:numPr>
          <w:ilvl w:val="0"/>
          <w:numId w:val="5"/>
        </w:numPr>
        <w:rPr>
          <w:rStyle w:val="Hyperlink"/>
          <w:rFonts w:asciiTheme="majorBidi" w:hAnsiTheme="majorBidi" w:cstheme="majorBidi"/>
          <w:bCs/>
          <w:noProof/>
          <w:color w:val="auto"/>
          <w:sz w:val="22"/>
          <w:szCs w:val="22"/>
          <w:u w:val="none"/>
        </w:rPr>
      </w:pPr>
      <w:r w:rsidRPr="006D7F85">
        <w:rPr>
          <w:rFonts w:asciiTheme="majorBidi" w:hAnsiTheme="majorBidi" w:cstheme="majorBidi"/>
          <w:sz w:val="22"/>
          <w:szCs w:val="22"/>
        </w:rPr>
        <w:t xml:space="preserve">Naz, S.I., </w:t>
      </w:r>
      <w:r w:rsidRPr="006D7F85">
        <w:rPr>
          <w:rFonts w:asciiTheme="majorBidi" w:hAnsiTheme="majorBidi" w:cstheme="majorBidi"/>
          <w:b/>
          <w:bCs/>
          <w:sz w:val="22"/>
          <w:szCs w:val="22"/>
        </w:rPr>
        <w:t>Neumann, D.,</w:t>
      </w:r>
      <w:r w:rsidRPr="006D7F85">
        <w:rPr>
          <w:rFonts w:asciiTheme="majorBidi" w:hAnsiTheme="majorBidi" w:cstheme="majorBidi"/>
          <w:sz w:val="22"/>
          <w:szCs w:val="22"/>
        </w:rPr>
        <w:t xml:space="preserve"> Mueid, R., Christopher, L., Using Machine Learning Classification to Predict Social Inferencing Performance from Eyetracking Data in Participants with and without Brain Injury. </w:t>
      </w:r>
      <w:r w:rsidRPr="006D7F85">
        <w:rPr>
          <w:rFonts w:asciiTheme="majorBidi" w:hAnsiTheme="majorBidi" w:cstheme="majorBidi"/>
          <w:bCs/>
          <w:noProof/>
          <w:sz w:val="22"/>
          <w:szCs w:val="22"/>
        </w:rPr>
        <w:t>Arch Phys Med Rehabil</w:t>
      </w:r>
      <w:r w:rsidRPr="006D7F85">
        <w:rPr>
          <w:rFonts w:asciiTheme="majorBidi" w:hAnsiTheme="majorBidi" w:cstheme="majorBidi"/>
          <w:bCs/>
          <w:i/>
          <w:iCs/>
          <w:noProof/>
          <w:sz w:val="22"/>
          <w:szCs w:val="22"/>
          <w:lang w:val="en-NZ"/>
        </w:rPr>
        <w:t>.</w:t>
      </w:r>
      <w:r w:rsidRPr="006D7F85">
        <w:rPr>
          <w:rFonts w:asciiTheme="majorBidi" w:hAnsiTheme="majorBidi" w:cstheme="majorBidi"/>
          <w:bCs/>
          <w:noProof/>
          <w:sz w:val="22"/>
          <w:szCs w:val="22"/>
          <w:lang w:val="en-NZ"/>
        </w:rPr>
        <w:t xml:space="preserve"> Vol 102, Isue 10, E</w:t>
      </w:r>
      <w:r>
        <w:rPr>
          <w:rFonts w:asciiTheme="majorBidi" w:hAnsiTheme="majorBidi" w:cstheme="majorBidi"/>
          <w:bCs/>
          <w:noProof/>
          <w:sz w:val="22"/>
          <w:szCs w:val="22"/>
          <w:lang w:val="en-NZ"/>
        </w:rPr>
        <w:t>2</w:t>
      </w:r>
      <w:r w:rsidRPr="006D7F85">
        <w:rPr>
          <w:rFonts w:asciiTheme="majorBidi" w:hAnsiTheme="majorBidi" w:cstheme="majorBidi"/>
          <w:bCs/>
          <w:noProof/>
          <w:sz w:val="22"/>
          <w:szCs w:val="22"/>
          <w:lang w:val="en-NZ"/>
        </w:rPr>
        <w:t xml:space="preserve">7. 10/01/21  </w:t>
      </w:r>
      <w:r w:rsidRPr="006D7F85">
        <w:rPr>
          <w:rFonts w:asciiTheme="majorBidi" w:hAnsiTheme="majorBidi" w:cstheme="majorBidi"/>
          <w:bCs/>
          <w:noProof/>
          <w:sz w:val="22"/>
          <w:szCs w:val="22"/>
        </w:rPr>
        <w:t>DOI:</w:t>
      </w:r>
      <w:r w:rsidRPr="006D7F85">
        <w:t xml:space="preserve"> </w:t>
      </w:r>
      <w:hyperlink r:id="rId23" w:tgtFrame="_blank" w:tooltip="Persistent link using digital object identifier" w:history="1">
        <w:r w:rsidRPr="006D7F85">
          <w:rPr>
            <w:rFonts w:ascii="Arial" w:hAnsi="Arial" w:cs="Arial"/>
            <w:color w:val="0C7DBB"/>
            <w:sz w:val="21"/>
            <w:szCs w:val="21"/>
            <w:u w:val="single"/>
          </w:rPr>
          <w:t>https://doi.org/10.1016/j.apmr.2021.07.536</w:t>
        </w:r>
      </w:hyperlink>
    </w:p>
    <w:p w14:paraId="0BDE6EC4" w14:textId="00420BE5" w:rsidR="00B7639C" w:rsidRPr="001B1089" w:rsidRDefault="00B7639C" w:rsidP="00B7639C">
      <w:pPr>
        <w:pStyle w:val="ListParagraph"/>
        <w:numPr>
          <w:ilvl w:val="0"/>
          <w:numId w:val="5"/>
        </w:numPr>
        <w:rPr>
          <w:rStyle w:val="Hyperlink"/>
          <w:rFonts w:asciiTheme="majorBidi" w:hAnsiTheme="majorBidi" w:cstheme="majorBidi"/>
          <w:bCs/>
          <w:noProof/>
          <w:color w:val="auto"/>
          <w:sz w:val="22"/>
          <w:szCs w:val="22"/>
          <w:u w:val="none"/>
        </w:rPr>
      </w:pPr>
      <w:r w:rsidRPr="00B7639C">
        <w:rPr>
          <w:rFonts w:asciiTheme="majorBidi" w:hAnsiTheme="majorBidi" w:cstheme="majorBidi"/>
          <w:b/>
          <w:bCs/>
          <w:color w:val="333333"/>
          <w:sz w:val="22"/>
          <w:szCs w:val="22"/>
          <w:shd w:val="clear" w:color="auto" w:fill="FFFFFF"/>
        </w:rPr>
        <w:t>Neumann, D.</w:t>
      </w:r>
      <w:r w:rsidRPr="00B7639C">
        <w:rPr>
          <w:rFonts w:asciiTheme="majorBidi" w:hAnsiTheme="majorBidi" w:cstheme="majorBidi"/>
          <w:sz w:val="22"/>
          <w:szCs w:val="22"/>
        </w:rPr>
        <w:t>, Juengst, S.B., Bombardier, C.H., Finn, J.A., Miles, S., Zhang, Y., Kennedy, R.E., Rabinowitz, A.R., Thomas, A., Dreer, L.E. Trajectories and Predictors of Anxiety Over a Ten-</w:t>
      </w:r>
      <w:r w:rsidRPr="00B7639C">
        <w:rPr>
          <w:rFonts w:asciiTheme="majorBidi" w:hAnsiTheme="majorBidi" w:cstheme="majorBidi"/>
          <w:sz w:val="22"/>
          <w:szCs w:val="22"/>
        </w:rPr>
        <w:lastRenderedPageBreak/>
        <w:t xml:space="preserve">year Duration after Traumatic BrainInjury: A TBIMS Study. </w:t>
      </w:r>
      <w:r w:rsidRPr="00B7639C">
        <w:rPr>
          <w:rFonts w:asciiTheme="majorBidi" w:hAnsiTheme="majorBidi" w:cstheme="majorBidi"/>
          <w:bCs/>
          <w:noProof/>
          <w:sz w:val="22"/>
          <w:szCs w:val="22"/>
        </w:rPr>
        <w:t>Arch Phys Med Rehabil</w:t>
      </w:r>
      <w:r w:rsidRPr="00B7639C">
        <w:rPr>
          <w:rFonts w:asciiTheme="majorBidi" w:hAnsiTheme="majorBidi" w:cstheme="majorBidi"/>
          <w:bCs/>
          <w:i/>
          <w:iCs/>
          <w:noProof/>
          <w:sz w:val="22"/>
          <w:szCs w:val="22"/>
          <w:lang w:val="en-NZ"/>
        </w:rPr>
        <w:t>.</w:t>
      </w:r>
      <w:r w:rsidRPr="00B7639C">
        <w:rPr>
          <w:rFonts w:asciiTheme="majorBidi" w:hAnsiTheme="majorBidi" w:cstheme="majorBidi"/>
          <w:bCs/>
          <w:noProof/>
          <w:sz w:val="22"/>
          <w:szCs w:val="22"/>
          <w:lang w:val="en-NZ"/>
        </w:rPr>
        <w:t xml:space="preserve"> Vol 102, Is</w:t>
      </w:r>
      <w:r w:rsidR="001B1089">
        <w:rPr>
          <w:rFonts w:asciiTheme="majorBidi" w:hAnsiTheme="majorBidi" w:cstheme="majorBidi"/>
          <w:bCs/>
          <w:noProof/>
          <w:sz w:val="22"/>
          <w:szCs w:val="22"/>
          <w:lang w:val="en-NZ"/>
        </w:rPr>
        <w:t>s</w:t>
      </w:r>
      <w:r w:rsidRPr="00B7639C">
        <w:rPr>
          <w:rFonts w:asciiTheme="majorBidi" w:hAnsiTheme="majorBidi" w:cstheme="majorBidi"/>
          <w:bCs/>
          <w:noProof/>
          <w:sz w:val="22"/>
          <w:szCs w:val="22"/>
          <w:lang w:val="en-NZ"/>
        </w:rPr>
        <w:t xml:space="preserve">ue 10, E17. 10/01/21  </w:t>
      </w:r>
      <w:r w:rsidRPr="00B7639C">
        <w:rPr>
          <w:rFonts w:asciiTheme="majorBidi" w:hAnsiTheme="majorBidi" w:cstheme="majorBidi"/>
          <w:bCs/>
          <w:noProof/>
          <w:sz w:val="22"/>
          <w:szCs w:val="22"/>
        </w:rPr>
        <w:t>DOI:</w:t>
      </w:r>
      <w:r w:rsidRPr="00B7639C">
        <w:t xml:space="preserve"> </w:t>
      </w:r>
      <w:hyperlink r:id="rId24" w:history="1">
        <w:r w:rsidRPr="00B7639C">
          <w:rPr>
            <w:rStyle w:val="Hyperlink"/>
            <w:rFonts w:asciiTheme="majorBidi" w:hAnsiTheme="majorBidi" w:cstheme="majorBidi"/>
            <w:bCs/>
            <w:noProof/>
            <w:sz w:val="22"/>
            <w:szCs w:val="22"/>
          </w:rPr>
          <w:t>https://doi.org/10.1016/j.apmr.2021.07.440</w:t>
        </w:r>
      </w:hyperlink>
    </w:p>
    <w:p w14:paraId="1E03A8DF" w14:textId="77777777" w:rsidR="001B1089" w:rsidRDefault="001B1089" w:rsidP="001B1089">
      <w:pPr>
        <w:pStyle w:val="ListParagraph"/>
        <w:numPr>
          <w:ilvl w:val="0"/>
          <w:numId w:val="5"/>
        </w:numPr>
      </w:pPr>
      <w:r w:rsidRPr="001B1089">
        <w:rPr>
          <w:rFonts w:asciiTheme="majorBidi" w:hAnsiTheme="majorBidi" w:cstheme="majorBidi"/>
          <w:sz w:val="22"/>
          <w:szCs w:val="22"/>
        </w:rPr>
        <w:t xml:space="preserve">Brent, J, </w:t>
      </w:r>
      <w:r w:rsidRPr="001B1089">
        <w:rPr>
          <w:rFonts w:asciiTheme="majorBidi" w:hAnsiTheme="majorBidi" w:cstheme="majorBidi"/>
          <w:b/>
          <w:bCs/>
          <w:sz w:val="22"/>
          <w:szCs w:val="22"/>
        </w:rPr>
        <w:t>Neumann, D.,</w:t>
      </w:r>
      <w:r w:rsidRPr="001B1089">
        <w:rPr>
          <w:rFonts w:asciiTheme="majorBidi" w:hAnsiTheme="majorBidi" w:cstheme="majorBidi"/>
          <w:sz w:val="22"/>
          <w:szCs w:val="22"/>
        </w:rPr>
        <w:t xml:space="preserve"> and Hammond, F.M. Exploring Changes in Social Inferencing and Negative Attributions Following an Intervention for Individuals with Brain Injury. Arch Phys Med Rehabil. Vol 103, Issue 3, E16. 03/2022. DOI: </w:t>
      </w:r>
      <w:hyperlink r:id="rId25" w:tgtFrame="_blank" w:tooltip="Persistent link using digital object identifier" w:history="1">
        <w:r w:rsidRPr="001B1089">
          <w:rPr>
            <w:rStyle w:val="Hyperlink"/>
            <w:rFonts w:ascii="Arial" w:hAnsi="Arial" w:cs="Arial"/>
            <w:color w:val="0C7DBB"/>
            <w:sz w:val="21"/>
            <w:szCs w:val="21"/>
          </w:rPr>
          <w:t>https://doi.org/10.1016/j.apmr.2022.01.043</w:t>
        </w:r>
      </w:hyperlink>
    </w:p>
    <w:p w14:paraId="00CEF117" w14:textId="77777777" w:rsidR="001B1089" w:rsidRPr="001B1089" w:rsidRDefault="001B1089" w:rsidP="001B1089">
      <w:pPr>
        <w:pStyle w:val="ListParagraph"/>
        <w:rPr>
          <w:rStyle w:val="Hyperlink"/>
          <w:rFonts w:asciiTheme="majorBidi" w:hAnsiTheme="majorBidi" w:cstheme="majorBidi"/>
          <w:bCs/>
          <w:noProof/>
          <w:color w:val="auto"/>
          <w:sz w:val="22"/>
          <w:szCs w:val="22"/>
          <w:u w:val="none"/>
        </w:rPr>
      </w:pPr>
    </w:p>
    <w:p w14:paraId="7D7E9B35" w14:textId="6F4C151D" w:rsidR="00B7639C" w:rsidRPr="00B7639C" w:rsidRDefault="00B7639C" w:rsidP="00B7639C">
      <w:pPr>
        <w:pStyle w:val="ListParagraph"/>
        <w:rPr>
          <w:rFonts w:asciiTheme="majorBidi" w:hAnsiTheme="majorBidi" w:cstheme="majorBidi"/>
          <w:sz w:val="22"/>
          <w:szCs w:val="22"/>
        </w:rPr>
      </w:pPr>
    </w:p>
    <w:p w14:paraId="5229038D" w14:textId="36D25C26" w:rsidR="00123588" w:rsidRPr="00B7639C" w:rsidRDefault="00123588" w:rsidP="00F92CD1">
      <w:pPr>
        <w:pStyle w:val="EndNoteBibliography"/>
        <w:rPr>
          <w:rFonts w:asciiTheme="majorBidi" w:hAnsiTheme="majorBidi" w:cstheme="majorBidi"/>
          <w:noProof/>
          <w:sz w:val="22"/>
          <w:szCs w:val="22"/>
        </w:rPr>
      </w:pPr>
    </w:p>
    <w:p w14:paraId="69992C3B" w14:textId="6D5C00E4" w:rsidR="005879E8" w:rsidRPr="001B1089" w:rsidRDefault="00AE17AE" w:rsidP="001B1089">
      <w:r w:rsidRPr="00B7639C">
        <w:rPr>
          <w:rFonts w:asciiTheme="majorBidi" w:hAnsiTheme="majorBidi" w:cstheme="majorBidi"/>
          <w:sz w:val="22"/>
          <w:szCs w:val="22"/>
        </w:rPr>
        <w:fldChar w:fldCharType="end"/>
      </w:r>
      <w:r w:rsidR="005879E8" w:rsidRPr="00443689">
        <w:rPr>
          <w:rFonts w:asciiTheme="majorBidi" w:hAnsiTheme="majorBidi" w:cstheme="majorBidi"/>
          <w:b/>
          <w:sz w:val="22"/>
          <w:szCs w:val="22"/>
          <w:lang w:val="de-DE"/>
        </w:rPr>
        <w:t xml:space="preserve">Books and Book </w:t>
      </w:r>
      <w:proofErr w:type="spellStart"/>
      <w:r w:rsidR="005879E8" w:rsidRPr="00443689">
        <w:rPr>
          <w:rFonts w:asciiTheme="majorBidi" w:hAnsiTheme="majorBidi" w:cstheme="majorBidi"/>
          <w:b/>
          <w:sz w:val="22"/>
          <w:szCs w:val="22"/>
          <w:lang w:val="de-DE"/>
        </w:rPr>
        <w:t>Chapters</w:t>
      </w:r>
      <w:proofErr w:type="spellEnd"/>
    </w:p>
    <w:p w14:paraId="3442C028" w14:textId="77777777" w:rsidR="005879E8" w:rsidRPr="009A162D" w:rsidRDefault="005879E8" w:rsidP="00215CAC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2"/>
          <w:szCs w:val="22"/>
        </w:rPr>
      </w:pPr>
      <w:r w:rsidRPr="00443689">
        <w:rPr>
          <w:rFonts w:asciiTheme="majorBidi" w:hAnsiTheme="majorBidi" w:cstheme="majorBidi"/>
          <w:b/>
          <w:color w:val="222222"/>
          <w:sz w:val="22"/>
          <w:szCs w:val="22"/>
          <w:shd w:val="clear" w:color="auto" w:fill="FFFFFF"/>
        </w:rPr>
        <w:t>Neumann, D</w:t>
      </w:r>
      <w:r w:rsidRPr="00443689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 xml:space="preserve">. and </w:t>
      </w:r>
      <w:proofErr w:type="spellStart"/>
      <w:r w:rsidRPr="00443689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>Garay</w:t>
      </w:r>
      <w:proofErr w:type="spellEnd"/>
      <w:r w:rsidRPr="00443689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 xml:space="preserve">, E. </w:t>
      </w:r>
      <w:r w:rsidRPr="00443689">
        <w:rPr>
          <w:rFonts w:asciiTheme="majorBidi" w:hAnsiTheme="majorBidi" w:cstheme="majorBidi"/>
          <w:color w:val="222222"/>
          <w:sz w:val="22"/>
          <w:szCs w:val="22"/>
          <w:u w:val="single"/>
          <w:shd w:val="clear" w:color="auto" w:fill="FFFFFF"/>
        </w:rPr>
        <w:t>Reviewing the Literature (Chapter)</w:t>
      </w:r>
      <w:r w:rsidRPr="00443689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 xml:space="preserve">. </w:t>
      </w:r>
      <w:r w:rsidRPr="00443689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  <w:lang w:val="de-DE"/>
        </w:rPr>
        <w:t xml:space="preserve">Hammond, F., </w:t>
      </w:r>
      <w:proofErr w:type="spellStart"/>
      <w:r w:rsidRPr="00443689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  <w:lang w:val="de-DE"/>
        </w:rPr>
        <w:t>Malec</w:t>
      </w:r>
      <w:proofErr w:type="spellEnd"/>
      <w:r w:rsidRPr="00443689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  <w:lang w:val="de-DE"/>
        </w:rPr>
        <w:t xml:space="preserve">, J., Nick, T., &amp; </w:t>
      </w:r>
      <w:proofErr w:type="spellStart"/>
      <w:r w:rsidRPr="00443689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  <w:lang w:val="de-DE"/>
        </w:rPr>
        <w:t>Buschbacher</w:t>
      </w:r>
      <w:proofErr w:type="spellEnd"/>
      <w:r w:rsidRPr="00443689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  <w:lang w:val="de-DE"/>
        </w:rPr>
        <w:t xml:space="preserve">, R. (Eds.). </w:t>
      </w:r>
      <w:r w:rsidRPr="00443689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>(2014). </w:t>
      </w:r>
      <w:r w:rsidRPr="00443689">
        <w:rPr>
          <w:rFonts w:asciiTheme="majorBidi" w:hAnsiTheme="majorBidi" w:cstheme="majorBidi"/>
          <w:i/>
          <w:iCs/>
          <w:color w:val="222222"/>
          <w:sz w:val="22"/>
          <w:szCs w:val="22"/>
          <w:shd w:val="clear" w:color="auto" w:fill="FFFFFF"/>
        </w:rPr>
        <w:t>Handbook for Clinical Research: Design, Statistics, and Implementation</w:t>
      </w:r>
      <w:r w:rsidRPr="00443689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>. Demos Medical Publishing.</w:t>
      </w:r>
    </w:p>
    <w:p w14:paraId="1C940211" w14:textId="4A115969" w:rsidR="005879E8" w:rsidRPr="006D7F85" w:rsidRDefault="005879E8" w:rsidP="006D7F85">
      <w:pPr>
        <w:pStyle w:val="ListParagraph"/>
        <w:numPr>
          <w:ilvl w:val="0"/>
          <w:numId w:val="9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000000"/>
          <w:sz w:val="22"/>
          <w:szCs w:val="22"/>
        </w:rPr>
        <w:t xml:space="preserve">Neumann, D., Zupan, B., and Eberle, R. </w:t>
      </w:r>
      <w:r w:rsidRPr="0085052C">
        <w:rPr>
          <w:rFonts w:asciiTheme="majorBidi" w:hAnsiTheme="majorBidi" w:cstheme="majorBidi"/>
          <w:color w:val="000000"/>
          <w:sz w:val="22"/>
          <w:szCs w:val="22"/>
        </w:rPr>
        <w:t>“Social</w:t>
      </w:r>
      <w:r w:rsidRPr="0085052C">
        <w:rPr>
          <w:rStyle w:val="apple-converted-space"/>
          <w:rFonts w:asciiTheme="majorBidi" w:hAnsiTheme="majorBidi" w:cstheme="majorBidi"/>
          <w:color w:val="000000"/>
          <w:sz w:val="22"/>
          <w:szCs w:val="22"/>
        </w:rPr>
        <w:t> </w:t>
      </w:r>
      <w:r w:rsidRPr="0085052C">
        <w:rPr>
          <w:rFonts w:asciiTheme="majorBidi" w:hAnsiTheme="majorBidi" w:cstheme="majorBidi"/>
          <w:color w:val="000000"/>
          <w:sz w:val="22"/>
          <w:szCs w:val="22"/>
        </w:rPr>
        <w:t>Cognition</w:t>
      </w:r>
      <w:r>
        <w:rPr>
          <w:rFonts w:asciiTheme="majorBidi" w:hAnsiTheme="majorBidi" w:cstheme="majorBidi"/>
          <w:color w:val="000000"/>
          <w:sz w:val="22"/>
          <w:szCs w:val="22"/>
        </w:rPr>
        <w:t>.</w:t>
      </w:r>
      <w:r w:rsidRPr="0085052C">
        <w:rPr>
          <w:rFonts w:asciiTheme="majorBidi" w:hAnsiTheme="majorBidi" w:cstheme="majorBidi"/>
          <w:color w:val="000000"/>
          <w:sz w:val="22"/>
          <w:szCs w:val="22"/>
        </w:rPr>
        <w:t xml:space="preserve">” </w:t>
      </w:r>
      <w:r w:rsidRPr="0085052C">
        <w:rPr>
          <w:rFonts w:asciiTheme="majorBidi" w:hAnsiTheme="majorBidi" w:cstheme="majorBidi"/>
          <w:i/>
          <w:iCs/>
          <w:color w:val="000000"/>
          <w:sz w:val="22"/>
          <w:szCs w:val="22"/>
        </w:rPr>
        <w:t>Textbook of Traumatic Brain Injury</w:t>
      </w:r>
      <w:r w:rsidRPr="0085052C">
        <w:rPr>
          <w:rFonts w:asciiTheme="majorBidi" w:hAnsiTheme="majorBidi" w:cstheme="majorBidi"/>
          <w:color w:val="000000"/>
          <w:sz w:val="22"/>
          <w:szCs w:val="22"/>
        </w:rPr>
        <w:t xml:space="preserve">, 3rd Edition, </w:t>
      </w:r>
      <w:r>
        <w:rPr>
          <w:rFonts w:asciiTheme="majorBidi" w:hAnsiTheme="majorBidi" w:cstheme="majorBidi"/>
          <w:color w:val="000000"/>
          <w:sz w:val="22"/>
          <w:szCs w:val="22"/>
        </w:rPr>
        <w:t>Ed.</w:t>
      </w:r>
      <w:r w:rsidRPr="0085052C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r>
        <w:rPr>
          <w:rFonts w:asciiTheme="majorBidi" w:hAnsiTheme="majorBidi" w:cstheme="majorBidi"/>
          <w:color w:val="000000"/>
          <w:sz w:val="22"/>
          <w:szCs w:val="22"/>
        </w:rPr>
        <w:t xml:space="preserve">Jonathon M. </w:t>
      </w:r>
      <w:r w:rsidRPr="0085052C">
        <w:rPr>
          <w:rFonts w:asciiTheme="majorBidi" w:hAnsiTheme="majorBidi" w:cstheme="majorBidi"/>
          <w:color w:val="000000"/>
          <w:sz w:val="22"/>
          <w:szCs w:val="22"/>
        </w:rPr>
        <w:t xml:space="preserve">Silver, </w:t>
      </w:r>
      <w:r>
        <w:rPr>
          <w:rFonts w:asciiTheme="majorBidi" w:hAnsiTheme="majorBidi" w:cstheme="majorBidi"/>
          <w:color w:val="000000"/>
          <w:sz w:val="22"/>
          <w:szCs w:val="22"/>
        </w:rPr>
        <w:t xml:space="preserve">Thomas W. </w:t>
      </w:r>
      <w:r w:rsidRPr="0085052C">
        <w:rPr>
          <w:rFonts w:asciiTheme="majorBidi" w:hAnsiTheme="majorBidi" w:cstheme="majorBidi"/>
          <w:color w:val="000000"/>
          <w:sz w:val="22"/>
          <w:szCs w:val="22"/>
        </w:rPr>
        <w:t xml:space="preserve">McAllister, and </w:t>
      </w:r>
      <w:r>
        <w:rPr>
          <w:rFonts w:asciiTheme="majorBidi" w:hAnsiTheme="majorBidi" w:cstheme="majorBidi"/>
          <w:color w:val="000000"/>
          <w:sz w:val="22"/>
          <w:szCs w:val="22"/>
        </w:rPr>
        <w:t xml:space="preserve">David B. </w:t>
      </w:r>
      <w:r w:rsidRPr="0085052C">
        <w:rPr>
          <w:rFonts w:asciiTheme="majorBidi" w:hAnsiTheme="majorBidi" w:cstheme="majorBidi"/>
          <w:color w:val="000000"/>
          <w:sz w:val="22"/>
          <w:szCs w:val="22"/>
        </w:rPr>
        <w:t>Arciniegas</w:t>
      </w:r>
      <w:r>
        <w:rPr>
          <w:rFonts w:asciiTheme="majorBidi" w:hAnsiTheme="majorBidi" w:cstheme="majorBidi"/>
          <w:color w:val="000000"/>
          <w:sz w:val="22"/>
          <w:szCs w:val="22"/>
        </w:rPr>
        <w:t xml:space="preserve">. Washington, D.C.: American Psychiatric Association Publishing, 2019. 281-297. </w:t>
      </w:r>
    </w:p>
    <w:p w14:paraId="7D10141E" w14:textId="77777777" w:rsidR="00A93D57" w:rsidRDefault="00A93D57" w:rsidP="00342865">
      <w:pPr>
        <w:rPr>
          <w:rFonts w:asciiTheme="majorBidi" w:hAnsiTheme="majorBidi" w:cstheme="majorBidi"/>
          <w:b/>
          <w:color w:val="000000"/>
          <w:sz w:val="22"/>
          <w:szCs w:val="22"/>
        </w:rPr>
      </w:pPr>
    </w:p>
    <w:p w14:paraId="0239F5C5" w14:textId="77777777" w:rsidR="00A93D57" w:rsidRDefault="00A93D57" w:rsidP="00342865">
      <w:pPr>
        <w:rPr>
          <w:rFonts w:asciiTheme="majorBidi" w:hAnsiTheme="majorBidi" w:cstheme="majorBidi"/>
          <w:b/>
          <w:color w:val="000000"/>
          <w:sz w:val="22"/>
          <w:szCs w:val="22"/>
        </w:rPr>
      </w:pPr>
    </w:p>
    <w:p w14:paraId="2A872446" w14:textId="6CE0AC2C" w:rsidR="00342865" w:rsidRPr="005879E8" w:rsidRDefault="00342865" w:rsidP="00342865">
      <w:pPr>
        <w:rPr>
          <w:rFonts w:asciiTheme="majorBidi" w:hAnsiTheme="majorBidi" w:cstheme="majorBidi"/>
          <w:b/>
          <w:color w:val="000000"/>
          <w:sz w:val="22"/>
          <w:szCs w:val="22"/>
        </w:rPr>
      </w:pPr>
      <w:r w:rsidRPr="005879E8">
        <w:rPr>
          <w:rFonts w:asciiTheme="majorBidi" w:hAnsiTheme="majorBidi" w:cstheme="majorBidi"/>
          <w:b/>
          <w:color w:val="000000"/>
          <w:sz w:val="22"/>
          <w:szCs w:val="22"/>
        </w:rPr>
        <w:t>Non-Peer Reviewed Publications</w:t>
      </w:r>
      <w:r w:rsidR="00FC142A">
        <w:rPr>
          <w:rFonts w:asciiTheme="majorBidi" w:hAnsiTheme="majorBidi" w:cstheme="majorBidi"/>
          <w:b/>
          <w:color w:val="000000"/>
          <w:sz w:val="22"/>
          <w:szCs w:val="22"/>
        </w:rPr>
        <w:t xml:space="preserve"> (Other)</w:t>
      </w:r>
    </w:p>
    <w:p w14:paraId="0F2A7CD6" w14:textId="3E1ED7EC" w:rsidR="008971D0" w:rsidRPr="005879E8" w:rsidRDefault="00342865" w:rsidP="00215CAC">
      <w:pPr>
        <w:numPr>
          <w:ilvl w:val="0"/>
          <w:numId w:val="6"/>
        </w:numPr>
        <w:rPr>
          <w:rFonts w:asciiTheme="majorBidi" w:hAnsiTheme="majorBidi" w:cstheme="majorBidi"/>
          <w:sz w:val="22"/>
          <w:szCs w:val="22"/>
          <w:lang w:val="de-DE"/>
        </w:rPr>
      </w:pPr>
      <w:r w:rsidRPr="005879E8">
        <w:rPr>
          <w:rFonts w:asciiTheme="majorBidi" w:hAnsiTheme="majorBidi" w:cstheme="majorBidi"/>
          <w:b/>
          <w:sz w:val="22"/>
          <w:szCs w:val="22"/>
        </w:rPr>
        <w:t>Neumann, D.</w:t>
      </w:r>
      <w:r w:rsidRPr="005879E8">
        <w:rPr>
          <w:rFonts w:asciiTheme="majorBidi" w:hAnsiTheme="majorBidi" w:cstheme="majorBidi"/>
          <w:sz w:val="22"/>
          <w:szCs w:val="22"/>
        </w:rPr>
        <w:t xml:space="preserve"> (2009). Emotional </w:t>
      </w:r>
      <w:proofErr w:type="gramStart"/>
      <w:r w:rsidRPr="005879E8">
        <w:rPr>
          <w:rFonts w:asciiTheme="majorBidi" w:hAnsiTheme="majorBidi" w:cstheme="majorBidi"/>
          <w:sz w:val="22"/>
          <w:szCs w:val="22"/>
        </w:rPr>
        <w:t>Mis-communication</w:t>
      </w:r>
      <w:proofErr w:type="gramEnd"/>
      <w:r w:rsidRPr="005879E8">
        <w:rPr>
          <w:rFonts w:asciiTheme="majorBidi" w:hAnsiTheme="majorBidi" w:cstheme="majorBidi"/>
          <w:sz w:val="22"/>
          <w:szCs w:val="22"/>
        </w:rPr>
        <w:t xml:space="preserve">: The “Heart” of Relationship Challenges after TBI.  Brain Injury Association of North Carolina Newsletter, December Issue.  </w:t>
      </w:r>
    </w:p>
    <w:p w14:paraId="70884BFC" w14:textId="54EFE938" w:rsidR="00CE5881" w:rsidRPr="005879E8" w:rsidRDefault="008971D0" w:rsidP="00215CAC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2"/>
          <w:szCs w:val="22"/>
        </w:rPr>
      </w:pPr>
      <w:r w:rsidRPr="005879E8">
        <w:rPr>
          <w:rFonts w:asciiTheme="majorBidi" w:hAnsiTheme="majorBidi" w:cstheme="majorBidi"/>
          <w:b/>
          <w:color w:val="000000"/>
          <w:sz w:val="22"/>
          <w:szCs w:val="22"/>
          <w:shd w:val="clear" w:color="auto" w:fill="FFFFFF"/>
        </w:rPr>
        <w:t>Neumann D.</w:t>
      </w:r>
      <w:r w:rsidRPr="005879E8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5879E8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Lequerica</w:t>
      </w:r>
      <w:proofErr w:type="spellEnd"/>
      <w:r w:rsidRPr="005879E8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 A.</w:t>
      </w:r>
      <w:r w:rsidRPr="005879E8">
        <w:rPr>
          <w:rStyle w:val="apple-converted-space"/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 </w:t>
      </w:r>
      <w:hyperlink r:id="rId26" w:history="1">
        <w:r w:rsidRPr="005879E8">
          <w:rPr>
            <w:rStyle w:val="Hyperlink"/>
            <w:rFonts w:asciiTheme="majorBidi" w:hAnsiTheme="majorBidi" w:cstheme="majorBidi"/>
            <w:color w:val="642A8F"/>
            <w:sz w:val="22"/>
            <w:szCs w:val="22"/>
            <w:bdr w:val="none" w:sz="0" w:space="0" w:color="auto" w:frame="1"/>
            <w:shd w:val="clear" w:color="auto" w:fill="FFFFFF"/>
          </w:rPr>
          <w:t>Cognitive problems after traumatic brain injury.</w:t>
        </w:r>
      </w:hyperlink>
      <w:r w:rsidRPr="005879E8">
        <w:rPr>
          <w:rStyle w:val="apple-converted-space"/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 </w:t>
      </w:r>
      <w:r w:rsidRPr="005879E8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Arch Phys Med </w:t>
      </w:r>
      <w:proofErr w:type="spellStart"/>
      <w:r w:rsidRPr="005879E8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Rehabil</w:t>
      </w:r>
      <w:proofErr w:type="spellEnd"/>
      <w:r w:rsidRPr="005879E8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. 2015 Jan;96(1):179-80. </w:t>
      </w:r>
      <w:proofErr w:type="spellStart"/>
      <w:r w:rsidRPr="005879E8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doi</w:t>
      </w:r>
      <w:proofErr w:type="spellEnd"/>
      <w:r w:rsidRPr="005879E8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: 10.1016/j.apmr.2013.06.003. PubMed PMID: 25532424.</w:t>
      </w:r>
    </w:p>
    <w:p w14:paraId="1550846B" w14:textId="5F97BD0A" w:rsidR="0073167E" w:rsidRPr="005879E8" w:rsidRDefault="00A86A5A" w:rsidP="00215CAC">
      <w:pPr>
        <w:numPr>
          <w:ilvl w:val="0"/>
          <w:numId w:val="6"/>
        </w:numPr>
        <w:rPr>
          <w:rFonts w:asciiTheme="majorBidi" w:hAnsiTheme="majorBidi" w:cstheme="majorBidi"/>
          <w:sz w:val="22"/>
          <w:szCs w:val="22"/>
          <w:lang w:val="de-DE"/>
        </w:rPr>
      </w:pPr>
      <w:r w:rsidRPr="005879E8">
        <w:rPr>
          <w:rFonts w:asciiTheme="majorBidi" w:hAnsiTheme="majorBidi" w:cstheme="majorBidi"/>
          <w:b/>
          <w:sz w:val="22"/>
          <w:szCs w:val="22"/>
        </w:rPr>
        <w:t>Neumann, D</w:t>
      </w:r>
      <w:r w:rsidRPr="005879E8">
        <w:rPr>
          <w:rFonts w:asciiTheme="majorBidi" w:hAnsiTheme="majorBidi" w:cstheme="majorBidi"/>
          <w:sz w:val="22"/>
          <w:szCs w:val="22"/>
        </w:rPr>
        <w:t xml:space="preserve">. (June 2013).  Talking with your spouse or Charlie Brown’s teacher? Miscommunication in couples after brain injury.  </w:t>
      </w:r>
      <w:r w:rsidRPr="005879E8">
        <w:rPr>
          <w:rFonts w:asciiTheme="majorBidi" w:hAnsiTheme="majorBidi" w:cstheme="majorBidi"/>
          <w:i/>
          <w:sz w:val="22"/>
          <w:szCs w:val="22"/>
        </w:rPr>
        <w:t xml:space="preserve">Brain Injury Journey: Hope, Help, Healing. </w:t>
      </w:r>
      <w:proofErr w:type="spellStart"/>
      <w:r w:rsidRPr="005879E8">
        <w:rPr>
          <w:rFonts w:asciiTheme="majorBidi" w:hAnsiTheme="majorBidi" w:cstheme="majorBidi"/>
          <w:sz w:val="22"/>
          <w:szCs w:val="22"/>
          <w:lang w:val="de-DE"/>
        </w:rPr>
        <w:t>Issue</w:t>
      </w:r>
      <w:proofErr w:type="spellEnd"/>
      <w:r w:rsidRPr="005879E8">
        <w:rPr>
          <w:rFonts w:asciiTheme="majorBidi" w:hAnsiTheme="majorBidi" w:cstheme="majorBidi"/>
          <w:sz w:val="22"/>
          <w:szCs w:val="22"/>
          <w:lang w:val="de-DE"/>
        </w:rPr>
        <w:t xml:space="preserve"> #2.</w:t>
      </w:r>
    </w:p>
    <w:p w14:paraId="5B4D2672" w14:textId="77777777" w:rsidR="009E635E" w:rsidRPr="005879E8" w:rsidRDefault="009E635E" w:rsidP="00215CAC">
      <w:pPr>
        <w:numPr>
          <w:ilvl w:val="0"/>
          <w:numId w:val="6"/>
        </w:numPr>
        <w:rPr>
          <w:rFonts w:asciiTheme="majorBidi" w:hAnsiTheme="majorBidi" w:cstheme="majorBidi"/>
          <w:sz w:val="22"/>
          <w:szCs w:val="22"/>
        </w:rPr>
      </w:pPr>
      <w:r w:rsidRPr="005879E8">
        <w:rPr>
          <w:rFonts w:asciiTheme="majorBidi" w:hAnsiTheme="majorBidi" w:cstheme="majorBidi"/>
          <w:b/>
          <w:sz w:val="22"/>
          <w:szCs w:val="22"/>
        </w:rPr>
        <w:t xml:space="preserve">Neumann, D. </w:t>
      </w:r>
      <w:r w:rsidRPr="005879E8">
        <w:rPr>
          <w:rFonts w:asciiTheme="majorBidi" w:hAnsiTheme="majorBidi" w:cstheme="majorBidi"/>
          <w:sz w:val="22"/>
          <w:szCs w:val="22"/>
        </w:rPr>
        <w:t xml:space="preserve">(September 2017), Treatments for Emotional Issues After Traumatic Brain Injury, Preface to Special Issue in the Journal of Head Trauma Rehabilitation (and Issue Guest Editor). </w:t>
      </w:r>
      <w:hyperlink r:id="rId27" w:history="1">
        <w:r w:rsidRPr="005879E8">
          <w:rPr>
            <w:rStyle w:val="Hyperlink"/>
            <w:rFonts w:asciiTheme="majorBidi" w:hAnsiTheme="majorBidi" w:cstheme="majorBidi"/>
            <w:color w:val="2D5A89"/>
            <w:sz w:val="22"/>
            <w:szCs w:val="22"/>
          </w:rPr>
          <w:t>September/October 2017 - Volume 32 - Issue 5 - p 283–285</w:t>
        </w:r>
      </w:hyperlink>
    </w:p>
    <w:p w14:paraId="3A7545E1" w14:textId="5B3C23AA" w:rsidR="009E635E" w:rsidRPr="005879E8" w:rsidRDefault="009E635E" w:rsidP="005879E8">
      <w:pPr>
        <w:shd w:val="clear" w:color="auto" w:fill="FFFFFF"/>
        <w:rPr>
          <w:rFonts w:asciiTheme="majorBidi" w:hAnsiTheme="majorBidi" w:cstheme="majorBidi"/>
          <w:color w:val="3B3030"/>
          <w:sz w:val="22"/>
          <w:szCs w:val="22"/>
        </w:rPr>
      </w:pPr>
      <w:r w:rsidRPr="005879E8">
        <w:rPr>
          <w:rFonts w:asciiTheme="majorBidi" w:hAnsiTheme="majorBidi" w:cstheme="majorBidi"/>
          <w:color w:val="3B3030"/>
          <w:sz w:val="22"/>
          <w:szCs w:val="22"/>
        </w:rPr>
        <w:t xml:space="preserve">              </w:t>
      </w:r>
      <w:proofErr w:type="spellStart"/>
      <w:r w:rsidRPr="005879E8">
        <w:rPr>
          <w:rFonts w:asciiTheme="majorBidi" w:hAnsiTheme="majorBidi" w:cstheme="majorBidi"/>
          <w:color w:val="3B3030"/>
          <w:sz w:val="22"/>
          <w:szCs w:val="22"/>
        </w:rPr>
        <w:t>doi</w:t>
      </w:r>
      <w:proofErr w:type="spellEnd"/>
      <w:r w:rsidRPr="005879E8">
        <w:rPr>
          <w:rFonts w:asciiTheme="majorBidi" w:hAnsiTheme="majorBidi" w:cstheme="majorBidi"/>
          <w:color w:val="3B3030"/>
          <w:sz w:val="22"/>
          <w:szCs w:val="22"/>
        </w:rPr>
        <w:t>: 10.1097/HTR.0000000000000337</w:t>
      </w:r>
    </w:p>
    <w:p w14:paraId="68E52225" w14:textId="087CDA3B" w:rsidR="009E635E" w:rsidRPr="005879E8" w:rsidRDefault="009E635E" w:rsidP="00215CAC">
      <w:pPr>
        <w:numPr>
          <w:ilvl w:val="0"/>
          <w:numId w:val="6"/>
        </w:numPr>
        <w:rPr>
          <w:rFonts w:asciiTheme="majorBidi" w:hAnsiTheme="majorBidi" w:cstheme="majorBidi"/>
          <w:sz w:val="22"/>
          <w:szCs w:val="22"/>
        </w:rPr>
      </w:pPr>
      <w:r w:rsidRPr="005879E8">
        <w:rPr>
          <w:rFonts w:asciiTheme="majorBidi" w:hAnsiTheme="majorBidi" w:cstheme="majorBidi"/>
          <w:b/>
          <w:bCs/>
          <w:sz w:val="22"/>
          <w:szCs w:val="22"/>
        </w:rPr>
        <w:t>Neumann, D</w:t>
      </w:r>
      <w:r w:rsidRPr="005879E8">
        <w:rPr>
          <w:rFonts w:asciiTheme="majorBidi" w:hAnsiTheme="majorBidi" w:cstheme="majorBidi"/>
          <w:sz w:val="22"/>
          <w:szCs w:val="22"/>
        </w:rPr>
        <w:t>.  You did that on purpose! Misinterpretations after Brain Injury. Blog on Lash and Associates Publishing website:</w:t>
      </w:r>
      <w:r w:rsidRPr="005879E8">
        <w:rPr>
          <w:sz w:val="22"/>
          <w:szCs w:val="22"/>
        </w:rPr>
        <w:t xml:space="preserve"> </w:t>
      </w:r>
      <w:hyperlink r:id="rId28" w:history="1">
        <w:r w:rsidRPr="005879E8">
          <w:rPr>
            <w:rStyle w:val="Hyperlink"/>
            <w:rFonts w:asciiTheme="majorBidi" w:hAnsiTheme="majorBidi" w:cstheme="majorBidi"/>
            <w:sz w:val="22"/>
            <w:szCs w:val="22"/>
          </w:rPr>
          <w:t>https://www.lapublishing.com/blog/2018/misinterpretations-anger-brain-injury/</w:t>
        </w:r>
      </w:hyperlink>
    </w:p>
    <w:p w14:paraId="3CCDCDE1" w14:textId="493C9087" w:rsidR="009E635E" w:rsidRPr="005879E8" w:rsidRDefault="009E635E" w:rsidP="00215CAC">
      <w:pPr>
        <w:numPr>
          <w:ilvl w:val="0"/>
          <w:numId w:val="6"/>
        </w:numPr>
        <w:rPr>
          <w:rFonts w:asciiTheme="majorBidi" w:hAnsiTheme="majorBidi" w:cstheme="majorBidi"/>
          <w:sz w:val="22"/>
          <w:szCs w:val="22"/>
        </w:rPr>
      </w:pPr>
      <w:r w:rsidRPr="005879E8">
        <w:rPr>
          <w:rFonts w:asciiTheme="majorBidi" w:hAnsiTheme="majorBidi"/>
          <w:b/>
          <w:bCs/>
          <w:color w:val="003333"/>
          <w:sz w:val="22"/>
          <w:szCs w:val="22"/>
        </w:rPr>
        <w:t>Neumann, D.</w:t>
      </w:r>
      <w:r w:rsidRPr="005879E8">
        <w:rPr>
          <w:rFonts w:asciiTheme="majorBidi" w:hAnsiTheme="majorBidi"/>
          <w:color w:val="003333"/>
          <w:sz w:val="22"/>
          <w:szCs w:val="22"/>
        </w:rPr>
        <w:t xml:space="preserve"> Emotional Mis-communication Changes Relationships after Brain Injury. </w:t>
      </w:r>
      <w:r w:rsidRPr="005879E8">
        <w:rPr>
          <w:rFonts w:asciiTheme="majorBidi" w:hAnsiTheme="majorBidi"/>
          <w:sz w:val="22"/>
          <w:szCs w:val="22"/>
        </w:rPr>
        <w:t>Blog on Lash and Associates Publishing website:</w:t>
      </w:r>
    </w:p>
    <w:p w14:paraId="204431D7" w14:textId="38CCC90C" w:rsidR="000E13B4" w:rsidRPr="005879E8" w:rsidRDefault="00000000" w:rsidP="005879E8">
      <w:pPr>
        <w:ind w:left="720"/>
        <w:rPr>
          <w:rStyle w:val="Hyperlink"/>
          <w:sz w:val="22"/>
          <w:szCs w:val="22"/>
        </w:rPr>
      </w:pPr>
      <w:hyperlink r:id="rId29" w:history="1">
        <w:r w:rsidR="009E635E" w:rsidRPr="005879E8">
          <w:rPr>
            <w:rStyle w:val="Hyperlink"/>
            <w:sz w:val="22"/>
            <w:szCs w:val="22"/>
          </w:rPr>
          <w:t>https://www.lapublishing.com/blog/2010/brain-injury-emotions-relationships/</w:t>
        </w:r>
      </w:hyperlink>
    </w:p>
    <w:p w14:paraId="7C161207" w14:textId="7DC73B50" w:rsidR="005879E8" w:rsidRPr="005879E8" w:rsidRDefault="005879E8" w:rsidP="00215CAC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5879E8">
        <w:rPr>
          <w:sz w:val="22"/>
          <w:szCs w:val="22"/>
        </w:rPr>
        <w:t xml:space="preserve">Hawley, L, Newman, </w:t>
      </w:r>
      <w:r w:rsidRPr="005879E8">
        <w:rPr>
          <w:b/>
          <w:bCs/>
          <w:sz w:val="22"/>
          <w:szCs w:val="22"/>
        </w:rPr>
        <w:t>Neumann, D</w:t>
      </w:r>
      <w:r w:rsidRPr="005879E8">
        <w:rPr>
          <w:sz w:val="22"/>
          <w:szCs w:val="22"/>
        </w:rPr>
        <w:t xml:space="preserve">., and </w:t>
      </w:r>
      <w:proofErr w:type="spellStart"/>
      <w:r w:rsidRPr="005879E8">
        <w:rPr>
          <w:sz w:val="22"/>
          <w:szCs w:val="22"/>
        </w:rPr>
        <w:t>O’Niel-Pirozzi</w:t>
      </w:r>
      <w:proofErr w:type="spellEnd"/>
      <w:r w:rsidRPr="005879E8">
        <w:rPr>
          <w:sz w:val="22"/>
          <w:szCs w:val="22"/>
        </w:rPr>
        <w:t xml:space="preserve">. </w:t>
      </w:r>
      <w:hyperlink r:id="rId30" w:history="1">
        <w:r w:rsidRPr="005879E8">
          <w:rPr>
            <w:rStyle w:val="Hyperlink"/>
            <w:sz w:val="22"/>
            <w:szCs w:val="22"/>
          </w:rPr>
          <w:t>Social Skills after Traumatic Brain Injury</w:t>
        </w:r>
      </w:hyperlink>
      <w:r w:rsidRPr="005879E8">
        <w:rPr>
          <w:sz w:val="22"/>
          <w:szCs w:val="22"/>
        </w:rPr>
        <w:t xml:space="preserve">. MSKTC TBI Factsheet. </w:t>
      </w:r>
    </w:p>
    <w:p w14:paraId="004FD5A0" w14:textId="06DE3980" w:rsidR="005879E8" w:rsidRDefault="005879E8" w:rsidP="00215CAC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E37FEC">
        <w:rPr>
          <w:sz w:val="22"/>
          <w:szCs w:val="22"/>
          <w:lang w:val="de-DE"/>
        </w:rPr>
        <w:t xml:space="preserve">Greenwald, B., </w:t>
      </w:r>
      <w:r w:rsidRPr="00E37FEC">
        <w:rPr>
          <w:b/>
          <w:bCs/>
          <w:sz w:val="22"/>
          <w:szCs w:val="22"/>
          <w:lang w:val="de-DE"/>
        </w:rPr>
        <w:t>Neumann, D.,</w:t>
      </w:r>
      <w:r w:rsidRPr="00E37FEC">
        <w:rPr>
          <w:sz w:val="22"/>
          <w:szCs w:val="22"/>
          <w:lang w:val="de-DE"/>
        </w:rPr>
        <w:t xml:space="preserve"> Dubiel, R. </w:t>
      </w:r>
      <w:hyperlink r:id="rId31" w:history="1">
        <w:r w:rsidRPr="005879E8">
          <w:rPr>
            <w:rStyle w:val="Hyperlink"/>
            <w:sz w:val="22"/>
            <w:szCs w:val="22"/>
          </w:rPr>
          <w:t>Loss of Smell or Taste after Traumatic Brain Injury</w:t>
        </w:r>
      </w:hyperlink>
      <w:r w:rsidRPr="005879E8">
        <w:rPr>
          <w:sz w:val="22"/>
          <w:szCs w:val="22"/>
        </w:rPr>
        <w:t>. MSKTC TBI Factsheet.</w:t>
      </w:r>
    </w:p>
    <w:p w14:paraId="1650A1C5" w14:textId="560E376E" w:rsidR="00D959B6" w:rsidRDefault="00D959B6" w:rsidP="00215CAC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BD2DD3">
        <w:rPr>
          <w:b/>
          <w:bCs/>
          <w:sz w:val="22"/>
          <w:szCs w:val="22"/>
        </w:rPr>
        <w:t>Neumann, D.,</w:t>
      </w:r>
      <w:r>
        <w:rPr>
          <w:sz w:val="22"/>
          <w:szCs w:val="22"/>
        </w:rPr>
        <w:t xml:space="preserve"> Zupan, B., and Willer, B. Cognitive Rehabilitation for Emotion Recognition Deficits after Brain Injury.  </w:t>
      </w:r>
      <w:r w:rsidRPr="00D959B6">
        <w:rPr>
          <w:i/>
          <w:iCs/>
          <w:sz w:val="22"/>
          <w:szCs w:val="22"/>
        </w:rPr>
        <w:t>Brain Injury Professional</w:t>
      </w:r>
      <w:r>
        <w:rPr>
          <w:sz w:val="22"/>
          <w:szCs w:val="22"/>
        </w:rPr>
        <w:t>. 2021, Volume 17, Issue 4</w:t>
      </w:r>
    </w:p>
    <w:p w14:paraId="17417452" w14:textId="0B82C39D" w:rsidR="00BD2DD3" w:rsidRPr="00BD2DD3" w:rsidRDefault="00BD2DD3" w:rsidP="00BD2DD3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BD2DD3">
        <w:rPr>
          <w:b/>
          <w:bCs/>
          <w:sz w:val="22"/>
          <w:szCs w:val="22"/>
        </w:rPr>
        <w:t>Neumann, D.,</w:t>
      </w:r>
      <w:r>
        <w:rPr>
          <w:sz w:val="22"/>
          <w:szCs w:val="22"/>
        </w:rPr>
        <w:t xml:space="preserve"> Miles, S.R., Sander, A., and Greenwald, B. </w:t>
      </w:r>
      <w:hyperlink r:id="rId32" w:history="1">
        <w:r w:rsidRPr="00BD2DD3">
          <w:rPr>
            <w:rStyle w:val="Hyperlink"/>
            <w:sz w:val="22"/>
            <w:szCs w:val="22"/>
          </w:rPr>
          <w:t>Understanding and Coping With Irritability, Anger, and Aggression After TBI</w:t>
        </w:r>
      </w:hyperlink>
      <w:r>
        <w:rPr>
          <w:sz w:val="22"/>
          <w:szCs w:val="22"/>
        </w:rPr>
        <w:t xml:space="preserve">. </w:t>
      </w:r>
      <w:r w:rsidRPr="005879E8">
        <w:rPr>
          <w:sz w:val="22"/>
          <w:szCs w:val="22"/>
        </w:rPr>
        <w:t>MSKTC TBI Factsheet.</w:t>
      </w:r>
    </w:p>
    <w:p w14:paraId="7A716421" w14:textId="77777777" w:rsidR="00BD2DD3" w:rsidRPr="005879E8" w:rsidRDefault="00BD2DD3" w:rsidP="00BD2DD3">
      <w:pPr>
        <w:pStyle w:val="ListParagraph"/>
        <w:rPr>
          <w:sz w:val="22"/>
          <w:szCs w:val="22"/>
        </w:rPr>
      </w:pPr>
    </w:p>
    <w:p w14:paraId="24CF5009" w14:textId="77777777" w:rsidR="00A50F17" w:rsidRDefault="00A50F17" w:rsidP="009B6728">
      <w:pPr>
        <w:rPr>
          <w:rFonts w:asciiTheme="majorBidi" w:hAnsiTheme="majorBidi" w:cstheme="majorBidi"/>
          <w:b/>
          <w:bCs/>
          <w:sz w:val="22"/>
          <w:szCs w:val="22"/>
        </w:rPr>
      </w:pPr>
    </w:p>
    <w:p w14:paraId="7DAAAF45" w14:textId="496B71B8" w:rsidR="009B6728" w:rsidRPr="000E13B4" w:rsidRDefault="000E13B4" w:rsidP="009B6728">
      <w:pPr>
        <w:rPr>
          <w:rFonts w:asciiTheme="majorBidi" w:hAnsiTheme="majorBidi" w:cstheme="majorBidi"/>
          <w:b/>
          <w:bCs/>
          <w:sz w:val="22"/>
          <w:szCs w:val="22"/>
        </w:rPr>
      </w:pPr>
      <w:r w:rsidRPr="005009E7">
        <w:rPr>
          <w:rFonts w:asciiTheme="majorBidi" w:hAnsiTheme="majorBidi" w:cstheme="majorBidi"/>
          <w:b/>
          <w:bCs/>
          <w:sz w:val="22"/>
          <w:szCs w:val="22"/>
        </w:rPr>
        <w:t>Social Media</w:t>
      </w:r>
      <w:r w:rsidR="00C60B8E">
        <w:rPr>
          <w:rFonts w:asciiTheme="majorBidi" w:hAnsiTheme="majorBidi" w:cstheme="majorBidi"/>
          <w:b/>
          <w:bCs/>
          <w:sz w:val="22"/>
          <w:szCs w:val="22"/>
        </w:rPr>
        <w:t xml:space="preserve"> and Other accomplishments</w:t>
      </w:r>
    </w:p>
    <w:p w14:paraId="1F689FF5" w14:textId="46DF32A3" w:rsidR="005879E8" w:rsidRPr="005879E8" w:rsidRDefault="005879E8" w:rsidP="00215CAC">
      <w:pPr>
        <w:pStyle w:val="ListParagraph"/>
        <w:numPr>
          <w:ilvl w:val="0"/>
          <w:numId w:val="12"/>
        </w:numPr>
        <w:rPr>
          <w:rStyle w:val="Strong"/>
          <w:rFonts w:asciiTheme="majorBidi" w:hAnsiTheme="majorBidi" w:cstheme="majorBidi"/>
          <w:sz w:val="22"/>
          <w:szCs w:val="22"/>
        </w:rPr>
      </w:pPr>
      <w:r w:rsidRPr="008E7E87">
        <w:rPr>
          <w:rFonts w:asciiTheme="majorBidi" w:hAnsiTheme="majorBidi" w:cstheme="majorBidi"/>
          <w:sz w:val="22"/>
          <w:szCs w:val="22"/>
        </w:rPr>
        <w:t>The Conversation:</w:t>
      </w:r>
      <w:r w:rsidRPr="005879E8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hyperlink r:id="rId33" w:history="1">
        <w:r w:rsidRPr="005879E8">
          <w:rPr>
            <w:rStyle w:val="Hyperlink"/>
            <w:rFonts w:asciiTheme="majorBidi" w:hAnsiTheme="majorBidi" w:cstheme="majorBidi"/>
            <w:sz w:val="22"/>
            <w:szCs w:val="22"/>
            <w:bdr w:val="none" w:sz="0" w:space="0" w:color="auto" w:frame="1"/>
          </w:rPr>
          <w:t>People with traumatic brain injury, who often lose empathy, can regain it with treatment</w:t>
        </w:r>
      </w:hyperlink>
    </w:p>
    <w:p w14:paraId="7BA6734C" w14:textId="78C03295" w:rsidR="005879E8" w:rsidRPr="008E7E87" w:rsidRDefault="005879E8" w:rsidP="00215CAC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2"/>
          <w:szCs w:val="22"/>
        </w:rPr>
      </w:pPr>
      <w:proofErr w:type="spellStart"/>
      <w:r w:rsidRPr="008E7E87">
        <w:rPr>
          <w:rFonts w:asciiTheme="majorBidi" w:hAnsiTheme="majorBidi" w:cstheme="majorBidi"/>
          <w:sz w:val="22"/>
          <w:szCs w:val="22"/>
        </w:rPr>
        <w:t>Brainline</w:t>
      </w:r>
      <w:proofErr w:type="spellEnd"/>
      <w:r w:rsidRPr="008E7E87">
        <w:rPr>
          <w:rFonts w:asciiTheme="majorBidi" w:hAnsiTheme="majorBidi" w:cstheme="majorBidi"/>
          <w:sz w:val="22"/>
          <w:szCs w:val="22"/>
        </w:rPr>
        <w:t xml:space="preserve"> (Anger and Frustration after Brain Injury):</w:t>
      </w:r>
    </w:p>
    <w:p w14:paraId="3F0CB871" w14:textId="617D1D40" w:rsidR="005879E8" w:rsidRPr="005879E8" w:rsidRDefault="00000000" w:rsidP="00215CAC">
      <w:pPr>
        <w:pStyle w:val="ListParagraph"/>
        <w:numPr>
          <w:ilvl w:val="1"/>
          <w:numId w:val="12"/>
        </w:numPr>
        <w:rPr>
          <w:rFonts w:asciiTheme="majorBidi" w:hAnsiTheme="majorBidi" w:cstheme="majorBidi"/>
          <w:sz w:val="22"/>
          <w:szCs w:val="22"/>
        </w:rPr>
      </w:pPr>
      <w:hyperlink r:id="rId34" w:history="1">
        <w:r w:rsidR="005879E8" w:rsidRPr="005879E8">
          <w:rPr>
            <w:rStyle w:val="Hyperlink"/>
            <w:rFonts w:asciiTheme="majorBidi" w:hAnsiTheme="majorBidi" w:cstheme="majorBidi"/>
            <w:sz w:val="22"/>
            <w:szCs w:val="22"/>
          </w:rPr>
          <w:t>Anger and Frustration After Brain Injury</w:t>
        </w:r>
      </w:hyperlink>
    </w:p>
    <w:p w14:paraId="17D7F90B" w14:textId="14D3F087" w:rsidR="005879E8" w:rsidRDefault="00000000" w:rsidP="00215CAC">
      <w:pPr>
        <w:pStyle w:val="ListParagraph"/>
        <w:numPr>
          <w:ilvl w:val="1"/>
          <w:numId w:val="12"/>
        </w:numPr>
        <w:rPr>
          <w:rFonts w:asciiTheme="majorBidi" w:hAnsiTheme="majorBidi" w:cstheme="majorBidi"/>
          <w:sz w:val="22"/>
          <w:szCs w:val="22"/>
        </w:rPr>
      </w:pPr>
      <w:hyperlink r:id="rId35" w:history="1">
        <w:r w:rsidR="005879E8" w:rsidRPr="005879E8">
          <w:rPr>
            <w:rStyle w:val="Hyperlink"/>
            <w:rFonts w:asciiTheme="majorBidi" w:hAnsiTheme="majorBidi" w:cstheme="majorBidi"/>
            <w:sz w:val="22"/>
            <w:szCs w:val="22"/>
          </w:rPr>
          <w:t>Expert Answers</w:t>
        </w:r>
      </w:hyperlink>
    </w:p>
    <w:p w14:paraId="21BF16BA" w14:textId="0837657E" w:rsidR="005879E8" w:rsidRPr="005879E8" w:rsidRDefault="00000000" w:rsidP="00215CAC">
      <w:pPr>
        <w:pStyle w:val="ListParagraph"/>
        <w:numPr>
          <w:ilvl w:val="1"/>
          <w:numId w:val="12"/>
        </w:numPr>
        <w:rPr>
          <w:rFonts w:asciiTheme="majorBidi" w:hAnsiTheme="majorBidi" w:cstheme="majorBidi"/>
          <w:sz w:val="22"/>
          <w:szCs w:val="22"/>
        </w:rPr>
      </w:pPr>
      <w:hyperlink r:id="rId36" w:history="1">
        <w:r w:rsidR="005879E8" w:rsidRPr="005879E8">
          <w:rPr>
            <w:rStyle w:val="Hyperlink"/>
            <w:rFonts w:asciiTheme="majorBidi" w:hAnsiTheme="majorBidi" w:cstheme="majorBidi"/>
            <w:sz w:val="22"/>
            <w:szCs w:val="22"/>
          </w:rPr>
          <w:t>Video Interviews</w:t>
        </w:r>
      </w:hyperlink>
      <w:r w:rsidR="005879E8">
        <w:rPr>
          <w:rFonts w:asciiTheme="majorBidi" w:hAnsiTheme="majorBidi" w:cstheme="majorBidi"/>
          <w:sz w:val="22"/>
          <w:szCs w:val="22"/>
        </w:rPr>
        <w:t xml:space="preserve"> </w:t>
      </w:r>
    </w:p>
    <w:p w14:paraId="2B965612" w14:textId="42E178FB" w:rsidR="000E13B4" w:rsidRDefault="000E13B4" w:rsidP="009B6728">
      <w:pPr>
        <w:rPr>
          <w:rFonts w:asciiTheme="majorBidi" w:hAnsiTheme="majorBidi" w:cstheme="majorBidi"/>
          <w:sz w:val="22"/>
          <w:szCs w:val="22"/>
        </w:rPr>
      </w:pPr>
    </w:p>
    <w:p w14:paraId="5EEB116B" w14:textId="706BF78D" w:rsidR="005009E7" w:rsidRDefault="005009E7" w:rsidP="00215CAC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WFYI: </w:t>
      </w:r>
      <w:hyperlink r:id="rId37" w:history="1">
        <w:r w:rsidRPr="005009E7">
          <w:rPr>
            <w:rStyle w:val="Hyperlink"/>
            <w:rFonts w:asciiTheme="majorBidi" w:hAnsiTheme="majorBidi" w:cstheme="majorBidi"/>
            <w:sz w:val="22"/>
            <w:szCs w:val="22"/>
          </w:rPr>
          <w:t>Apps Helps People with Traumatic Brain Injuries</w:t>
        </w:r>
      </w:hyperlink>
    </w:p>
    <w:p w14:paraId="7200C437" w14:textId="77777777" w:rsidR="005009E7" w:rsidRDefault="005009E7" w:rsidP="00215CAC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WFYI: </w:t>
      </w:r>
      <w:hyperlink r:id="rId38" w:history="1">
        <w:r w:rsidRPr="005009E7">
          <w:rPr>
            <w:rStyle w:val="Hyperlink"/>
            <w:rFonts w:asciiTheme="majorBidi" w:hAnsiTheme="majorBidi" w:cstheme="majorBidi"/>
            <w:sz w:val="22"/>
            <w:szCs w:val="22"/>
          </w:rPr>
          <w:t>New Tool Helps Restore Emotion Recognition</w:t>
        </w:r>
      </w:hyperlink>
    </w:p>
    <w:p w14:paraId="7904D215" w14:textId="169FE19F" w:rsidR="005009E7" w:rsidRDefault="005009E7" w:rsidP="00215CAC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US News and World Report: </w:t>
      </w:r>
      <w:hyperlink r:id="rId39" w:history="1">
        <w:r w:rsidRPr="005009E7">
          <w:rPr>
            <w:rStyle w:val="Hyperlink"/>
            <w:rFonts w:asciiTheme="majorBidi" w:hAnsiTheme="majorBidi" w:cstheme="majorBidi"/>
            <w:sz w:val="22"/>
            <w:szCs w:val="22"/>
          </w:rPr>
          <w:t>When You Can’t Put Your Feelings into Words: the Emotional Ignorance of Alexithymia</w:t>
        </w:r>
      </w:hyperlink>
      <w:r>
        <w:rPr>
          <w:rFonts w:asciiTheme="majorBidi" w:hAnsiTheme="majorBidi" w:cstheme="majorBidi"/>
          <w:sz w:val="22"/>
          <w:szCs w:val="22"/>
        </w:rPr>
        <w:t xml:space="preserve"> </w:t>
      </w:r>
    </w:p>
    <w:p w14:paraId="1ECFF133" w14:textId="77777777" w:rsidR="006D7F85" w:rsidRPr="006D7F85" w:rsidRDefault="006D7F85" w:rsidP="006D7F85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2"/>
          <w:szCs w:val="22"/>
        </w:rPr>
      </w:pPr>
      <w:r w:rsidRPr="006D7F85">
        <w:rPr>
          <w:rFonts w:asciiTheme="majorBidi" w:hAnsiTheme="majorBidi" w:cstheme="majorBidi"/>
          <w:sz w:val="22"/>
          <w:szCs w:val="22"/>
        </w:rPr>
        <w:t>The NOGGINS AND NEURONS Podcast</w:t>
      </w:r>
      <w:r>
        <w:rPr>
          <w:rFonts w:asciiTheme="majorBidi" w:hAnsiTheme="majorBidi" w:cstheme="majorBidi"/>
          <w:sz w:val="22"/>
          <w:szCs w:val="22"/>
        </w:rPr>
        <w:t xml:space="preserve">: </w:t>
      </w:r>
      <w:hyperlink r:id="rId40" w:tooltip="Permanent Link to Emotion Perception After TBI/Stroke w/ Drs. Zupan &amp; Neumann" w:history="1">
        <w:r w:rsidRPr="006D7F85">
          <w:rPr>
            <w:rStyle w:val="Hyperlink"/>
            <w:rFonts w:asciiTheme="majorBidi" w:hAnsiTheme="majorBidi" w:cstheme="majorBidi"/>
            <w:sz w:val="22"/>
            <w:szCs w:val="22"/>
          </w:rPr>
          <w:t>Emotion Perception After TBI/Stroke w/ Drs. Zupan &amp; Neumann</w:t>
        </w:r>
      </w:hyperlink>
    </w:p>
    <w:p w14:paraId="1F66B68F" w14:textId="39F6781C" w:rsidR="006D7F85" w:rsidRPr="00C60B8E" w:rsidRDefault="006D7F85" w:rsidP="006D7F85">
      <w:pPr>
        <w:pStyle w:val="ListParagraph"/>
        <w:numPr>
          <w:ilvl w:val="0"/>
          <w:numId w:val="13"/>
        </w:numPr>
        <w:rPr>
          <w:rStyle w:val="Hyperlink"/>
          <w:rFonts w:asciiTheme="majorBidi" w:hAnsiTheme="majorBidi" w:cstheme="majorBidi"/>
          <w:color w:val="auto"/>
          <w:sz w:val="22"/>
          <w:szCs w:val="22"/>
          <w:u w:val="none"/>
        </w:rPr>
      </w:pPr>
      <w:r w:rsidRPr="006D7F85">
        <w:rPr>
          <w:rFonts w:asciiTheme="majorBidi" w:hAnsiTheme="majorBidi" w:cstheme="majorBidi"/>
          <w:sz w:val="22"/>
          <w:szCs w:val="22"/>
        </w:rPr>
        <w:t>The NOGGINS AND NEURONS Podcast</w:t>
      </w:r>
      <w:r>
        <w:rPr>
          <w:rFonts w:asciiTheme="majorBidi" w:hAnsiTheme="majorBidi" w:cstheme="majorBidi"/>
          <w:sz w:val="22"/>
          <w:szCs w:val="22"/>
        </w:rPr>
        <w:t xml:space="preserve">:   </w:t>
      </w:r>
      <w:hyperlink r:id="rId41" w:tooltip="Permanent Link to Emotion Perception After TBI/Stroke w/ Drs. Zupan &amp; Neumann PART 2" w:history="1">
        <w:r w:rsidRPr="006D7F85">
          <w:rPr>
            <w:rStyle w:val="Hyperlink"/>
            <w:rFonts w:asciiTheme="majorBidi" w:hAnsiTheme="majorBidi" w:cstheme="majorBidi"/>
            <w:sz w:val="22"/>
            <w:szCs w:val="22"/>
          </w:rPr>
          <w:t>Emotion Perception After TBI/Stroke w/ Drs. Zupan &amp; Neumann PART 2</w:t>
        </w:r>
      </w:hyperlink>
    </w:p>
    <w:p w14:paraId="78FA9A92" w14:textId="77777777" w:rsidR="00C60B8E" w:rsidRPr="00B52650" w:rsidRDefault="00C60B8E" w:rsidP="00C60B8E">
      <w:pPr>
        <w:pStyle w:val="ListParagraph"/>
        <w:numPr>
          <w:ilvl w:val="0"/>
          <w:numId w:val="13"/>
        </w:numPr>
        <w:spacing w:after="200" w:line="276" w:lineRule="auto"/>
        <w:contextualSpacing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Dr. Dawn Neumann’s evidence-based intervention for treating facial affect recognition deficits after brain injury  (Class 1 level of evidence and deemed a Practice Standard) was developed into an electronic App, called “FACES”,  and was made available on </w:t>
      </w:r>
      <w:hyperlink r:id="rId42" w:history="1">
        <w:r w:rsidRPr="009119AB">
          <w:rPr>
            <w:rStyle w:val="Hyperlink"/>
            <w:rFonts w:asciiTheme="majorBidi" w:hAnsiTheme="majorBidi" w:cstheme="majorBidi"/>
            <w:sz w:val="22"/>
            <w:szCs w:val="22"/>
          </w:rPr>
          <w:t>Google Play</w:t>
        </w:r>
      </w:hyperlink>
      <w:r>
        <w:rPr>
          <w:rFonts w:asciiTheme="majorBidi" w:hAnsiTheme="majorBidi" w:cstheme="majorBidi"/>
          <w:sz w:val="22"/>
          <w:szCs w:val="22"/>
        </w:rPr>
        <w:t xml:space="preserve"> and </w:t>
      </w:r>
      <w:hyperlink r:id="rId43" w:history="1">
        <w:r w:rsidRPr="009119AB">
          <w:rPr>
            <w:rStyle w:val="Hyperlink"/>
            <w:rFonts w:asciiTheme="majorBidi" w:hAnsiTheme="majorBidi" w:cstheme="majorBidi"/>
            <w:sz w:val="22"/>
            <w:szCs w:val="22"/>
          </w:rPr>
          <w:t>Apple Store</w:t>
        </w:r>
      </w:hyperlink>
      <w:r>
        <w:rPr>
          <w:rFonts w:asciiTheme="majorBidi" w:hAnsiTheme="majorBidi" w:cstheme="majorBidi"/>
          <w:sz w:val="22"/>
          <w:szCs w:val="22"/>
        </w:rPr>
        <w:t xml:space="preserve"> in November 2021. </w:t>
      </w:r>
    </w:p>
    <w:p w14:paraId="3F6AA2F6" w14:textId="77777777" w:rsidR="00C60B8E" w:rsidRPr="006D7F85" w:rsidRDefault="00C60B8E" w:rsidP="00C60B8E">
      <w:pPr>
        <w:pStyle w:val="ListParagraph"/>
        <w:rPr>
          <w:rFonts w:asciiTheme="majorBidi" w:hAnsiTheme="majorBidi" w:cstheme="majorBidi"/>
          <w:sz w:val="22"/>
          <w:szCs w:val="22"/>
        </w:rPr>
      </w:pPr>
    </w:p>
    <w:p w14:paraId="453D2322" w14:textId="77777777" w:rsidR="006D7F85" w:rsidRPr="005009E7" w:rsidRDefault="006D7F85" w:rsidP="006D7F85">
      <w:pPr>
        <w:pStyle w:val="ListParagraph"/>
        <w:rPr>
          <w:rFonts w:asciiTheme="majorBidi" w:hAnsiTheme="majorBidi" w:cstheme="majorBidi"/>
          <w:sz w:val="22"/>
          <w:szCs w:val="22"/>
        </w:rPr>
      </w:pPr>
    </w:p>
    <w:p w14:paraId="74F532CC" w14:textId="77777777" w:rsidR="009B6728" w:rsidRPr="00443689" w:rsidRDefault="009B6728" w:rsidP="009B6728">
      <w:pPr>
        <w:ind w:left="720"/>
        <w:rPr>
          <w:rFonts w:asciiTheme="majorBidi" w:hAnsiTheme="majorBidi" w:cstheme="majorBidi"/>
          <w:sz w:val="22"/>
          <w:szCs w:val="22"/>
        </w:rPr>
      </w:pPr>
    </w:p>
    <w:p w14:paraId="76A63D26" w14:textId="77777777" w:rsidR="00133451" w:rsidRDefault="00133451" w:rsidP="00CB07E9">
      <w:pPr>
        <w:tabs>
          <w:tab w:val="left" w:pos="720"/>
        </w:tabs>
        <w:rPr>
          <w:rFonts w:asciiTheme="majorBidi" w:hAnsiTheme="majorBidi" w:cstheme="majorBidi"/>
          <w:b/>
          <w:sz w:val="22"/>
          <w:szCs w:val="22"/>
        </w:rPr>
      </w:pPr>
    </w:p>
    <w:p w14:paraId="1D42F3F1" w14:textId="77777777" w:rsidR="00133451" w:rsidRDefault="00133451" w:rsidP="00CB07E9">
      <w:pPr>
        <w:tabs>
          <w:tab w:val="left" w:pos="720"/>
        </w:tabs>
        <w:rPr>
          <w:rFonts w:asciiTheme="majorBidi" w:hAnsiTheme="majorBidi" w:cstheme="majorBidi"/>
          <w:b/>
          <w:sz w:val="22"/>
          <w:szCs w:val="22"/>
        </w:rPr>
      </w:pPr>
    </w:p>
    <w:p w14:paraId="71E3D264" w14:textId="77777777" w:rsidR="00133451" w:rsidRDefault="00133451" w:rsidP="00CB07E9">
      <w:pPr>
        <w:tabs>
          <w:tab w:val="left" w:pos="720"/>
        </w:tabs>
        <w:rPr>
          <w:rFonts w:asciiTheme="majorBidi" w:hAnsiTheme="majorBidi" w:cstheme="majorBidi"/>
          <w:b/>
          <w:sz w:val="22"/>
          <w:szCs w:val="22"/>
        </w:rPr>
      </w:pPr>
    </w:p>
    <w:p w14:paraId="1B713BF9" w14:textId="31747453" w:rsidR="007E744D" w:rsidRPr="00133451" w:rsidRDefault="00A50F17" w:rsidP="00133451">
      <w:pPr>
        <w:tabs>
          <w:tab w:val="left" w:pos="720"/>
        </w:tabs>
        <w:rPr>
          <w:rFonts w:asciiTheme="majorBidi" w:hAnsiTheme="majorBidi" w:cstheme="majorBidi"/>
          <w:b/>
          <w:sz w:val="22"/>
          <w:szCs w:val="22"/>
        </w:rPr>
      </w:pPr>
      <w:r w:rsidRPr="00DE0FF9">
        <w:rPr>
          <w:rFonts w:asciiTheme="majorBidi" w:hAnsiTheme="majorBidi" w:cstheme="majorBidi"/>
          <w:b/>
          <w:sz w:val="22"/>
          <w:szCs w:val="22"/>
        </w:rPr>
        <w:t>RESEARCH SUPPORT</w:t>
      </w:r>
    </w:p>
    <w:p w14:paraId="52ACD59B" w14:textId="77777777" w:rsidR="00133451" w:rsidRDefault="00133451" w:rsidP="007E744D">
      <w:pPr>
        <w:rPr>
          <w:rFonts w:asciiTheme="majorBidi" w:hAnsiTheme="majorBidi" w:cstheme="majorBidi"/>
          <w:sz w:val="22"/>
          <w:szCs w:val="22"/>
        </w:rPr>
      </w:pPr>
    </w:p>
    <w:p w14:paraId="7ED02C13" w14:textId="7B233131" w:rsidR="00133451" w:rsidRPr="002757DE" w:rsidRDefault="00133451" w:rsidP="00133451">
      <w:pPr>
        <w:rPr>
          <w:sz w:val="22"/>
          <w:szCs w:val="22"/>
        </w:rPr>
      </w:pPr>
      <w:r w:rsidRPr="002757DE">
        <w:rPr>
          <w:sz w:val="22"/>
          <w:szCs w:val="22"/>
        </w:rPr>
        <w:t xml:space="preserve">DoD/ CDMRP </w:t>
      </w:r>
      <w:proofErr w:type="gramStart"/>
      <w:r w:rsidRPr="002757DE">
        <w:rPr>
          <w:sz w:val="22"/>
          <w:szCs w:val="22"/>
        </w:rPr>
        <w:t xml:space="preserve">TBIPHRP </w:t>
      </w:r>
      <w:r w:rsidRPr="00133451">
        <w:rPr>
          <w:sz w:val="22"/>
          <w:szCs w:val="22"/>
        </w:rPr>
        <w:t xml:space="preserve"> W</w:t>
      </w:r>
      <w:proofErr w:type="gramEnd"/>
      <w:r w:rsidRPr="00133451">
        <w:rPr>
          <w:sz w:val="22"/>
          <w:szCs w:val="22"/>
        </w:rPr>
        <w:t>81XWH</w:t>
      </w:r>
      <w:r w:rsidRPr="002757DE">
        <w:rPr>
          <w:sz w:val="22"/>
          <w:szCs w:val="22"/>
        </w:rPr>
        <w:t>-</w:t>
      </w:r>
      <w:r w:rsidRPr="00133451">
        <w:rPr>
          <w:sz w:val="22"/>
          <w:szCs w:val="22"/>
        </w:rPr>
        <w:t>22</w:t>
      </w:r>
      <w:r w:rsidRPr="002757DE">
        <w:rPr>
          <w:sz w:val="22"/>
          <w:szCs w:val="22"/>
        </w:rPr>
        <w:t>-</w:t>
      </w:r>
      <w:r w:rsidRPr="00133451">
        <w:rPr>
          <w:sz w:val="22"/>
          <w:szCs w:val="22"/>
        </w:rPr>
        <w:t>2</w:t>
      </w:r>
      <w:r w:rsidRPr="002757DE">
        <w:rPr>
          <w:sz w:val="22"/>
          <w:szCs w:val="22"/>
        </w:rPr>
        <w:t>-</w:t>
      </w:r>
      <w:r w:rsidRPr="00133451">
        <w:rPr>
          <w:sz w:val="22"/>
          <w:szCs w:val="22"/>
        </w:rPr>
        <w:t xml:space="preserve">0064 </w:t>
      </w:r>
      <w:r w:rsidRPr="002757DE">
        <w:rPr>
          <w:sz w:val="22"/>
          <w:szCs w:val="22"/>
        </w:rPr>
        <w:t xml:space="preserve">    Neumann (PI).         09/30/22-09/29/25</w:t>
      </w:r>
    </w:p>
    <w:p w14:paraId="10232DEC" w14:textId="672AFBF3" w:rsidR="00133451" w:rsidRPr="002757DE" w:rsidRDefault="00133451" w:rsidP="00133451">
      <w:pPr>
        <w:rPr>
          <w:sz w:val="22"/>
          <w:szCs w:val="22"/>
        </w:rPr>
      </w:pPr>
      <w:r w:rsidRPr="002757DE">
        <w:rPr>
          <w:sz w:val="22"/>
          <w:szCs w:val="22"/>
        </w:rPr>
        <w:t xml:space="preserve">Title: </w:t>
      </w:r>
      <w:r w:rsidR="00CB7771" w:rsidRPr="00CB7771">
        <w:rPr>
          <w:sz w:val="22"/>
          <w:szCs w:val="22"/>
        </w:rPr>
        <w:t xml:space="preserve">Building Emotional Self-Awareness Teletherapy (BEST): A Tool to Optimize Psychological Health Outcomes for Persons with Traumatic Brain Injury </w:t>
      </w:r>
    </w:p>
    <w:p w14:paraId="7D0107E3" w14:textId="0C2B0763" w:rsidR="00133451" w:rsidRPr="002757DE" w:rsidRDefault="00133451" w:rsidP="00133451">
      <w:pPr>
        <w:rPr>
          <w:sz w:val="22"/>
          <w:szCs w:val="22"/>
        </w:rPr>
      </w:pPr>
      <w:r w:rsidRPr="002757DE">
        <w:rPr>
          <w:sz w:val="22"/>
          <w:szCs w:val="22"/>
        </w:rPr>
        <w:t>Purpose</w:t>
      </w:r>
      <w:r w:rsidR="00CB7771" w:rsidRPr="002757DE">
        <w:rPr>
          <w:sz w:val="22"/>
          <w:szCs w:val="22"/>
        </w:rPr>
        <w:t>: Examine preliminary efficacy of a teletherapeutic intervention improving emotion regulation and reducing symptoms of emotional distress in civilians and service members with mild TBI</w:t>
      </w:r>
    </w:p>
    <w:p w14:paraId="6B3E123A" w14:textId="76AE933D" w:rsidR="00133451" w:rsidRPr="002757DE" w:rsidRDefault="00133451" w:rsidP="00133451">
      <w:pPr>
        <w:rPr>
          <w:sz w:val="22"/>
          <w:szCs w:val="22"/>
        </w:rPr>
      </w:pPr>
      <w:r w:rsidRPr="002757DE">
        <w:rPr>
          <w:sz w:val="22"/>
          <w:szCs w:val="22"/>
        </w:rPr>
        <w:t>Role: PI</w:t>
      </w:r>
    </w:p>
    <w:p w14:paraId="225389B7" w14:textId="79D70360" w:rsidR="00CB7771" w:rsidRPr="002757DE" w:rsidRDefault="00CB7771" w:rsidP="00133451">
      <w:pPr>
        <w:rPr>
          <w:sz w:val="22"/>
          <w:szCs w:val="22"/>
        </w:rPr>
      </w:pPr>
    </w:p>
    <w:p w14:paraId="23195D88" w14:textId="7CD696B6" w:rsidR="00CB7771" w:rsidRPr="002757DE" w:rsidRDefault="00CB7771" w:rsidP="00CB7771">
      <w:pPr>
        <w:pStyle w:val="DataField11pt-Single"/>
        <w:rPr>
          <w:rFonts w:ascii="Times New Roman" w:hAnsi="Times New Roman" w:cs="Times New Roman"/>
          <w:color w:val="000000"/>
          <w:szCs w:val="22"/>
        </w:rPr>
      </w:pPr>
      <w:r w:rsidRPr="002757DE">
        <w:rPr>
          <w:rFonts w:ascii="Times New Roman" w:hAnsi="Times New Roman" w:cs="Times New Roman"/>
          <w:szCs w:val="22"/>
        </w:rPr>
        <w:t xml:space="preserve">NIDILRR </w:t>
      </w:r>
      <w:r w:rsidRPr="002757DE">
        <w:rPr>
          <w:rFonts w:ascii="Times New Roman" w:hAnsi="Times New Roman" w:cs="Times New Roman"/>
          <w:color w:val="000000"/>
          <w:szCs w:val="22"/>
        </w:rPr>
        <w:t xml:space="preserve">90DPTB0022.     </w:t>
      </w:r>
      <w:r w:rsidRPr="002757DE">
        <w:rPr>
          <w:rFonts w:ascii="Times New Roman" w:hAnsi="Times New Roman" w:cs="Times New Roman"/>
          <w:szCs w:val="22"/>
        </w:rPr>
        <w:t>Hammond (PI).                                 09/01/22 to 8/31/27 </w:t>
      </w:r>
    </w:p>
    <w:p w14:paraId="1F25F3D7" w14:textId="463DE132" w:rsidR="00CB7771" w:rsidRPr="002757DE" w:rsidRDefault="00CB7771" w:rsidP="00CB7771">
      <w:pPr>
        <w:ind w:right="-30"/>
        <w:textAlignment w:val="baseline"/>
        <w:rPr>
          <w:sz w:val="22"/>
          <w:szCs w:val="22"/>
        </w:rPr>
      </w:pPr>
      <w:r w:rsidRPr="002757DE">
        <w:rPr>
          <w:sz w:val="22"/>
          <w:szCs w:val="22"/>
        </w:rPr>
        <w:t>Title: Indiana TBI Model Systems</w:t>
      </w:r>
    </w:p>
    <w:p w14:paraId="4EF502DF" w14:textId="791D36C5" w:rsidR="00CB7771" w:rsidRPr="002757DE" w:rsidRDefault="00CB7771" w:rsidP="00CB7771">
      <w:pPr>
        <w:ind w:right="-30"/>
        <w:textAlignment w:val="baseline"/>
        <w:rPr>
          <w:sz w:val="22"/>
          <w:szCs w:val="22"/>
        </w:rPr>
      </w:pPr>
      <w:r w:rsidRPr="002757DE">
        <w:rPr>
          <w:sz w:val="22"/>
          <w:szCs w:val="22"/>
        </w:rPr>
        <w:t>Local study title (Neumann: PI): Intervention to Change Affect Recognition and Empathy (ICARE)</w:t>
      </w:r>
    </w:p>
    <w:p w14:paraId="4A61FF13" w14:textId="70CB171A" w:rsidR="00CB7771" w:rsidRPr="002757DE" w:rsidRDefault="00CB7771" w:rsidP="00CB7771">
      <w:pPr>
        <w:ind w:right="-30"/>
        <w:textAlignment w:val="baseline"/>
        <w:rPr>
          <w:sz w:val="22"/>
          <w:szCs w:val="22"/>
        </w:rPr>
      </w:pPr>
      <w:r w:rsidRPr="002757DE">
        <w:rPr>
          <w:sz w:val="22"/>
          <w:szCs w:val="22"/>
        </w:rPr>
        <w:t xml:space="preserve">Purpose: </w:t>
      </w:r>
    </w:p>
    <w:p w14:paraId="7A22E415" w14:textId="3FC7680E" w:rsidR="00CB7771" w:rsidRPr="002757DE" w:rsidRDefault="00CB7771" w:rsidP="00CB7771">
      <w:pPr>
        <w:ind w:right="-30"/>
        <w:textAlignment w:val="baseline"/>
        <w:rPr>
          <w:sz w:val="22"/>
          <w:szCs w:val="22"/>
        </w:rPr>
      </w:pPr>
      <w:r w:rsidRPr="002757DE">
        <w:rPr>
          <w:sz w:val="22"/>
          <w:szCs w:val="22"/>
        </w:rPr>
        <w:t xml:space="preserve">Role Co-PI; PI of local </w:t>
      </w:r>
      <w:proofErr w:type="gramStart"/>
      <w:r w:rsidRPr="002757DE">
        <w:rPr>
          <w:sz w:val="22"/>
          <w:szCs w:val="22"/>
        </w:rPr>
        <w:t>study;</w:t>
      </w:r>
      <w:proofErr w:type="gramEnd"/>
    </w:p>
    <w:p w14:paraId="7616FB04" w14:textId="77777777" w:rsidR="00133451" w:rsidRDefault="00133451" w:rsidP="007E744D">
      <w:pPr>
        <w:rPr>
          <w:rFonts w:asciiTheme="majorBidi" w:hAnsiTheme="majorBidi" w:cstheme="majorBidi"/>
          <w:sz w:val="22"/>
          <w:szCs w:val="22"/>
        </w:rPr>
      </w:pPr>
    </w:p>
    <w:p w14:paraId="6805FF46" w14:textId="4B8B773F" w:rsidR="007E744D" w:rsidRPr="00DE0FF9" w:rsidRDefault="007E744D" w:rsidP="007E744D">
      <w:pPr>
        <w:rPr>
          <w:rFonts w:asciiTheme="majorBidi" w:hAnsiTheme="majorBidi" w:cstheme="majorBidi"/>
          <w:sz w:val="22"/>
          <w:szCs w:val="22"/>
        </w:rPr>
      </w:pPr>
      <w:r w:rsidRPr="00DE0FF9">
        <w:rPr>
          <w:rFonts w:asciiTheme="majorBidi" w:hAnsiTheme="majorBidi" w:cstheme="majorBidi"/>
          <w:sz w:val="22"/>
          <w:szCs w:val="22"/>
        </w:rPr>
        <w:t xml:space="preserve">CTSI ITSCBIRF                           </w:t>
      </w:r>
      <w:proofErr w:type="gramStart"/>
      <w:r>
        <w:rPr>
          <w:rFonts w:asciiTheme="majorBidi" w:hAnsiTheme="majorBidi" w:cstheme="majorBidi"/>
          <w:sz w:val="22"/>
          <w:szCs w:val="22"/>
        </w:rPr>
        <w:t xml:space="preserve">Neumann  </w:t>
      </w:r>
      <w:r w:rsidRPr="00DE0FF9">
        <w:rPr>
          <w:rFonts w:asciiTheme="majorBidi" w:hAnsiTheme="majorBidi" w:cstheme="majorBidi"/>
          <w:sz w:val="22"/>
          <w:szCs w:val="22"/>
        </w:rPr>
        <w:t>(</w:t>
      </w:r>
      <w:proofErr w:type="gramEnd"/>
      <w:r w:rsidRPr="00DE0FF9">
        <w:rPr>
          <w:rFonts w:asciiTheme="majorBidi" w:hAnsiTheme="majorBidi" w:cstheme="majorBidi"/>
          <w:sz w:val="22"/>
          <w:szCs w:val="22"/>
        </w:rPr>
        <w:t>PI)</w:t>
      </w:r>
      <w:r w:rsidRPr="00DE0FF9">
        <w:rPr>
          <w:rFonts w:asciiTheme="majorBidi" w:hAnsiTheme="majorBidi" w:cstheme="majorBidi"/>
          <w:sz w:val="22"/>
          <w:szCs w:val="22"/>
        </w:rPr>
        <w:tab/>
      </w:r>
      <w:r w:rsidRPr="00DE0FF9">
        <w:rPr>
          <w:rFonts w:asciiTheme="majorBidi" w:hAnsiTheme="majorBidi" w:cstheme="majorBidi"/>
          <w:sz w:val="22"/>
          <w:szCs w:val="22"/>
        </w:rPr>
        <w:tab/>
      </w:r>
      <w:r w:rsidRPr="00DE0FF9">
        <w:rPr>
          <w:rFonts w:asciiTheme="majorBidi" w:hAnsiTheme="majorBidi" w:cstheme="majorBidi"/>
          <w:sz w:val="22"/>
          <w:szCs w:val="22"/>
        </w:rPr>
        <w:tab/>
        <w:t>07/01/20</w:t>
      </w:r>
      <w:r>
        <w:rPr>
          <w:rFonts w:asciiTheme="majorBidi" w:hAnsiTheme="majorBidi" w:cstheme="majorBidi"/>
          <w:sz w:val="22"/>
          <w:szCs w:val="22"/>
        </w:rPr>
        <w:t>21</w:t>
      </w:r>
      <w:r w:rsidRPr="00DE0FF9">
        <w:rPr>
          <w:rFonts w:asciiTheme="majorBidi" w:hAnsiTheme="majorBidi" w:cstheme="majorBidi"/>
          <w:sz w:val="22"/>
          <w:szCs w:val="22"/>
        </w:rPr>
        <w:t xml:space="preserve"> – 0</w:t>
      </w:r>
      <w:r>
        <w:rPr>
          <w:rFonts w:asciiTheme="majorBidi" w:hAnsiTheme="majorBidi" w:cstheme="majorBidi"/>
          <w:sz w:val="22"/>
          <w:szCs w:val="22"/>
        </w:rPr>
        <w:t>6</w:t>
      </w:r>
      <w:r w:rsidRPr="00DE0FF9">
        <w:rPr>
          <w:rFonts w:asciiTheme="majorBidi" w:hAnsiTheme="majorBidi" w:cstheme="majorBidi"/>
          <w:sz w:val="22"/>
          <w:szCs w:val="22"/>
        </w:rPr>
        <w:t>/30/202</w:t>
      </w:r>
      <w:r>
        <w:rPr>
          <w:rFonts w:asciiTheme="majorBidi" w:hAnsiTheme="majorBidi" w:cstheme="majorBidi"/>
          <w:sz w:val="22"/>
          <w:szCs w:val="22"/>
        </w:rPr>
        <w:t>3</w:t>
      </w:r>
    </w:p>
    <w:p w14:paraId="491F1AA3" w14:textId="52162285" w:rsidR="007E744D" w:rsidRPr="00DE0FF9" w:rsidRDefault="007E744D" w:rsidP="007E744D">
      <w:pPr>
        <w:rPr>
          <w:rFonts w:asciiTheme="majorBidi" w:hAnsiTheme="majorBidi" w:cstheme="majorBidi"/>
          <w:sz w:val="22"/>
          <w:szCs w:val="22"/>
        </w:rPr>
      </w:pPr>
      <w:r w:rsidRPr="00DE0FF9">
        <w:rPr>
          <w:rFonts w:asciiTheme="majorBidi" w:hAnsiTheme="majorBidi" w:cstheme="majorBidi"/>
          <w:bCs/>
          <w:sz w:val="22"/>
          <w:szCs w:val="22"/>
        </w:rPr>
        <w:t xml:space="preserve">Title: </w:t>
      </w:r>
      <w:r>
        <w:rPr>
          <w:rFonts w:asciiTheme="majorBidi" w:hAnsiTheme="majorBidi" w:cstheme="majorBidi"/>
          <w:bCs/>
          <w:sz w:val="22"/>
          <w:szCs w:val="22"/>
        </w:rPr>
        <w:t>S</w:t>
      </w:r>
      <w:r w:rsidRPr="007E744D">
        <w:rPr>
          <w:rFonts w:asciiTheme="majorBidi" w:hAnsiTheme="majorBidi" w:cstheme="majorBidi"/>
          <w:bCs/>
          <w:sz w:val="22"/>
          <w:szCs w:val="22"/>
        </w:rPr>
        <w:t>ubstance Use and Pain after Brain Injury: Preliminary Examination of the Role of Alexithymia</w:t>
      </w:r>
      <w:r w:rsidRPr="00DE0FF9">
        <w:rPr>
          <w:rFonts w:asciiTheme="majorBidi" w:hAnsiTheme="majorBidi" w:cstheme="majorBidi"/>
          <w:bCs/>
          <w:sz w:val="22"/>
          <w:szCs w:val="22"/>
        </w:rPr>
        <w:t xml:space="preserve">.  </w:t>
      </w:r>
    </w:p>
    <w:p w14:paraId="494DC2DF" w14:textId="4299FCEA" w:rsidR="007E744D" w:rsidRPr="00DE0FF9" w:rsidRDefault="007E744D" w:rsidP="007E744D">
      <w:pPr>
        <w:rPr>
          <w:rFonts w:asciiTheme="majorBidi" w:hAnsiTheme="majorBidi" w:cstheme="majorBidi"/>
          <w:bCs/>
          <w:sz w:val="22"/>
          <w:szCs w:val="22"/>
        </w:rPr>
      </w:pPr>
      <w:r w:rsidRPr="00DE0FF9">
        <w:rPr>
          <w:rFonts w:asciiTheme="majorBidi" w:hAnsiTheme="majorBidi" w:cstheme="majorBidi"/>
          <w:bCs/>
          <w:sz w:val="22"/>
          <w:szCs w:val="22"/>
        </w:rPr>
        <w:t xml:space="preserve">Purpose: </w:t>
      </w:r>
      <w:r>
        <w:rPr>
          <w:rFonts w:asciiTheme="majorBidi" w:hAnsiTheme="majorBidi" w:cstheme="majorBidi"/>
          <w:bCs/>
          <w:sz w:val="22"/>
          <w:szCs w:val="22"/>
        </w:rPr>
        <w:t>To explore alexithymia as a potential</w:t>
      </w:r>
      <w:r w:rsidR="00B2458F">
        <w:rPr>
          <w:rFonts w:asciiTheme="majorBidi" w:hAnsiTheme="majorBidi" w:cstheme="majorBidi"/>
          <w:bCs/>
          <w:sz w:val="22"/>
          <w:szCs w:val="22"/>
        </w:rPr>
        <w:t>ly</w:t>
      </w:r>
      <w:r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gramStart"/>
      <w:r>
        <w:rPr>
          <w:rFonts w:asciiTheme="majorBidi" w:hAnsiTheme="majorBidi" w:cstheme="majorBidi"/>
          <w:bCs/>
          <w:sz w:val="22"/>
          <w:szCs w:val="22"/>
        </w:rPr>
        <w:t>moderating  factor</w:t>
      </w:r>
      <w:proofErr w:type="gramEnd"/>
      <w:r>
        <w:rPr>
          <w:rFonts w:asciiTheme="majorBidi" w:hAnsiTheme="majorBidi" w:cstheme="majorBidi"/>
          <w:bCs/>
          <w:sz w:val="22"/>
          <w:szCs w:val="22"/>
        </w:rPr>
        <w:t xml:space="preserve"> in substance use and chronic pain after brain injury. </w:t>
      </w:r>
    </w:p>
    <w:p w14:paraId="4739AED1" w14:textId="2F96B30A" w:rsidR="007E744D" w:rsidRPr="007E744D" w:rsidRDefault="007E744D" w:rsidP="007E744D">
      <w:pPr>
        <w:rPr>
          <w:rFonts w:asciiTheme="majorBidi" w:hAnsiTheme="majorBidi" w:cstheme="majorBidi"/>
          <w:bCs/>
          <w:sz w:val="22"/>
          <w:szCs w:val="22"/>
        </w:rPr>
      </w:pPr>
      <w:r w:rsidRPr="007E744D">
        <w:rPr>
          <w:rFonts w:asciiTheme="majorBidi" w:hAnsiTheme="majorBidi" w:cstheme="majorBidi"/>
          <w:bCs/>
          <w:sz w:val="22"/>
          <w:szCs w:val="22"/>
        </w:rPr>
        <w:t>Role: PI</w:t>
      </w:r>
    </w:p>
    <w:p w14:paraId="7186F698" w14:textId="77777777" w:rsidR="00A93D57" w:rsidRDefault="00A93D57" w:rsidP="00675F4F">
      <w:pPr>
        <w:rPr>
          <w:rFonts w:asciiTheme="majorBidi" w:hAnsiTheme="majorBidi" w:cstheme="majorBidi"/>
          <w:sz w:val="22"/>
          <w:szCs w:val="22"/>
        </w:rPr>
      </w:pPr>
    </w:p>
    <w:p w14:paraId="433DB2F6" w14:textId="57E46F19" w:rsidR="00187D54" w:rsidRDefault="00187D54" w:rsidP="00675F4F">
      <w:pPr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NIDILRR </w:t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  <w:t>Hammond (PI)</w:t>
      </w:r>
      <w:r w:rsidR="00675F4F">
        <w:rPr>
          <w:rFonts w:asciiTheme="majorBidi" w:hAnsiTheme="majorBidi" w:cstheme="majorBidi"/>
          <w:sz w:val="22"/>
          <w:szCs w:val="22"/>
        </w:rPr>
        <w:tab/>
      </w:r>
      <w:r w:rsidR="00675F4F">
        <w:rPr>
          <w:rFonts w:asciiTheme="majorBidi" w:hAnsiTheme="majorBidi" w:cstheme="majorBidi"/>
          <w:sz w:val="22"/>
          <w:szCs w:val="22"/>
        </w:rPr>
        <w:tab/>
      </w:r>
      <w:r w:rsidR="00675F4F">
        <w:rPr>
          <w:rFonts w:asciiTheme="majorBidi" w:hAnsiTheme="majorBidi" w:cstheme="majorBidi"/>
          <w:sz w:val="22"/>
          <w:szCs w:val="22"/>
        </w:rPr>
        <w:tab/>
      </w:r>
      <w:r w:rsidR="00675F4F">
        <w:rPr>
          <w:rFonts w:asciiTheme="majorBidi" w:hAnsiTheme="majorBidi" w:cstheme="majorBidi"/>
          <w:sz w:val="22"/>
          <w:szCs w:val="22"/>
        </w:rPr>
        <w:tab/>
      </w:r>
      <w:r w:rsidR="00675F4F" w:rsidRPr="00675F4F">
        <w:rPr>
          <w:rFonts w:asciiTheme="majorBidi" w:hAnsiTheme="majorBidi" w:cstheme="majorBidi"/>
          <w:sz w:val="22"/>
          <w:szCs w:val="22"/>
        </w:rPr>
        <w:t>9/1/2020-8/31/2025</w:t>
      </w:r>
    </w:p>
    <w:p w14:paraId="1D004976" w14:textId="6F314E48" w:rsidR="00675F4F" w:rsidRDefault="00675F4F" w:rsidP="00675F4F">
      <w:pPr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Title: </w:t>
      </w:r>
      <w:proofErr w:type="spellStart"/>
      <w:r w:rsidRPr="00675F4F">
        <w:rPr>
          <w:rFonts w:asciiTheme="majorBidi" w:hAnsiTheme="majorBidi" w:cstheme="majorBidi"/>
          <w:sz w:val="22"/>
          <w:szCs w:val="22"/>
        </w:rPr>
        <w:t>BeHEALTHY</w:t>
      </w:r>
      <w:proofErr w:type="spellEnd"/>
      <w:r w:rsidRPr="00675F4F">
        <w:rPr>
          <w:rFonts w:asciiTheme="majorBidi" w:hAnsiTheme="majorBidi" w:cstheme="majorBidi"/>
          <w:sz w:val="22"/>
          <w:szCs w:val="22"/>
        </w:rPr>
        <w:t>:  Chronic Disease Management for Traumatic Brain Injury.  Develop a Chronic Disease Model for TBI</w:t>
      </w:r>
    </w:p>
    <w:p w14:paraId="51951FAF" w14:textId="05840D02" w:rsidR="00675F4F" w:rsidRDefault="00675F4F" w:rsidP="00675F4F">
      <w:pPr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Purpose: To create a chronic disease management model for persons with TBI. </w:t>
      </w:r>
    </w:p>
    <w:p w14:paraId="420E5C77" w14:textId="293901B0" w:rsidR="00675F4F" w:rsidRDefault="00675F4F" w:rsidP="00675F4F">
      <w:pPr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Role: Co-Investigator</w:t>
      </w:r>
    </w:p>
    <w:p w14:paraId="45957B13" w14:textId="77777777" w:rsidR="00187D54" w:rsidRDefault="00187D54" w:rsidP="008E7E87">
      <w:pPr>
        <w:rPr>
          <w:rFonts w:asciiTheme="majorBidi" w:hAnsiTheme="majorBidi" w:cstheme="majorBidi"/>
          <w:sz w:val="22"/>
          <w:szCs w:val="22"/>
        </w:rPr>
      </w:pPr>
    </w:p>
    <w:p w14:paraId="77801E23" w14:textId="23A162C5" w:rsidR="00126D04" w:rsidRPr="00187D54" w:rsidRDefault="00126D04" w:rsidP="00126D04">
      <w:pPr>
        <w:rPr>
          <w:rFonts w:asciiTheme="majorBidi" w:hAnsiTheme="majorBidi" w:cstheme="majorBidi"/>
          <w:color w:val="000000"/>
          <w:sz w:val="22"/>
          <w:szCs w:val="22"/>
        </w:rPr>
      </w:pPr>
      <w:r w:rsidRPr="00187D54">
        <w:rPr>
          <w:rFonts w:asciiTheme="majorBidi" w:hAnsiTheme="majorBidi" w:cstheme="majorBidi"/>
          <w:color w:val="000000"/>
          <w:sz w:val="22"/>
          <w:szCs w:val="22"/>
        </w:rPr>
        <w:t>NIHR</w:t>
      </w:r>
      <w:r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r w:rsidRPr="00187D54">
        <w:rPr>
          <w:rFonts w:asciiTheme="majorBidi" w:hAnsiTheme="majorBidi" w:cstheme="majorBidi"/>
          <w:color w:val="000000"/>
          <w:sz w:val="22"/>
          <w:szCs w:val="22"/>
        </w:rPr>
        <w:t>200495</w:t>
      </w:r>
      <w:r w:rsidRPr="00187D54">
        <w:rPr>
          <w:rFonts w:asciiTheme="majorBidi" w:hAnsiTheme="majorBidi" w:cstheme="majorBidi"/>
          <w:color w:val="000000"/>
          <w:sz w:val="22"/>
          <w:szCs w:val="22"/>
        </w:rPr>
        <w:tab/>
      </w:r>
      <w:r w:rsidRPr="00187D54">
        <w:rPr>
          <w:rFonts w:asciiTheme="majorBidi" w:hAnsiTheme="majorBidi" w:cstheme="majorBidi"/>
          <w:color w:val="000000"/>
          <w:sz w:val="22"/>
          <w:szCs w:val="22"/>
        </w:rPr>
        <w:tab/>
      </w:r>
      <w:r w:rsidRPr="00187D54">
        <w:rPr>
          <w:rFonts w:asciiTheme="majorBidi" w:hAnsiTheme="majorBidi" w:cstheme="majorBidi"/>
          <w:color w:val="000000"/>
          <w:sz w:val="22"/>
          <w:szCs w:val="22"/>
        </w:rPr>
        <w:tab/>
        <w:t xml:space="preserve">     Price (PI)</w:t>
      </w:r>
      <w:r w:rsidRPr="00187D54">
        <w:rPr>
          <w:rFonts w:asciiTheme="majorBidi" w:hAnsiTheme="majorBidi" w:cstheme="majorBidi"/>
          <w:color w:val="000000"/>
          <w:sz w:val="22"/>
          <w:szCs w:val="22"/>
        </w:rPr>
        <w:tab/>
      </w:r>
      <w:r w:rsidRPr="00187D54">
        <w:rPr>
          <w:rFonts w:asciiTheme="majorBidi" w:hAnsiTheme="majorBidi" w:cstheme="majorBidi"/>
          <w:color w:val="000000"/>
          <w:sz w:val="22"/>
          <w:szCs w:val="22"/>
        </w:rPr>
        <w:tab/>
      </w:r>
      <w:r w:rsidRPr="00187D54">
        <w:rPr>
          <w:rFonts w:asciiTheme="majorBidi" w:hAnsiTheme="majorBidi" w:cstheme="majorBidi"/>
          <w:color w:val="000000"/>
          <w:sz w:val="22"/>
          <w:szCs w:val="22"/>
        </w:rPr>
        <w:tab/>
      </w:r>
      <w:r w:rsidRPr="00187D54">
        <w:rPr>
          <w:rFonts w:asciiTheme="majorBidi" w:hAnsiTheme="majorBidi" w:cstheme="majorBidi"/>
          <w:color w:val="000000"/>
          <w:sz w:val="22"/>
          <w:szCs w:val="22"/>
        </w:rPr>
        <w:tab/>
      </w:r>
      <w:r w:rsidRPr="00187D54">
        <w:rPr>
          <w:rFonts w:asciiTheme="majorBidi" w:hAnsiTheme="majorBidi" w:cstheme="majorBidi"/>
          <w:color w:val="000000"/>
          <w:sz w:val="22"/>
          <w:szCs w:val="22"/>
        </w:rPr>
        <w:tab/>
        <w:t>3/1/2020-2/28/2023</w:t>
      </w:r>
    </w:p>
    <w:p w14:paraId="09112B11" w14:textId="77777777" w:rsidR="00126D04" w:rsidRDefault="00126D04" w:rsidP="00126D04">
      <w:pPr>
        <w:rPr>
          <w:rFonts w:asciiTheme="majorBidi" w:hAnsiTheme="majorBidi" w:cstheme="majorBidi"/>
          <w:color w:val="000000"/>
          <w:sz w:val="22"/>
          <w:szCs w:val="22"/>
          <w:lang w:val="en-GB"/>
        </w:rPr>
      </w:pPr>
      <w:r w:rsidRPr="00187D54">
        <w:rPr>
          <w:rFonts w:asciiTheme="majorBidi" w:hAnsiTheme="majorBidi" w:cstheme="majorBidi"/>
          <w:color w:val="000000"/>
          <w:sz w:val="22"/>
          <w:szCs w:val="22"/>
        </w:rPr>
        <w:t>Title</w:t>
      </w:r>
      <w:r>
        <w:rPr>
          <w:rFonts w:asciiTheme="majorBidi" w:hAnsiTheme="majorBidi" w:cstheme="majorBidi"/>
          <w:color w:val="000000"/>
          <w:sz w:val="22"/>
          <w:szCs w:val="22"/>
        </w:rPr>
        <w:t xml:space="preserve">: </w:t>
      </w:r>
      <w:r w:rsidRPr="00187D54">
        <w:rPr>
          <w:rFonts w:asciiTheme="majorBidi" w:hAnsiTheme="majorBidi" w:cstheme="majorBidi"/>
          <w:color w:val="000000"/>
          <w:sz w:val="22"/>
          <w:szCs w:val="22"/>
          <w:lang w:val="en-GB"/>
        </w:rPr>
        <w:t>Social Cognition Assessment and Rehabilitation for Families living with Brain Tumour (SCARF-BT): a Feasibility Study</w:t>
      </w:r>
    </w:p>
    <w:p w14:paraId="72ADD283" w14:textId="77777777" w:rsidR="00126D04" w:rsidRDefault="00126D04" w:rsidP="00126D04">
      <w:pPr>
        <w:rPr>
          <w:rFonts w:asciiTheme="majorBidi" w:hAnsiTheme="majorBidi" w:cstheme="majorBidi"/>
          <w:color w:val="000000"/>
          <w:sz w:val="22"/>
          <w:szCs w:val="22"/>
          <w:lang w:val="en-GB"/>
        </w:rPr>
      </w:pPr>
      <w:r>
        <w:rPr>
          <w:rFonts w:asciiTheme="majorBidi" w:hAnsiTheme="majorBidi" w:cstheme="majorBidi"/>
          <w:color w:val="000000"/>
          <w:sz w:val="22"/>
          <w:szCs w:val="22"/>
          <w:lang w:val="en-GB"/>
        </w:rPr>
        <w:t xml:space="preserve">Purpose: </w:t>
      </w:r>
      <w:r w:rsidRPr="00373486">
        <w:rPr>
          <w:rFonts w:asciiTheme="majorBidi" w:hAnsiTheme="majorBidi" w:cstheme="majorBidi"/>
          <w:color w:val="000000"/>
          <w:sz w:val="22"/>
          <w:szCs w:val="22"/>
          <w:lang w:val="en-GB"/>
        </w:rPr>
        <w:t>Explore the feasibility of screening for and then providing a rehabilitation protocol for emotional recognition</w:t>
      </w:r>
    </w:p>
    <w:p w14:paraId="1171D34B" w14:textId="77777777" w:rsidR="00126D04" w:rsidRPr="006644C0" w:rsidRDefault="00126D04" w:rsidP="00126D04">
      <w:pPr>
        <w:rPr>
          <w:rFonts w:asciiTheme="majorBidi" w:hAnsiTheme="majorBidi" w:cstheme="majorBidi"/>
          <w:color w:val="000000"/>
          <w:sz w:val="22"/>
          <w:szCs w:val="22"/>
          <w:lang w:val="pt-BR"/>
        </w:rPr>
      </w:pPr>
      <w:r w:rsidRPr="006644C0">
        <w:rPr>
          <w:rFonts w:asciiTheme="majorBidi" w:hAnsiTheme="majorBidi" w:cstheme="majorBidi"/>
          <w:color w:val="000000"/>
          <w:sz w:val="22"/>
          <w:szCs w:val="22"/>
          <w:lang w:val="pt-BR"/>
        </w:rPr>
        <w:lastRenderedPageBreak/>
        <w:t xml:space="preserve">Role: </w:t>
      </w:r>
      <w:proofErr w:type="spellStart"/>
      <w:r w:rsidRPr="006644C0">
        <w:rPr>
          <w:rFonts w:asciiTheme="majorBidi" w:hAnsiTheme="majorBidi" w:cstheme="majorBidi"/>
          <w:color w:val="000000"/>
          <w:sz w:val="22"/>
          <w:szCs w:val="22"/>
          <w:lang w:val="pt-BR"/>
        </w:rPr>
        <w:t>Co-Investigator</w:t>
      </w:r>
      <w:proofErr w:type="spellEnd"/>
    </w:p>
    <w:p w14:paraId="2ADF4C04" w14:textId="77777777" w:rsidR="00126D04" w:rsidRPr="006644C0" w:rsidRDefault="00126D04" w:rsidP="008E7E87">
      <w:pPr>
        <w:rPr>
          <w:rFonts w:asciiTheme="majorBidi" w:hAnsiTheme="majorBidi" w:cstheme="majorBidi"/>
          <w:sz w:val="22"/>
          <w:szCs w:val="22"/>
          <w:lang w:val="pt-BR"/>
        </w:rPr>
      </w:pPr>
    </w:p>
    <w:p w14:paraId="16A1EC47" w14:textId="2757FC92" w:rsidR="008E7E87" w:rsidRPr="00126D04" w:rsidRDefault="00126D04" w:rsidP="00C551F0">
      <w:pPr>
        <w:tabs>
          <w:tab w:val="left" w:pos="360"/>
        </w:tabs>
        <w:rPr>
          <w:rFonts w:asciiTheme="majorBidi" w:hAnsiTheme="majorBidi" w:cstheme="majorBidi"/>
          <w:sz w:val="22"/>
          <w:szCs w:val="22"/>
          <w:lang w:val="pt-BR"/>
        </w:rPr>
      </w:pPr>
      <w:r w:rsidRPr="00126D04">
        <w:rPr>
          <w:rFonts w:asciiTheme="majorBidi" w:hAnsiTheme="majorBidi" w:cstheme="majorBidi"/>
          <w:sz w:val="22"/>
          <w:szCs w:val="22"/>
          <w:lang w:val="pt-BR"/>
        </w:rPr>
        <w:t>NIJ /DOJ 2019-R2-CX-0030</w:t>
      </w:r>
      <w:r>
        <w:rPr>
          <w:rFonts w:asciiTheme="majorBidi" w:hAnsiTheme="majorBidi" w:cstheme="majorBidi"/>
          <w:sz w:val="22"/>
          <w:szCs w:val="22"/>
          <w:lang w:val="pt-BR"/>
        </w:rPr>
        <w:t xml:space="preserve">               </w:t>
      </w:r>
      <w:proofErr w:type="spellStart"/>
      <w:r w:rsidR="008E7E87" w:rsidRPr="00126D04">
        <w:rPr>
          <w:rFonts w:asciiTheme="majorBidi" w:hAnsiTheme="majorBidi" w:cstheme="majorBidi"/>
          <w:sz w:val="22"/>
          <w:szCs w:val="22"/>
          <w:lang w:val="pt-BR"/>
        </w:rPr>
        <w:t>Parrott</w:t>
      </w:r>
      <w:proofErr w:type="spellEnd"/>
      <w:r w:rsidR="008E7E87" w:rsidRPr="00126D04">
        <w:rPr>
          <w:rFonts w:asciiTheme="majorBidi" w:hAnsiTheme="majorBidi" w:cstheme="majorBidi"/>
          <w:sz w:val="22"/>
          <w:szCs w:val="22"/>
          <w:lang w:val="pt-BR"/>
        </w:rPr>
        <w:t xml:space="preserve"> (PI) </w:t>
      </w:r>
      <w:r w:rsidR="008E7E87" w:rsidRPr="00126D04">
        <w:rPr>
          <w:rFonts w:asciiTheme="majorBidi" w:hAnsiTheme="majorBidi" w:cstheme="majorBidi"/>
          <w:sz w:val="22"/>
          <w:szCs w:val="22"/>
          <w:lang w:val="pt-BR"/>
        </w:rPr>
        <w:tab/>
      </w:r>
      <w:r w:rsidR="008E7E87" w:rsidRPr="00126D04">
        <w:rPr>
          <w:rFonts w:asciiTheme="majorBidi" w:hAnsiTheme="majorBidi" w:cstheme="majorBidi"/>
          <w:sz w:val="22"/>
          <w:szCs w:val="22"/>
          <w:lang w:val="pt-BR"/>
        </w:rPr>
        <w:tab/>
      </w:r>
      <w:r w:rsidR="008E7E87" w:rsidRPr="00126D04">
        <w:rPr>
          <w:rFonts w:asciiTheme="majorBidi" w:hAnsiTheme="majorBidi" w:cstheme="majorBidi"/>
          <w:sz w:val="22"/>
          <w:szCs w:val="22"/>
          <w:lang w:val="pt-BR"/>
        </w:rPr>
        <w:tab/>
      </w:r>
      <w:r w:rsidR="008E7E87" w:rsidRPr="00126D04">
        <w:rPr>
          <w:rFonts w:asciiTheme="majorBidi" w:hAnsiTheme="majorBidi" w:cstheme="majorBidi"/>
          <w:sz w:val="22"/>
          <w:szCs w:val="22"/>
          <w:lang w:val="pt-BR"/>
        </w:rPr>
        <w:tab/>
      </w:r>
      <w:r w:rsidR="002F5C94" w:rsidRPr="00126D04">
        <w:rPr>
          <w:rFonts w:asciiTheme="majorBidi" w:hAnsiTheme="majorBidi" w:cstheme="majorBidi"/>
          <w:sz w:val="22"/>
          <w:szCs w:val="22"/>
          <w:lang w:val="pt-BR"/>
        </w:rPr>
        <w:t>1/2/2020</w:t>
      </w:r>
      <w:r w:rsidR="008E7E87" w:rsidRPr="00126D04">
        <w:rPr>
          <w:rFonts w:asciiTheme="majorBidi" w:hAnsiTheme="majorBidi" w:cstheme="majorBidi"/>
          <w:sz w:val="22"/>
          <w:szCs w:val="22"/>
          <w:lang w:val="pt-BR"/>
        </w:rPr>
        <w:t>-</w:t>
      </w:r>
      <w:r w:rsidR="002F5C94" w:rsidRPr="00126D04">
        <w:rPr>
          <w:rFonts w:asciiTheme="majorBidi" w:hAnsiTheme="majorBidi" w:cstheme="majorBidi"/>
          <w:sz w:val="22"/>
          <w:szCs w:val="22"/>
          <w:lang w:val="pt-BR"/>
        </w:rPr>
        <w:t>12</w:t>
      </w:r>
      <w:r w:rsidR="008E7E87" w:rsidRPr="00126D04">
        <w:rPr>
          <w:rFonts w:asciiTheme="majorBidi" w:hAnsiTheme="majorBidi" w:cstheme="majorBidi"/>
          <w:sz w:val="22"/>
          <w:szCs w:val="22"/>
          <w:lang w:val="pt-BR"/>
        </w:rPr>
        <w:t>/30/2</w:t>
      </w:r>
      <w:r w:rsidR="002F5C94" w:rsidRPr="00126D04">
        <w:rPr>
          <w:rFonts w:asciiTheme="majorBidi" w:hAnsiTheme="majorBidi" w:cstheme="majorBidi"/>
          <w:sz w:val="22"/>
          <w:szCs w:val="22"/>
          <w:lang w:val="pt-BR"/>
        </w:rPr>
        <w:t>5</w:t>
      </w:r>
    </w:p>
    <w:p w14:paraId="5CF211FE" w14:textId="77777777" w:rsidR="008E7E87" w:rsidRPr="00DE0FF9" w:rsidRDefault="008E7E87" w:rsidP="008E7E87">
      <w:pPr>
        <w:rPr>
          <w:rFonts w:asciiTheme="majorBidi" w:hAnsiTheme="majorBidi" w:cstheme="majorBidi"/>
          <w:sz w:val="22"/>
          <w:szCs w:val="22"/>
        </w:rPr>
      </w:pPr>
      <w:r w:rsidRPr="00DE0FF9">
        <w:rPr>
          <w:rFonts w:asciiTheme="majorBidi" w:hAnsiTheme="majorBidi" w:cstheme="majorBidi"/>
          <w:sz w:val="22"/>
          <w:szCs w:val="22"/>
        </w:rPr>
        <w:t xml:space="preserve">Title: </w:t>
      </w:r>
      <w:r w:rsidRPr="00DE0FF9">
        <w:rPr>
          <w:rFonts w:asciiTheme="majorBidi" w:hAnsiTheme="majorBidi" w:cstheme="majorBidi"/>
          <w:color w:val="000000"/>
          <w:sz w:val="22"/>
          <w:szCs w:val="22"/>
        </w:rPr>
        <w:t>Resource Facilitation: A promising initiative shown to decrease recidivism in exiting offenders with traumatic brain injury</w:t>
      </w:r>
    </w:p>
    <w:p w14:paraId="4DA931F0" w14:textId="77777777" w:rsidR="008E7E87" w:rsidRPr="00DE0FF9" w:rsidRDefault="008E7E87" w:rsidP="008E7E87">
      <w:pPr>
        <w:pStyle w:val="Default"/>
        <w:rPr>
          <w:rFonts w:asciiTheme="majorBidi" w:hAnsiTheme="majorBidi" w:cstheme="majorBidi"/>
          <w:sz w:val="22"/>
          <w:szCs w:val="22"/>
          <w:lang w:eastAsia="zh-CN"/>
        </w:rPr>
      </w:pPr>
      <w:r w:rsidRPr="00DE0FF9">
        <w:rPr>
          <w:rFonts w:asciiTheme="majorBidi" w:hAnsiTheme="majorBidi" w:cstheme="majorBidi"/>
          <w:sz w:val="22"/>
          <w:szCs w:val="22"/>
        </w:rPr>
        <w:t xml:space="preserve">Purpose: Reduce recidivism and violent offenses in offenders with TBI being released from prison. </w:t>
      </w:r>
    </w:p>
    <w:p w14:paraId="6EED96E8" w14:textId="77777777" w:rsidR="008E7E87" w:rsidRPr="00DE0FF9" w:rsidRDefault="008E7E87" w:rsidP="008E7E87">
      <w:pPr>
        <w:rPr>
          <w:rFonts w:asciiTheme="majorBidi" w:hAnsiTheme="majorBidi" w:cstheme="majorBidi"/>
          <w:sz w:val="22"/>
          <w:szCs w:val="22"/>
          <w:lang w:val="pt-BR"/>
        </w:rPr>
      </w:pPr>
      <w:r w:rsidRPr="00DE0FF9">
        <w:rPr>
          <w:rFonts w:asciiTheme="majorBidi" w:hAnsiTheme="majorBidi" w:cstheme="majorBidi"/>
          <w:sz w:val="22"/>
          <w:szCs w:val="22"/>
          <w:lang w:val="pt-BR"/>
        </w:rPr>
        <w:t xml:space="preserve">Role: </w:t>
      </w:r>
      <w:proofErr w:type="spellStart"/>
      <w:r w:rsidRPr="00DE0FF9">
        <w:rPr>
          <w:rFonts w:asciiTheme="majorBidi" w:hAnsiTheme="majorBidi" w:cstheme="majorBidi"/>
          <w:sz w:val="22"/>
          <w:szCs w:val="22"/>
          <w:lang w:val="pt-BR"/>
        </w:rPr>
        <w:t>Co-Principal</w:t>
      </w:r>
      <w:proofErr w:type="spellEnd"/>
      <w:r w:rsidRPr="00DE0FF9">
        <w:rPr>
          <w:rFonts w:asciiTheme="majorBidi" w:hAnsiTheme="majorBidi" w:cstheme="majorBidi"/>
          <w:sz w:val="22"/>
          <w:szCs w:val="22"/>
          <w:lang w:val="pt-BR"/>
        </w:rPr>
        <w:t xml:space="preserve"> </w:t>
      </w:r>
      <w:proofErr w:type="spellStart"/>
      <w:r w:rsidRPr="00DE0FF9">
        <w:rPr>
          <w:rFonts w:asciiTheme="majorBidi" w:hAnsiTheme="majorBidi" w:cstheme="majorBidi"/>
          <w:sz w:val="22"/>
          <w:szCs w:val="22"/>
          <w:lang w:val="pt-BR"/>
        </w:rPr>
        <w:t>Investigator</w:t>
      </w:r>
      <w:proofErr w:type="spellEnd"/>
    </w:p>
    <w:p w14:paraId="21C68F40" w14:textId="77777777" w:rsidR="00187D54" w:rsidRPr="006644C0" w:rsidRDefault="00187D54" w:rsidP="008E7E87">
      <w:pPr>
        <w:rPr>
          <w:rFonts w:asciiTheme="majorBidi" w:hAnsiTheme="majorBidi" w:cstheme="majorBidi"/>
          <w:color w:val="000000"/>
          <w:sz w:val="22"/>
          <w:szCs w:val="22"/>
          <w:lang w:val="pt-BR"/>
        </w:rPr>
      </w:pPr>
    </w:p>
    <w:p w14:paraId="7A287FD4" w14:textId="1A3F155D" w:rsidR="008E7E87" w:rsidRPr="006644C0" w:rsidRDefault="008E7E87" w:rsidP="008E7E87">
      <w:pPr>
        <w:rPr>
          <w:rFonts w:asciiTheme="majorBidi" w:hAnsiTheme="majorBidi" w:cstheme="majorBidi"/>
          <w:color w:val="000000"/>
          <w:sz w:val="22"/>
          <w:szCs w:val="22"/>
          <w:lang w:val="pt-BR"/>
        </w:rPr>
      </w:pPr>
      <w:r w:rsidRPr="006644C0">
        <w:rPr>
          <w:rFonts w:asciiTheme="majorBidi" w:hAnsiTheme="majorBidi" w:cstheme="majorBidi"/>
          <w:color w:val="000000"/>
          <w:sz w:val="22"/>
          <w:szCs w:val="22"/>
          <w:lang w:val="pt-BR"/>
        </w:rPr>
        <w:t>NIH R61MH119291</w:t>
      </w:r>
      <w:r w:rsidRPr="006644C0">
        <w:rPr>
          <w:rFonts w:asciiTheme="majorBidi" w:hAnsiTheme="majorBidi" w:cstheme="majorBidi"/>
          <w:color w:val="000000"/>
          <w:sz w:val="22"/>
          <w:szCs w:val="22"/>
          <w:lang w:val="pt-BR"/>
        </w:rPr>
        <w:tab/>
      </w:r>
      <w:r w:rsidRPr="006644C0">
        <w:rPr>
          <w:rFonts w:asciiTheme="majorBidi" w:hAnsiTheme="majorBidi" w:cstheme="majorBidi"/>
          <w:color w:val="000000"/>
          <w:sz w:val="22"/>
          <w:szCs w:val="22"/>
          <w:lang w:val="pt-BR"/>
        </w:rPr>
        <w:tab/>
        <w:t xml:space="preserve">       </w:t>
      </w:r>
      <w:proofErr w:type="spellStart"/>
      <w:r w:rsidRPr="006644C0">
        <w:rPr>
          <w:rFonts w:asciiTheme="majorBidi" w:hAnsiTheme="majorBidi" w:cstheme="majorBidi"/>
          <w:color w:val="000000"/>
          <w:sz w:val="22"/>
          <w:szCs w:val="22"/>
          <w:lang w:val="pt-BR"/>
        </w:rPr>
        <w:t>Hummer</w:t>
      </w:r>
      <w:proofErr w:type="spellEnd"/>
      <w:r w:rsidRPr="006644C0">
        <w:rPr>
          <w:rFonts w:asciiTheme="majorBidi" w:hAnsiTheme="majorBidi" w:cstheme="majorBidi"/>
          <w:color w:val="000000"/>
          <w:sz w:val="22"/>
          <w:szCs w:val="22"/>
          <w:lang w:val="pt-BR"/>
        </w:rPr>
        <w:t xml:space="preserve"> (PI)</w:t>
      </w:r>
      <w:r w:rsidRPr="006644C0">
        <w:rPr>
          <w:rFonts w:asciiTheme="majorBidi" w:hAnsiTheme="majorBidi" w:cstheme="majorBidi"/>
          <w:color w:val="000000"/>
          <w:sz w:val="22"/>
          <w:szCs w:val="22"/>
          <w:lang w:val="pt-BR"/>
        </w:rPr>
        <w:tab/>
      </w:r>
      <w:r w:rsidRPr="006644C0">
        <w:rPr>
          <w:rFonts w:asciiTheme="majorBidi" w:hAnsiTheme="majorBidi" w:cstheme="majorBidi"/>
          <w:color w:val="000000"/>
          <w:sz w:val="22"/>
          <w:szCs w:val="22"/>
          <w:lang w:val="pt-BR"/>
        </w:rPr>
        <w:tab/>
      </w:r>
      <w:r w:rsidRPr="006644C0">
        <w:rPr>
          <w:rFonts w:asciiTheme="majorBidi" w:hAnsiTheme="majorBidi" w:cstheme="majorBidi"/>
          <w:color w:val="000000"/>
          <w:sz w:val="22"/>
          <w:szCs w:val="22"/>
          <w:lang w:val="pt-BR"/>
        </w:rPr>
        <w:tab/>
      </w:r>
      <w:r w:rsidRPr="006644C0">
        <w:rPr>
          <w:rFonts w:asciiTheme="majorBidi" w:hAnsiTheme="majorBidi" w:cstheme="majorBidi"/>
          <w:color w:val="000000"/>
          <w:sz w:val="22"/>
          <w:szCs w:val="22"/>
          <w:lang w:val="pt-BR"/>
        </w:rPr>
        <w:tab/>
        <w:t>5/15/19-4/30/2</w:t>
      </w:r>
      <w:r w:rsidR="002E727E">
        <w:rPr>
          <w:rFonts w:asciiTheme="majorBidi" w:hAnsiTheme="majorBidi" w:cstheme="majorBidi"/>
          <w:color w:val="000000"/>
          <w:sz w:val="22"/>
          <w:szCs w:val="22"/>
          <w:lang w:val="pt-BR"/>
        </w:rPr>
        <w:t>2 (NCE)</w:t>
      </w:r>
    </w:p>
    <w:p w14:paraId="7EBCE657" w14:textId="77777777" w:rsidR="008E7E87" w:rsidRPr="00DE0FF9" w:rsidRDefault="008E7E87" w:rsidP="008E7E87">
      <w:pPr>
        <w:rPr>
          <w:rFonts w:asciiTheme="majorBidi" w:hAnsiTheme="majorBidi" w:cstheme="majorBidi"/>
          <w:color w:val="000000"/>
          <w:sz w:val="22"/>
          <w:szCs w:val="22"/>
        </w:rPr>
      </w:pPr>
      <w:r w:rsidRPr="00DE0FF9">
        <w:rPr>
          <w:rFonts w:asciiTheme="majorBidi" w:hAnsiTheme="majorBidi" w:cstheme="majorBidi"/>
          <w:sz w:val="22"/>
          <w:szCs w:val="22"/>
        </w:rPr>
        <w:t xml:space="preserve">Title: </w:t>
      </w:r>
      <w:r w:rsidRPr="00DE0FF9">
        <w:rPr>
          <w:rFonts w:asciiTheme="majorBidi" w:hAnsiTheme="majorBidi" w:cstheme="majorBidi"/>
          <w:color w:val="000000"/>
          <w:sz w:val="22"/>
          <w:szCs w:val="22"/>
        </w:rPr>
        <w:t>Virtual Reality to Improve Social Perspective Taking in Youth with Disruptive Behavior Disorders</w:t>
      </w:r>
    </w:p>
    <w:p w14:paraId="2FDDA166" w14:textId="77777777" w:rsidR="008E7E87" w:rsidRPr="00DE0FF9" w:rsidRDefault="008E7E87" w:rsidP="008E7E87">
      <w:pPr>
        <w:rPr>
          <w:rFonts w:asciiTheme="majorBidi" w:hAnsiTheme="majorBidi" w:cstheme="majorBidi"/>
          <w:color w:val="000000"/>
          <w:sz w:val="22"/>
          <w:szCs w:val="22"/>
        </w:rPr>
      </w:pPr>
      <w:r w:rsidRPr="00DE0FF9">
        <w:rPr>
          <w:rFonts w:asciiTheme="majorBidi" w:hAnsiTheme="majorBidi" w:cstheme="majorBidi"/>
          <w:color w:val="000000"/>
          <w:sz w:val="22"/>
          <w:szCs w:val="22"/>
        </w:rPr>
        <w:t xml:space="preserve">Purpose: To explore virtual reality as a method for teaching children perspective taking skills  </w:t>
      </w:r>
    </w:p>
    <w:p w14:paraId="6485A164" w14:textId="77777777" w:rsidR="008E7E87" w:rsidRPr="00DE0FF9" w:rsidRDefault="008E7E87" w:rsidP="008E7E87">
      <w:pPr>
        <w:rPr>
          <w:rFonts w:asciiTheme="majorBidi" w:hAnsiTheme="majorBidi" w:cstheme="majorBidi"/>
          <w:color w:val="000000"/>
          <w:sz w:val="22"/>
          <w:szCs w:val="22"/>
        </w:rPr>
      </w:pPr>
      <w:r w:rsidRPr="00DE0FF9">
        <w:rPr>
          <w:rFonts w:asciiTheme="majorBidi" w:hAnsiTheme="majorBidi" w:cstheme="majorBidi"/>
          <w:color w:val="000000"/>
          <w:sz w:val="22"/>
          <w:szCs w:val="22"/>
        </w:rPr>
        <w:t>Role: Co-Investigator</w:t>
      </w:r>
    </w:p>
    <w:p w14:paraId="7766CC06" w14:textId="66AFCC3B" w:rsidR="008E7E87" w:rsidRPr="00CB07E9" w:rsidRDefault="00551BCC" w:rsidP="00CB07E9">
      <w:pPr>
        <w:tabs>
          <w:tab w:val="left" w:pos="720"/>
        </w:tabs>
        <w:ind w:left="720" w:hanging="720"/>
        <w:rPr>
          <w:rFonts w:asciiTheme="majorBidi" w:hAnsiTheme="majorBidi" w:cstheme="majorBidi"/>
          <w:b/>
          <w:sz w:val="22"/>
          <w:szCs w:val="22"/>
        </w:rPr>
      </w:pPr>
      <w:r w:rsidRPr="00DE0FF9">
        <w:rPr>
          <w:rFonts w:asciiTheme="majorBidi" w:hAnsiTheme="majorBidi" w:cstheme="majorBidi"/>
          <w:b/>
          <w:sz w:val="22"/>
          <w:szCs w:val="22"/>
        </w:rPr>
        <w:tab/>
      </w:r>
      <w:r w:rsidRPr="00DE0FF9">
        <w:rPr>
          <w:rFonts w:asciiTheme="majorBidi" w:hAnsiTheme="majorBidi" w:cstheme="majorBidi"/>
          <w:b/>
          <w:sz w:val="22"/>
          <w:szCs w:val="22"/>
        </w:rPr>
        <w:tab/>
      </w:r>
      <w:r w:rsidRPr="00DE0FF9">
        <w:rPr>
          <w:rFonts w:asciiTheme="majorBidi" w:hAnsiTheme="majorBidi" w:cstheme="majorBidi"/>
          <w:b/>
          <w:sz w:val="22"/>
          <w:szCs w:val="22"/>
        </w:rPr>
        <w:tab/>
      </w:r>
      <w:r w:rsidRPr="00DE0FF9">
        <w:rPr>
          <w:rFonts w:asciiTheme="majorBidi" w:hAnsiTheme="majorBidi" w:cstheme="majorBidi"/>
          <w:b/>
          <w:sz w:val="22"/>
          <w:szCs w:val="22"/>
        </w:rPr>
        <w:tab/>
      </w:r>
      <w:r w:rsidRPr="00DE0FF9">
        <w:rPr>
          <w:rFonts w:asciiTheme="majorBidi" w:hAnsiTheme="majorBidi" w:cstheme="majorBidi"/>
          <w:b/>
          <w:sz w:val="22"/>
          <w:szCs w:val="22"/>
        </w:rPr>
        <w:tab/>
      </w:r>
      <w:r w:rsidRPr="00DE0FF9">
        <w:rPr>
          <w:rFonts w:asciiTheme="majorBidi" w:hAnsiTheme="majorBidi" w:cstheme="majorBidi"/>
          <w:b/>
          <w:sz w:val="22"/>
          <w:szCs w:val="22"/>
        </w:rPr>
        <w:tab/>
      </w:r>
      <w:r w:rsidRPr="00DE0FF9">
        <w:rPr>
          <w:rFonts w:asciiTheme="majorBidi" w:hAnsiTheme="majorBidi" w:cstheme="majorBidi"/>
          <w:b/>
          <w:sz w:val="22"/>
          <w:szCs w:val="22"/>
        </w:rPr>
        <w:tab/>
      </w:r>
      <w:r w:rsidRPr="00DE0FF9">
        <w:rPr>
          <w:rFonts w:asciiTheme="majorBidi" w:hAnsiTheme="majorBidi" w:cstheme="majorBidi"/>
          <w:b/>
          <w:sz w:val="22"/>
          <w:szCs w:val="22"/>
        </w:rPr>
        <w:tab/>
      </w:r>
      <w:r w:rsidRPr="00DE0FF9">
        <w:rPr>
          <w:rFonts w:asciiTheme="majorBidi" w:hAnsiTheme="majorBidi" w:cstheme="majorBidi"/>
          <w:b/>
          <w:sz w:val="22"/>
          <w:szCs w:val="22"/>
        </w:rPr>
        <w:tab/>
      </w:r>
      <w:r w:rsidRPr="00DE0FF9">
        <w:rPr>
          <w:rFonts w:asciiTheme="majorBidi" w:hAnsiTheme="majorBidi" w:cstheme="majorBidi"/>
          <w:b/>
          <w:sz w:val="22"/>
          <w:szCs w:val="22"/>
        </w:rPr>
        <w:tab/>
      </w:r>
    </w:p>
    <w:p w14:paraId="69E9441A" w14:textId="6074AEE7" w:rsidR="00D34ED8" w:rsidRPr="00DE0FF9" w:rsidRDefault="00D34ED8" w:rsidP="00D34ED8">
      <w:pPr>
        <w:ind w:right="-18"/>
        <w:rPr>
          <w:rFonts w:asciiTheme="majorBidi" w:hAnsiTheme="majorBidi" w:cstheme="majorBidi"/>
          <w:sz w:val="22"/>
          <w:szCs w:val="22"/>
        </w:rPr>
      </w:pPr>
      <w:r w:rsidRPr="00DE0FF9">
        <w:rPr>
          <w:rFonts w:asciiTheme="majorBidi" w:hAnsiTheme="majorBidi" w:cstheme="majorBidi"/>
          <w:sz w:val="22"/>
          <w:szCs w:val="22"/>
        </w:rPr>
        <w:t xml:space="preserve">NIDILRR </w:t>
      </w:r>
      <w:r w:rsidRPr="00DE0FF9">
        <w:rPr>
          <w:rFonts w:asciiTheme="majorBidi" w:hAnsiTheme="majorBidi" w:cstheme="majorBidi"/>
          <w:sz w:val="22"/>
          <w:szCs w:val="22"/>
        </w:rPr>
        <w:tab/>
        <w:t xml:space="preserve">                                               Hammond (PI)</w:t>
      </w:r>
      <w:r w:rsidRPr="00DE0FF9">
        <w:rPr>
          <w:rFonts w:asciiTheme="majorBidi" w:hAnsiTheme="majorBidi" w:cstheme="majorBidi"/>
          <w:sz w:val="22"/>
          <w:szCs w:val="22"/>
        </w:rPr>
        <w:tab/>
      </w:r>
      <w:r w:rsidRPr="00DE0FF9">
        <w:rPr>
          <w:rFonts w:asciiTheme="majorBidi" w:hAnsiTheme="majorBidi" w:cstheme="majorBidi"/>
          <w:sz w:val="22"/>
          <w:szCs w:val="22"/>
        </w:rPr>
        <w:tab/>
        <w:t>10/01/2017-9/30/2022</w:t>
      </w:r>
      <w:r w:rsidRPr="00DE0FF9">
        <w:rPr>
          <w:rFonts w:asciiTheme="majorBidi" w:hAnsiTheme="majorBidi" w:cstheme="majorBidi"/>
          <w:sz w:val="22"/>
          <w:szCs w:val="22"/>
        </w:rPr>
        <w:tab/>
      </w:r>
      <w:r w:rsidRPr="00DE0FF9">
        <w:rPr>
          <w:rFonts w:asciiTheme="majorBidi" w:hAnsiTheme="majorBidi" w:cstheme="majorBidi"/>
          <w:sz w:val="22"/>
          <w:szCs w:val="22"/>
        </w:rPr>
        <w:tab/>
        <w:t xml:space="preserve"> </w:t>
      </w:r>
    </w:p>
    <w:p w14:paraId="34E681E5" w14:textId="77777777" w:rsidR="00D34ED8" w:rsidRPr="00DE0FF9" w:rsidRDefault="00D34ED8" w:rsidP="00D34ED8">
      <w:pPr>
        <w:ind w:right="-18"/>
        <w:rPr>
          <w:rFonts w:asciiTheme="majorBidi" w:hAnsiTheme="majorBidi" w:cstheme="majorBidi"/>
          <w:sz w:val="22"/>
          <w:szCs w:val="22"/>
        </w:rPr>
      </w:pPr>
      <w:r w:rsidRPr="00DE0FF9">
        <w:rPr>
          <w:rFonts w:asciiTheme="majorBidi" w:hAnsiTheme="majorBidi" w:cstheme="majorBidi"/>
          <w:sz w:val="22"/>
          <w:szCs w:val="22"/>
        </w:rPr>
        <w:t xml:space="preserve">Title: Traumatic Brain Injury Model Systems </w:t>
      </w:r>
    </w:p>
    <w:p w14:paraId="0A120FFA" w14:textId="77777777" w:rsidR="00D34ED8" w:rsidRPr="00DE0FF9" w:rsidRDefault="00D34ED8" w:rsidP="00D34ED8">
      <w:pPr>
        <w:ind w:right="-18"/>
        <w:rPr>
          <w:rFonts w:asciiTheme="majorBidi" w:hAnsiTheme="majorBidi" w:cstheme="majorBidi"/>
          <w:sz w:val="22"/>
          <w:szCs w:val="22"/>
        </w:rPr>
      </w:pPr>
      <w:r w:rsidRPr="00DE0FF9">
        <w:rPr>
          <w:rFonts w:asciiTheme="majorBidi" w:hAnsiTheme="majorBidi" w:cstheme="majorBidi"/>
          <w:sz w:val="22"/>
          <w:szCs w:val="22"/>
        </w:rPr>
        <w:t>Purpose: Longitudinal study of traumatic brain injury outcomes</w:t>
      </w:r>
    </w:p>
    <w:p w14:paraId="48BC3E46" w14:textId="78ADD686" w:rsidR="00CB07E9" w:rsidRDefault="00D34ED8" w:rsidP="00CB07E9">
      <w:pPr>
        <w:ind w:right="-18"/>
        <w:rPr>
          <w:rFonts w:asciiTheme="majorBidi" w:hAnsiTheme="majorBidi" w:cstheme="majorBidi"/>
          <w:sz w:val="22"/>
          <w:szCs w:val="22"/>
        </w:rPr>
      </w:pPr>
      <w:r w:rsidRPr="00DE0FF9">
        <w:rPr>
          <w:rFonts w:asciiTheme="majorBidi" w:hAnsiTheme="majorBidi" w:cstheme="majorBidi"/>
          <w:sz w:val="22"/>
          <w:szCs w:val="22"/>
        </w:rPr>
        <w:t>Role: Co-I</w:t>
      </w:r>
    </w:p>
    <w:p w14:paraId="7AFED952" w14:textId="013AD2F9" w:rsidR="00D34ED8" w:rsidRPr="00DE0FF9" w:rsidRDefault="00D34ED8" w:rsidP="00D34ED8">
      <w:pPr>
        <w:ind w:right="-18"/>
        <w:rPr>
          <w:rFonts w:asciiTheme="majorBidi" w:hAnsiTheme="majorBidi" w:cstheme="majorBidi"/>
          <w:sz w:val="22"/>
          <w:szCs w:val="22"/>
        </w:rPr>
      </w:pPr>
      <w:r w:rsidRPr="00DE0FF9">
        <w:rPr>
          <w:rFonts w:asciiTheme="majorBidi" w:hAnsiTheme="majorBidi" w:cstheme="majorBidi"/>
          <w:sz w:val="22"/>
          <w:szCs w:val="22"/>
        </w:rPr>
        <w:t>N</w:t>
      </w:r>
      <w:r w:rsidR="00A50F17" w:rsidRPr="00DE0FF9">
        <w:rPr>
          <w:rFonts w:asciiTheme="majorBidi" w:hAnsiTheme="majorBidi" w:cstheme="majorBidi"/>
          <w:sz w:val="22"/>
          <w:szCs w:val="22"/>
        </w:rPr>
        <w:t>IDILRR TBIMS local study</w:t>
      </w:r>
      <w:r w:rsidR="00A50F17" w:rsidRPr="00DE0FF9">
        <w:rPr>
          <w:rFonts w:asciiTheme="majorBidi" w:hAnsiTheme="majorBidi" w:cstheme="majorBidi"/>
          <w:sz w:val="22"/>
          <w:szCs w:val="22"/>
        </w:rPr>
        <w:tab/>
      </w:r>
      <w:r w:rsidR="00A50F17" w:rsidRPr="00DE0FF9">
        <w:rPr>
          <w:rFonts w:asciiTheme="majorBidi" w:hAnsiTheme="majorBidi" w:cstheme="majorBidi"/>
          <w:sz w:val="22"/>
          <w:szCs w:val="22"/>
        </w:rPr>
        <w:tab/>
      </w:r>
      <w:r w:rsidR="00A50F17" w:rsidRPr="00DE0FF9">
        <w:rPr>
          <w:rFonts w:asciiTheme="majorBidi" w:hAnsiTheme="majorBidi" w:cstheme="majorBidi"/>
          <w:sz w:val="22"/>
          <w:szCs w:val="22"/>
        </w:rPr>
        <w:tab/>
      </w:r>
    </w:p>
    <w:p w14:paraId="1DE42237" w14:textId="77777777" w:rsidR="00D34ED8" w:rsidRPr="00DE0FF9" w:rsidRDefault="00D34ED8" w:rsidP="00D34ED8">
      <w:pPr>
        <w:ind w:right="-18"/>
        <w:rPr>
          <w:rFonts w:asciiTheme="majorBidi" w:hAnsiTheme="majorBidi" w:cstheme="majorBidi"/>
          <w:sz w:val="22"/>
          <w:szCs w:val="22"/>
        </w:rPr>
      </w:pPr>
      <w:r w:rsidRPr="00DE0FF9">
        <w:rPr>
          <w:rFonts w:asciiTheme="majorBidi" w:hAnsiTheme="majorBidi" w:cstheme="majorBidi"/>
          <w:sz w:val="22"/>
          <w:szCs w:val="22"/>
        </w:rPr>
        <w:t>Title: Training to Reconnect with Emotional Awareness Therapy (TREAT)</w:t>
      </w:r>
    </w:p>
    <w:p w14:paraId="54016289" w14:textId="77777777" w:rsidR="00D34ED8" w:rsidRPr="00DE0FF9" w:rsidRDefault="00D34ED8" w:rsidP="00D34ED8">
      <w:pPr>
        <w:ind w:right="-18"/>
        <w:rPr>
          <w:rFonts w:asciiTheme="majorBidi" w:hAnsiTheme="majorBidi" w:cstheme="majorBidi"/>
          <w:sz w:val="22"/>
          <w:szCs w:val="22"/>
        </w:rPr>
      </w:pPr>
      <w:r w:rsidRPr="00DE0FF9">
        <w:rPr>
          <w:rFonts w:asciiTheme="majorBidi" w:hAnsiTheme="majorBidi" w:cstheme="majorBidi"/>
          <w:sz w:val="22"/>
          <w:szCs w:val="22"/>
        </w:rPr>
        <w:t>Purpose: Assess efficacy of a treatment for emotional self-awareness at reducing TBI emotion dysregulation.</w:t>
      </w:r>
    </w:p>
    <w:p w14:paraId="542DF158" w14:textId="77777777" w:rsidR="00D34ED8" w:rsidRPr="00DE0FF9" w:rsidRDefault="00D34ED8" w:rsidP="00D34ED8">
      <w:pPr>
        <w:ind w:right="-18"/>
        <w:rPr>
          <w:rFonts w:asciiTheme="majorBidi" w:hAnsiTheme="majorBidi" w:cstheme="majorBidi"/>
          <w:sz w:val="22"/>
          <w:szCs w:val="22"/>
        </w:rPr>
      </w:pPr>
      <w:r w:rsidRPr="00DE0FF9">
        <w:rPr>
          <w:rFonts w:asciiTheme="majorBidi" w:hAnsiTheme="majorBidi" w:cstheme="majorBidi"/>
          <w:sz w:val="22"/>
          <w:szCs w:val="22"/>
        </w:rPr>
        <w:t xml:space="preserve">Role: PI </w:t>
      </w:r>
    </w:p>
    <w:p w14:paraId="342FFBF7" w14:textId="77777777" w:rsidR="00CB07E9" w:rsidRDefault="00CB07E9" w:rsidP="00A10DD0">
      <w:pPr>
        <w:pStyle w:val="Heading2"/>
        <w:spacing w:before="120"/>
        <w:rPr>
          <w:rFonts w:asciiTheme="majorBidi" w:hAnsiTheme="majorBidi" w:cstheme="majorBidi"/>
          <w:sz w:val="22"/>
          <w:szCs w:val="22"/>
        </w:rPr>
      </w:pPr>
    </w:p>
    <w:p w14:paraId="2BBF59E2" w14:textId="77777777" w:rsidR="00FD296A" w:rsidRPr="00DE0FF9" w:rsidRDefault="00FD296A" w:rsidP="00FD296A">
      <w:pPr>
        <w:rPr>
          <w:rFonts w:asciiTheme="majorBidi" w:hAnsiTheme="majorBidi" w:cstheme="majorBidi"/>
          <w:sz w:val="22"/>
          <w:szCs w:val="22"/>
        </w:rPr>
      </w:pPr>
      <w:r w:rsidRPr="00DE0FF9">
        <w:rPr>
          <w:rFonts w:asciiTheme="majorBidi" w:hAnsiTheme="majorBidi" w:cstheme="majorBidi"/>
          <w:bCs/>
          <w:sz w:val="22"/>
          <w:szCs w:val="22"/>
        </w:rPr>
        <w:t xml:space="preserve">Title: Machine Learning Classification of Facial Affect Recognition Deficits after Traumatic Brain Injury for Informing Rehabilitation Needs and Progress.  </w:t>
      </w:r>
    </w:p>
    <w:p w14:paraId="66E80539" w14:textId="77777777" w:rsidR="00FD296A" w:rsidRPr="00DE0FF9" w:rsidRDefault="00FD296A" w:rsidP="00FD296A">
      <w:pPr>
        <w:rPr>
          <w:rFonts w:asciiTheme="majorBidi" w:hAnsiTheme="majorBidi" w:cstheme="majorBidi"/>
          <w:bCs/>
          <w:sz w:val="22"/>
          <w:szCs w:val="22"/>
        </w:rPr>
      </w:pPr>
      <w:r w:rsidRPr="00DE0FF9">
        <w:rPr>
          <w:rFonts w:asciiTheme="majorBidi" w:hAnsiTheme="majorBidi" w:cstheme="majorBidi"/>
          <w:bCs/>
          <w:sz w:val="22"/>
          <w:szCs w:val="22"/>
        </w:rPr>
        <w:t xml:space="preserve">Purpose: Explore visual processing deficits that contribute to impaired facial affect recognition after brain injury. </w:t>
      </w:r>
    </w:p>
    <w:p w14:paraId="6E1D440B" w14:textId="77777777" w:rsidR="00FD296A" w:rsidRPr="0083314B" w:rsidRDefault="00FD296A" w:rsidP="00FD296A">
      <w:pPr>
        <w:rPr>
          <w:rFonts w:asciiTheme="majorBidi" w:hAnsiTheme="majorBidi" w:cstheme="majorBidi"/>
          <w:bCs/>
          <w:sz w:val="22"/>
          <w:szCs w:val="22"/>
        </w:rPr>
      </w:pPr>
      <w:r w:rsidRPr="0083314B">
        <w:rPr>
          <w:rFonts w:asciiTheme="majorBidi" w:hAnsiTheme="majorBidi" w:cstheme="majorBidi"/>
          <w:bCs/>
          <w:sz w:val="22"/>
          <w:szCs w:val="22"/>
        </w:rPr>
        <w:t>Role: Co-Investigator</w:t>
      </w:r>
    </w:p>
    <w:p w14:paraId="0B4BAE45" w14:textId="77777777" w:rsidR="00CB07E9" w:rsidRDefault="00CB07E9" w:rsidP="00A10DD0">
      <w:pPr>
        <w:pStyle w:val="Heading2"/>
        <w:spacing w:before="120"/>
        <w:rPr>
          <w:rFonts w:asciiTheme="majorBidi" w:hAnsiTheme="majorBidi" w:cstheme="majorBidi"/>
          <w:sz w:val="22"/>
          <w:szCs w:val="22"/>
        </w:rPr>
      </w:pPr>
    </w:p>
    <w:p w14:paraId="75C92B19" w14:textId="2FE1FA4A" w:rsidR="00A10DD0" w:rsidRPr="00DE0FF9" w:rsidRDefault="00D34ED8" w:rsidP="00A10DD0">
      <w:pPr>
        <w:pStyle w:val="Heading2"/>
        <w:spacing w:before="120"/>
        <w:rPr>
          <w:rFonts w:asciiTheme="majorBidi" w:hAnsiTheme="majorBidi" w:cstheme="majorBidi"/>
          <w:sz w:val="22"/>
          <w:szCs w:val="22"/>
        </w:rPr>
      </w:pPr>
      <w:r w:rsidRPr="00DE0FF9">
        <w:rPr>
          <w:rFonts w:asciiTheme="majorBidi" w:hAnsiTheme="majorBidi" w:cstheme="majorBidi"/>
          <w:sz w:val="22"/>
          <w:szCs w:val="22"/>
        </w:rPr>
        <w:t>Completed Research Support</w:t>
      </w:r>
    </w:p>
    <w:p w14:paraId="079C919B" w14:textId="08A2465B" w:rsidR="00CB07E9" w:rsidRPr="00DE0FF9" w:rsidRDefault="00CB07E9" w:rsidP="00CB07E9">
      <w:pPr>
        <w:rPr>
          <w:rFonts w:asciiTheme="majorBidi" w:hAnsiTheme="majorBidi" w:cstheme="majorBidi"/>
          <w:sz w:val="22"/>
          <w:szCs w:val="22"/>
        </w:rPr>
      </w:pPr>
      <w:r w:rsidRPr="00DE0FF9">
        <w:rPr>
          <w:rFonts w:asciiTheme="majorBidi" w:hAnsiTheme="majorBidi" w:cstheme="majorBidi"/>
          <w:sz w:val="22"/>
          <w:szCs w:val="22"/>
        </w:rPr>
        <w:t>CTSI ITSCBIRF                           Christopher (PI)</w:t>
      </w:r>
      <w:r w:rsidRPr="00DE0FF9">
        <w:rPr>
          <w:rFonts w:asciiTheme="majorBidi" w:hAnsiTheme="majorBidi" w:cstheme="majorBidi"/>
          <w:sz w:val="22"/>
          <w:szCs w:val="22"/>
        </w:rPr>
        <w:tab/>
      </w:r>
      <w:r w:rsidRPr="00DE0FF9">
        <w:rPr>
          <w:rFonts w:asciiTheme="majorBidi" w:hAnsiTheme="majorBidi" w:cstheme="majorBidi"/>
          <w:sz w:val="22"/>
          <w:szCs w:val="22"/>
        </w:rPr>
        <w:tab/>
      </w:r>
      <w:r w:rsidRPr="00DE0FF9">
        <w:rPr>
          <w:rFonts w:asciiTheme="majorBidi" w:hAnsiTheme="majorBidi" w:cstheme="majorBidi"/>
          <w:sz w:val="22"/>
          <w:szCs w:val="22"/>
        </w:rPr>
        <w:tab/>
        <w:t xml:space="preserve">07/01/2019 – </w:t>
      </w:r>
      <w:r>
        <w:rPr>
          <w:rFonts w:asciiTheme="majorBidi" w:hAnsiTheme="majorBidi" w:cstheme="majorBidi"/>
          <w:sz w:val="22"/>
          <w:szCs w:val="22"/>
        </w:rPr>
        <w:t>10</w:t>
      </w:r>
      <w:r w:rsidRPr="00DE0FF9">
        <w:rPr>
          <w:rFonts w:asciiTheme="majorBidi" w:hAnsiTheme="majorBidi" w:cstheme="majorBidi"/>
          <w:sz w:val="22"/>
          <w:szCs w:val="22"/>
        </w:rPr>
        <w:t>/3</w:t>
      </w:r>
      <w:r>
        <w:rPr>
          <w:rFonts w:asciiTheme="majorBidi" w:hAnsiTheme="majorBidi" w:cstheme="majorBidi"/>
          <w:sz w:val="22"/>
          <w:szCs w:val="22"/>
        </w:rPr>
        <w:t>1</w:t>
      </w:r>
      <w:r w:rsidRPr="00DE0FF9">
        <w:rPr>
          <w:rFonts w:asciiTheme="majorBidi" w:hAnsiTheme="majorBidi" w:cstheme="majorBidi"/>
          <w:sz w:val="22"/>
          <w:szCs w:val="22"/>
        </w:rPr>
        <w:t>/202</w:t>
      </w:r>
      <w:r w:rsidR="00FD296A">
        <w:rPr>
          <w:rFonts w:asciiTheme="majorBidi" w:hAnsiTheme="majorBidi" w:cstheme="majorBidi"/>
          <w:sz w:val="22"/>
          <w:szCs w:val="22"/>
        </w:rPr>
        <w:t>2</w:t>
      </w:r>
      <w:r>
        <w:rPr>
          <w:rFonts w:asciiTheme="majorBidi" w:hAnsiTheme="majorBidi" w:cstheme="majorBidi"/>
          <w:sz w:val="22"/>
          <w:szCs w:val="22"/>
        </w:rPr>
        <w:t xml:space="preserve"> (NCE)</w:t>
      </w:r>
    </w:p>
    <w:p w14:paraId="6D656A66" w14:textId="77777777" w:rsidR="00CB07E9" w:rsidRDefault="00CB07E9" w:rsidP="00352E76">
      <w:pPr>
        <w:ind w:right="-18"/>
        <w:rPr>
          <w:rFonts w:asciiTheme="majorBidi" w:hAnsiTheme="majorBidi" w:cstheme="majorBidi"/>
          <w:sz w:val="22"/>
          <w:szCs w:val="22"/>
        </w:rPr>
      </w:pPr>
    </w:p>
    <w:p w14:paraId="24B71CB9" w14:textId="441B7BB3" w:rsidR="00352E76" w:rsidRPr="00352E76" w:rsidRDefault="00352E76" w:rsidP="00352E76">
      <w:pPr>
        <w:ind w:right="-18"/>
        <w:rPr>
          <w:rFonts w:asciiTheme="majorBidi" w:hAnsiTheme="majorBidi" w:cstheme="majorBidi"/>
          <w:sz w:val="22"/>
          <w:szCs w:val="22"/>
        </w:rPr>
      </w:pPr>
      <w:r w:rsidRPr="00352E76">
        <w:rPr>
          <w:rFonts w:asciiTheme="majorBidi" w:hAnsiTheme="majorBidi" w:cstheme="majorBidi"/>
          <w:sz w:val="22"/>
          <w:szCs w:val="22"/>
        </w:rPr>
        <w:t>1R21HD094232-</w:t>
      </w:r>
      <w:proofErr w:type="gramStart"/>
      <w:r w:rsidRPr="00352E76">
        <w:rPr>
          <w:rFonts w:asciiTheme="majorBidi" w:hAnsiTheme="majorBidi" w:cstheme="majorBidi"/>
          <w:sz w:val="22"/>
          <w:szCs w:val="22"/>
        </w:rPr>
        <w:t>01  NIH</w:t>
      </w:r>
      <w:proofErr w:type="gramEnd"/>
      <w:r w:rsidRPr="00352E76">
        <w:rPr>
          <w:rFonts w:asciiTheme="majorBidi" w:hAnsiTheme="majorBidi" w:cstheme="majorBidi"/>
          <w:sz w:val="22"/>
          <w:szCs w:val="22"/>
        </w:rPr>
        <w:t xml:space="preserve"> R21 NICHD           Neumann (PI)</w:t>
      </w:r>
      <w:r w:rsidRPr="00352E76">
        <w:rPr>
          <w:rFonts w:asciiTheme="majorBidi" w:hAnsiTheme="majorBidi" w:cstheme="majorBidi"/>
          <w:sz w:val="22"/>
          <w:szCs w:val="22"/>
        </w:rPr>
        <w:tab/>
        <w:t xml:space="preserve">             07/07/2018-01/31/2021(NCE)</w:t>
      </w:r>
    </w:p>
    <w:p w14:paraId="1FD5BE39" w14:textId="77777777" w:rsidR="00352E76" w:rsidRPr="00DE0FF9" w:rsidRDefault="00352E76" w:rsidP="00352E76">
      <w:pPr>
        <w:autoSpaceDE w:val="0"/>
        <w:autoSpaceDN w:val="0"/>
        <w:adjustRightInd w:val="0"/>
        <w:rPr>
          <w:rFonts w:asciiTheme="majorBidi" w:hAnsiTheme="majorBidi" w:cstheme="majorBidi"/>
          <w:sz w:val="22"/>
          <w:szCs w:val="22"/>
        </w:rPr>
      </w:pPr>
      <w:r w:rsidRPr="00DE0FF9">
        <w:rPr>
          <w:rFonts w:asciiTheme="majorBidi" w:hAnsiTheme="majorBidi" w:cstheme="majorBidi"/>
          <w:sz w:val="22"/>
          <w:szCs w:val="22"/>
        </w:rPr>
        <w:t>Title: Intervention to Change Attributions that are Negative (ICAN): a New Approach to</w:t>
      </w:r>
    </w:p>
    <w:p w14:paraId="65EF6274" w14:textId="77777777" w:rsidR="00352E76" w:rsidRPr="00DE0FF9" w:rsidRDefault="00352E76" w:rsidP="00352E76">
      <w:pPr>
        <w:ind w:right="-18"/>
        <w:rPr>
          <w:rFonts w:asciiTheme="majorBidi" w:hAnsiTheme="majorBidi" w:cstheme="majorBidi"/>
          <w:sz w:val="22"/>
          <w:szCs w:val="22"/>
        </w:rPr>
      </w:pPr>
      <w:r w:rsidRPr="00DE0FF9">
        <w:rPr>
          <w:rFonts w:asciiTheme="majorBidi" w:hAnsiTheme="majorBidi" w:cstheme="majorBidi"/>
          <w:sz w:val="22"/>
          <w:szCs w:val="22"/>
        </w:rPr>
        <w:t>Reducing Anger and Aggression after Brain Injury</w:t>
      </w:r>
    </w:p>
    <w:p w14:paraId="2BA0DC80" w14:textId="5537E49A" w:rsidR="00352E76" w:rsidRDefault="00352E76" w:rsidP="00352E76">
      <w:pPr>
        <w:ind w:right="-18"/>
        <w:rPr>
          <w:rFonts w:asciiTheme="majorBidi" w:hAnsiTheme="majorBidi" w:cstheme="majorBidi"/>
          <w:sz w:val="22"/>
          <w:szCs w:val="22"/>
        </w:rPr>
      </w:pPr>
      <w:r w:rsidRPr="00DE0FF9">
        <w:rPr>
          <w:rFonts w:asciiTheme="majorBidi" w:hAnsiTheme="majorBidi" w:cstheme="majorBidi"/>
          <w:sz w:val="22"/>
          <w:szCs w:val="22"/>
        </w:rPr>
        <w:t xml:space="preserve">Purpose: Randomized, wait-list controlled trial to examine changes in anger and aggression in participants with TBI who have been enrolled in a treatment designed to alter negative attributions about </w:t>
      </w:r>
      <w:proofErr w:type="gramStart"/>
      <w:r w:rsidRPr="00DE0FF9">
        <w:rPr>
          <w:rFonts w:asciiTheme="majorBidi" w:hAnsiTheme="majorBidi" w:cstheme="majorBidi"/>
          <w:sz w:val="22"/>
          <w:szCs w:val="22"/>
        </w:rPr>
        <w:t>others</w:t>
      </w:r>
      <w:proofErr w:type="gramEnd"/>
      <w:r w:rsidRPr="00DE0FF9">
        <w:rPr>
          <w:rFonts w:asciiTheme="majorBidi" w:hAnsiTheme="majorBidi" w:cstheme="majorBidi"/>
          <w:sz w:val="22"/>
          <w:szCs w:val="22"/>
        </w:rPr>
        <w:t xml:space="preserve"> behaviors.  </w:t>
      </w:r>
    </w:p>
    <w:p w14:paraId="5C49DA6F" w14:textId="77777777" w:rsidR="00352E76" w:rsidRPr="00DE0FF9" w:rsidRDefault="00352E76" w:rsidP="00352E76">
      <w:pPr>
        <w:ind w:right="-18"/>
        <w:rPr>
          <w:rFonts w:asciiTheme="majorBidi" w:hAnsiTheme="majorBidi" w:cstheme="majorBidi"/>
          <w:sz w:val="22"/>
          <w:szCs w:val="22"/>
        </w:rPr>
      </w:pPr>
    </w:p>
    <w:p w14:paraId="1126E174" w14:textId="77777777" w:rsidR="006751CB" w:rsidRPr="00DE0FF9" w:rsidRDefault="006751CB" w:rsidP="006751CB">
      <w:pPr>
        <w:rPr>
          <w:rFonts w:asciiTheme="majorBidi" w:hAnsiTheme="majorBidi" w:cstheme="majorBidi"/>
          <w:sz w:val="22"/>
          <w:szCs w:val="22"/>
        </w:rPr>
      </w:pPr>
      <w:r w:rsidRPr="00DE0FF9">
        <w:rPr>
          <w:rFonts w:asciiTheme="majorBidi" w:hAnsiTheme="majorBidi" w:cstheme="majorBidi"/>
          <w:sz w:val="22"/>
          <w:szCs w:val="22"/>
        </w:rPr>
        <w:t>NIDILRR Field Initiated Project</w:t>
      </w:r>
      <w:r w:rsidRPr="00DE0FF9">
        <w:rPr>
          <w:rFonts w:asciiTheme="majorBidi" w:hAnsiTheme="majorBidi" w:cstheme="majorBidi"/>
          <w:sz w:val="22"/>
          <w:szCs w:val="22"/>
        </w:rPr>
        <w:tab/>
      </w:r>
      <w:r w:rsidRPr="00DE0FF9">
        <w:rPr>
          <w:rFonts w:asciiTheme="majorBidi" w:hAnsiTheme="majorBidi" w:cstheme="majorBidi"/>
          <w:sz w:val="22"/>
          <w:szCs w:val="22"/>
        </w:rPr>
        <w:tab/>
      </w:r>
      <w:r w:rsidRPr="00DE0FF9">
        <w:rPr>
          <w:rFonts w:asciiTheme="majorBidi" w:hAnsiTheme="majorBidi" w:cstheme="majorBidi"/>
          <w:sz w:val="22"/>
          <w:szCs w:val="22"/>
        </w:rPr>
        <w:tab/>
        <w:t xml:space="preserve">Neumann (PI) </w:t>
      </w:r>
      <w:r w:rsidRPr="00DE0FF9">
        <w:rPr>
          <w:rFonts w:asciiTheme="majorBidi" w:hAnsiTheme="majorBidi" w:cstheme="majorBidi"/>
          <w:sz w:val="22"/>
          <w:szCs w:val="22"/>
        </w:rPr>
        <w:tab/>
      </w:r>
      <w:r w:rsidRPr="00DE0FF9">
        <w:rPr>
          <w:rFonts w:asciiTheme="majorBidi" w:hAnsiTheme="majorBidi" w:cstheme="majorBidi"/>
          <w:sz w:val="22"/>
          <w:szCs w:val="22"/>
        </w:rPr>
        <w:tab/>
        <w:t xml:space="preserve">10/01/15-9/30/2019 (NCE) </w:t>
      </w:r>
    </w:p>
    <w:p w14:paraId="1BA3EAE5" w14:textId="77777777" w:rsidR="006751CB" w:rsidRPr="00DE0FF9" w:rsidRDefault="006751CB" w:rsidP="006751CB">
      <w:pPr>
        <w:rPr>
          <w:rFonts w:asciiTheme="majorBidi" w:hAnsiTheme="majorBidi" w:cstheme="majorBidi"/>
          <w:sz w:val="22"/>
          <w:szCs w:val="22"/>
        </w:rPr>
      </w:pPr>
      <w:r w:rsidRPr="00DE0FF9">
        <w:rPr>
          <w:rFonts w:asciiTheme="majorBidi" w:hAnsiTheme="majorBidi" w:cstheme="majorBidi"/>
          <w:sz w:val="22"/>
          <w:szCs w:val="22"/>
        </w:rPr>
        <w:t>Title: Examining determinants of negative attribution bias in people with traumatic brain injury</w:t>
      </w:r>
    </w:p>
    <w:p w14:paraId="7A771F2A" w14:textId="77777777" w:rsidR="006751CB" w:rsidRPr="00DE0FF9" w:rsidRDefault="006751CB" w:rsidP="006751CB">
      <w:pPr>
        <w:rPr>
          <w:rFonts w:asciiTheme="majorBidi" w:hAnsiTheme="majorBidi" w:cstheme="majorBidi"/>
          <w:sz w:val="22"/>
          <w:szCs w:val="22"/>
        </w:rPr>
      </w:pPr>
      <w:r w:rsidRPr="00DE0FF9">
        <w:rPr>
          <w:rFonts w:asciiTheme="majorBidi" w:hAnsiTheme="majorBidi" w:cstheme="majorBidi"/>
          <w:sz w:val="22"/>
          <w:szCs w:val="22"/>
        </w:rPr>
        <w:t xml:space="preserve">Purpose: To identify factors that contribute to negative attributions after brain injury in comparison to controls. </w:t>
      </w:r>
    </w:p>
    <w:p w14:paraId="46F39581" w14:textId="77777777" w:rsidR="006751CB" w:rsidRPr="00DE0FF9" w:rsidRDefault="006751CB" w:rsidP="006751CB">
      <w:pPr>
        <w:rPr>
          <w:rFonts w:asciiTheme="majorBidi" w:hAnsiTheme="majorBidi" w:cstheme="majorBidi"/>
          <w:sz w:val="22"/>
          <w:szCs w:val="22"/>
        </w:rPr>
      </w:pPr>
      <w:r w:rsidRPr="00DE0FF9">
        <w:rPr>
          <w:rFonts w:asciiTheme="majorBidi" w:hAnsiTheme="majorBidi" w:cstheme="majorBidi"/>
          <w:sz w:val="22"/>
          <w:szCs w:val="22"/>
        </w:rPr>
        <w:t>Role: PI</w:t>
      </w:r>
    </w:p>
    <w:p w14:paraId="7124471D" w14:textId="77777777" w:rsidR="006751CB" w:rsidRPr="00DE0FF9" w:rsidRDefault="006751CB" w:rsidP="00D67390">
      <w:pPr>
        <w:rPr>
          <w:rFonts w:asciiTheme="majorBidi" w:hAnsiTheme="majorBidi" w:cstheme="majorBidi"/>
          <w:sz w:val="22"/>
          <w:szCs w:val="22"/>
        </w:rPr>
      </w:pPr>
    </w:p>
    <w:p w14:paraId="2B8A72D9" w14:textId="09BB4A76" w:rsidR="00D67390" w:rsidRPr="00DE0FF9" w:rsidRDefault="00D67390" w:rsidP="00D67390">
      <w:pPr>
        <w:rPr>
          <w:rFonts w:asciiTheme="majorBidi" w:hAnsiTheme="majorBidi" w:cstheme="majorBidi"/>
          <w:sz w:val="22"/>
          <w:szCs w:val="22"/>
        </w:rPr>
      </w:pPr>
      <w:r w:rsidRPr="00DE0FF9">
        <w:rPr>
          <w:rFonts w:asciiTheme="majorBidi" w:hAnsiTheme="majorBidi" w:cstheme="majorBidi"/>
          <w:sz w:val="22"/>
          <w:szCs w:val="22"/>
        </w:rPr>
        <w:t>IU Research Support Funds Grant           Christopher (PI) Neumann (Co-I)       7/1/2018- 6/30/2019</w:t>
      </w:r>
    </w:p>
    <w:p w14:paraId="7964CA9E" w14:textId="77777777" w:rsidR="00D67390" w:rsidRPr="00DE0FF9" w:rsidRDefault="00D67390" w:rsidP="00D67390">
      <w:pPr>
        <w:rPr>
          <w:rFonts w:asciiTheme="majorBidi" w:hAnsiTheme="majorBidi" w:cstheme="majorBidi"/>
          <w:color w:val="000000"/>
          <w:sz w:val="22"/>
          <w:szCs w:val="22"/>
        </w:rPr>
      </w:pPr>
      <w:r w:rsidRPr="00DE0FF9">
        <w:rPr>
          <w:rFonts w:asciiTheme="majorBidi" w:hAnsiTheme="majorBidi" w:cstheme="majorBidi"/>
          <w:sz w:val="22"/>
          <w:szCs w:val="22"/>
        </w:rPr>
        <w:t xml:space="preserve">Title: </w:t>
      </w:r>
      <w:r w:rsidRPr="00DE0FF9">
        <w:rPr>
          <w:rFonts w:asciiTheme="majorBidi" w:hAnsiTheme="majorBidi" w:cstheme="majorBidi"/>
          <w:color w:val="000000"/>
          <w:sz w:val="22"/>
          <w:szCs w:val="22"/>
        </w:rPr>
        <w:t>Computational Intelligence Measurements Using Gaze Tracking, Automated Facial Landmark Recognition, and Deep Learning Classification to Identify Abnormalities in Visual Processing of Dynamic Emotional Stimuli after Traumatic Brain Injury</w:t>
      </w:r>
    </w:p>
    <w:p w14:paraId="2ABDFCCC" w14:textId="77777777" w:rsidR="00D67390" w:rsidRPr="00DE0FF9" w:rsidRDefault="00D67390" w:rsidP="00D67390">
      <w:pPr>
        <w:rPr>
          <w:rFonts w:asciiTheme="majorBidi" w:hAnsiTheme="majorBidi" w:cstheme="majorBidi"/>
          <w:sz w:val="22"/>
          <w:szCs w:val="22"/>
        </w:rPr>
      </w:pPr>
      <w:r w:rsidRPr="00DE0FF9">
        <w:rPr>
          <w:rFonts w:asciiTheme="majorBidi" w:hAnsiTheme="majorBidi" w:cstheme="majorBidi"/>
          <w:color w:val="000000"/>
          <w:sz w:val="22"/>
          <w:szCs w:val="22"/>
        </w:rPr>
        <w:t xml:space="preserve">Purpose: Pilot work towards creating an automated system that will track faces in dynamic videos with minimally complex scenes and face </w:t>
      </w:r>
      <w:proofErr w:type="gramStart"/>
      <w:r w:rsidRPr="00DE0FF9">
        <w:rPr>
          <w:rFonts w:asciiTheme="majorBidi" w:hAnsiTheme="majorBidi" w:cstheme="majorBidi"/>
          <w:color w:val="000000"/>
          <w:sz w:val="22"/>
          <w:szCs w:val="22"/>
        </w:rPr>
        <w:t>front, and</w:t>
      </w:r>
      <w:proofErr w:type="gramEnd"/>
      <w:r w:rsidRPr="00DE0FF9">
        <w:rPr>
          <w:rFonts w:asciiTheme="majorBidi" w:hAnsiTheme="majorBidi" w:cstheme="majorBidi"/>
          <w:color w:val="000000"/>
          <w:sz w:val="22"/>
          <w:szCs w:val="22"/>
        </w:rPr>
        <w:t xml:space="preserve"> explore the ability to combine this with eye-tracking data. </w:t>
      </w:r>
    </w:p>
    <w:p w14:paraId="612A36F0" w14:textId="77777777" w:rsidR="00D67390" w:rsidRPr="00DE0FF9" w:rsidRDefault="00D67390" w:rsidP="00DB1874">
      <w:pPr>
        <w:ind w:right="-18"/>
        <w:rPr>
          <w:rFonts w:asciiTheme="majorBidi" w:hAnsiTheme="majorBidi" w:cstheme="majorBidi"/>
          <w:sz w:val="22"/>
          <w:szCs w:val="22"/>
        </w:rPr>
      </w:pPr>
    </w:p>
    <w:p w14:paraId="52751B40" w14:textId="5BA84349" w:rsidR="00DB1874" w:rsidRPr="00DE0FF9" w:rsidRDefault="00DB1874" w:rsidP="00DB1874">
      <w:pPr>
        <w:ind w:right="-18"/>
        <w:rPr>
          <w:rFonts w:asciiTheme="majorBidi" w:hAnsiTheme="majorBidi" w:cstheme="majorBidi"/>
          <w:sz w:val="22"/>
          <w:szCs w:val="22"/>
        </w:rPr>
      </w:pPr>
      <w:r w:rsidRPr="00DE0FF9">
        <w:rPr>
          <w:rFonts w:asciiTheme="majorBidi" w:hAnsiTheme="majorBidi" w:cstheme="majorBidi"/>
          <w:sz w:val="22"/>
          <w:szCs w:val="22"/>
        </w:rPr>
        <w:t>Indianapolis University Collaborative Research Grant   Hummer (PI)</w:t>
      </w:r>
      <w:r w:rsidRPr="00DE0FF9">
        <w:rPr>
          <w:rFonts w:asciiTheme="majorBidi" w:hAnsiTheme="majorBidi" w:cstheme="majorBidi"/>
          <w:sz w:val="22"/>
          <w:szCs w:val="22"/>
        </w:rPr>
        <w:tab/>
        <w:t>06/01/16-11/30/17 (NCE)</w:t>
      </w:r>
    </w:p>
    <w:p w14:paraId="71A35178" w14:textId="77777777" w:rsidR="00DB1874" w:rsidRPr="00DE0FF9" w:rsidRDefault="00DB1874" w:rsidP="00DB1874">
      <w:pPr>
        <w:ind w:right="-18"/>
        <w:rPr>
          <w:rFonts w:asciiTheme="majorBidi" w:hAnsiTheme="majorBidi" w:cstheme="majorBidi"/>
          <w:sz w:val="22"/>
          <w:szCs w:val="22"/>
        </w:rPr>
      </w:pPr>
      <w:r w:rsidRPr="00DE0FF9">
        <w:rPr>
          <w:rFonts w:asciiTheme="majorBidi" w:hAnsiTheme="majorBidi" w:cstheme="majorBidi"/>
          <w:sz w:val="22"/>
          <w:szCs w:val="22"/>
        </w:rPr>
        <w:t>Title: Virtual Reality to Assess and Treat Childhood Aggression</w:t>
      </w:r>
    </w:p>
    <w:p w14:paraId="21796607" w14:textId="77777777" w:rsidR="00DB1874" w:rsidRPr="00DE0FF9" w:rsidRDefault="00DB1874" w:rsidP="00DB1874">
      <w:pPr>
        <w:ind w:right="-18"/>
        <w:rPr>
          <w:rFonts w:asciiTheme="majorBidi" w:hAnsiTheme="majorBidi" w:cstheme="majorBidi"/>
          <w:sz w:val="22"/>
          <w:szCs w:val="22"/>
        </w:rPr>
      </w:pPr>
      <w:r w:rsidRPr="00DE0FF9">
        <w:rPr>
          <w:rFonts w:asciiTheme="majorBidi" w:hAnsiTheme="majorBidi" w:cstheme="majorBidi"/>
          <w:sz w:val="22"/>
          <w:szCs w:val="22"/>
        </w:rPr>
        <w:t>Purpose: To assess the feasibility of using virtual to measure aggression in adolescents</w:t>
      </w:r>
    </w:p>
    <w:p w14:paraId="494BD0B7" w14:textId="7C92E2D4" w:rsidR="00DB1874" w:rsidRPr="00DE0FF9" w:rsidRDefault="00DB1874" w:rsidP="00DB1874">
      <w:pPr>
        <w:ind w:right="-18"/>
        <w:rPr>
          <w:rFonts w:asciiTheme="majorBidi" w:hAnsiTheme="majorBidi" w:cstheme="majorBidi"/>
          <w:sz w:val="22"/>
          <w:szCs w:val="22"/>
        </w:rPr>
      </w:pPr>
      <w:r w:rsidRPr="00DE0FF9">
        <w:rPr>
          <w:rFonts w:asciiTheme="majorBidi" w:hAnsiTheme="majorBidi" w:cstheme="majorBidi"/>
          <w:sz w:val="22"/>
          <w:szCs w:val="22"/>
        </w:rPr>
        <w:t>Role: Co-PI</w:t>
      </w:r>
    </w:p>
    <w:p w14:paraId="2A14E3DD" w14:textId="77777777" w:rsidR="00DB1874" w:rsidRPr="00DE0FF9" w:rsidRDefault="00DB1874" w:rsidP="00DB1874">
      <w:pPr>
        <w:ind w:right="-18"/>
        <w:rPr>
          <w:rFonts w:asciiTheme="majorBidi" w:hAnsiTheme="majorBidi" w:cstheme="majorBidi"/>
          <w:sz w:val="22"/>
          <w:szCs w:val="22"/>
        </w:rPr>
      </w:pPr>
    </w:p>
    <w:p w14:paraId="4D5EF4EC" w14:textId="77777777" w:rsidR="00A10DD0" w:rsidRPr="00DE0FF9" w:rsidRDefault="00A10DD0" w:rsidP="00A10DD0">
      <w:pPr>
        <w:rPr>
          <w:rFonts w:asciiTheme="majorBidi" w:hAnsiTheme="majorBidi" w:cstheme="majorBidi"/>
          <w:sz w:val="22"/>
          <w:szCs w:val="22"/>
        </w:rPr>
      </w:pPr>
      <w:r w:rsidRPr="00DE0FF9">
        <w:rPr>
          <w:rFonts w:asciiTheme="majorBidi" w:hAnsiTheme="majorBidi" w:cstheme="majorBidi"/>
          <w:sz w:val="22"/>
          <w:szCs w:val="22"/>
        </w:rPr>
        <w:t xml:space="preserve">Indiana Spinal Cord and Brain Injury Research Fund       Neumann (PI) </w:t>
      </w:r>
      <w:r w:rsidRPr="00DE0FF9">
        <w:rPr>
          <w:rFonts w:asciiTheme="majorBidi" w:hAnsiTheme="majorBidi" w:cstheme="majorBidi"/>
          <w:color w:val="222222"/>
          <w:sz w:val="22"/>
          <w:szCs w:val="22"/>
        </w:rPr>
        <w:t>7/01/2015-</w:t>
      </w:r>
      <w:r w:rsidRPr="00DE0FF9">
        <w:rPr>
          <w:rFonts w:asciiTheme="majorBidi" w:hAnsiTheme="majorBidi" w:cstheme="majorBidi"/>
          <w:sz w:val="22"/>
          <w:szCs w:val="22"/>
        </w:rPr>
        <w:t>7/30/</w:t>
      </w:r>
      <w:proofErr w:type="gramStart"/>
      <w:r w:rsidRPr="00DE0FF9">
        <w:rPr>
          <w:rFonts w:asciiTheme="majorBidi" w:hAnsiTheme="majorBidi" w:cstheme="majorBidi"/>
          <w:sz w:val="22"/>
          <w:szCs w:val="22"/>
        </w:rPr>
        <w:t>2018  (</w:t>
      </w:r>
      <w:proofErr w:type="gramEnd"/>
      <w:r w:rsidRPr="00DE0FF9">
        <w:rPr>
          <w:rFonts w:asciiTheme="majorBidi" w:hAnsiTheme="majorBidi" w:cstheme="majorBidi"/>
          <w:sz w:val="22"/>
          <w:szCs w:val="22"/>
        </w:rPr>
        <w:t>NCE)</w:t>
      </w:r>
    </w:p>
    <w:p w14:paraId="4EE6DE92" w14:textId="77777777" w:rsidR="00A10DD0" w:rsidRPr="00DE0FF9" w:rsidRDefault="00A10DD0" w:rsidP="00A10DD0">
      <w:pPr>
        <w:rPr>
          <w:rFonts w:asciiTheme="majorBidi" w:hAnsiTheme="majorBidi" w:cstheme="majorBidi"/>
          <w:sz w:val="22"/>
          <w:szCs w:val="22"/>
        </w:rPr>
      </w:pPr>
      <w:r w:rsidRPr="00DE0FF9">
        <w:rPr>
          <w:rFonts w:asciiTheme="majorBidi" w:hAnsiTheme="majorBidi" w:cstheme="majorBidi"/>
          <w:sz w:val="22"/>
          <w:szCs w:val="22"/>
        </w:rPr>
        <w:t xml:space="preserve">Title: Behavioral mechanisms Underlying Facial Affect Recognition Deficits after Brain Injury  </w:t>
      </w:r>
    </w:p>
    <w:p w14:paraId="09F562E8" w14:textId="77777777" w:rsidR="00A10DD0" w:rsidRPr="00DE0FF9" w:rsidRDefault="00A10DD0" w:rsidP="00A10DD0">
      <w:pPr>
        <w:rPr>
          <w:rFonts w:asciiTheme="majorBidi" w:hAnsiTheme="majorBidi" w:cstheme="majorBidi"/>
          <w:sz w:val="22"/>
          <w:szCs w:val="22"/>
        </w:rPr>
      </w:pPr>
      <w:r w:rsidRPr="00DE0FF9">
        <w:rPr>
          <w:rFonts w:asciiTheme="majorBidi" w:hAnsiTheme="majorBidi" w:cstheme="majorBidi"/>
          <w:sz w:val="22"/>
          <w:szCs w:val="22"/>
        </w:rPr>
        <w:t>Purpose: To elucidate the behavioral processes that are impaired after TBI that are associated with poor emotion recognition from faces.</w:t>
      </w:r>
    </w:p>
    <w:p w14:paraId="25E005EC" w14:textId="1E4FE596" w:rsidR="00A10DD0" w:rsidRPr="00DE0FF9" w:rsidRDefault="00A10DD0" w:rsidP="00A10DD0">
      <w:pPr>
        <w:rPr>
          <w:rFonts w:asciiTheme="majorBidi" w:hAnsiTheme="majorBidi" w:cstheme="majorBidi"/>
          <w:sz w:val="22"/>
          <w:szCs w:val="22"/>
        </w:rPr>
      </w:pPr>
      <w:r w:rsidRPr="00DE0FF9">
        <w:rPr>
          <w:rFonts w:asciiTheme="majorBidi" w:hAnsiTheme="majorBidi" w:cstheme="majorBidi"/>
          <w:sz w:val="22"/>
          <w:szCs w:val="22"/>
        </w:rPr>
        <w:t>Role: PI</w:t>
      </w:r>
    </w:p>
    <w:p w14:paraId="7A275D77" w14:textId="77777777" w:rsidR="00A10DD0" w:rsidRPr="00DE0FF9" w:rsidRDefault="00A10DD0" w:rsidP="00A10DD0">
      <w:pPr>
        <w:rPr>
          <w:rFonts w:asciiTheme="majorBidi" w:hAnsiTheme="majorBidi" w:cstheme="majorBidi"/>
          <w:sz w:val="22"/>
          <w:szCs w:val="22"/>
        </w:rPr>
      </w:pPr>
    </w:p>
    <w:p w14:paraId="65C59382" w14:textId="12D6FA0E" w:rsidR="00D34ED8" w:rsidRPr="00DE0FF9" w:rsidRDefault="00D34ED8" w:rsidP="00D34ED8">
      <w:pPr>
        <w:rPr>
          <w:rFonts w:asciiTheme="majorBidi" w:hAnsiTheme="majorBidi" w:cstheme="majorBidi"/>
          <w:color w:val="000000"/>
          <w:sz w:val="22"/>
          <w:szCs w:val="22"/>
        </w:rPr>
      </w:pPr>
      <w:r w:rsidRPr="00DE0FF9">
        <w:rPr>
          <w:rFonts w:asciiTheme="majorBidi" w:hAnsiTheme="majorBidi" w:cstheme="majorBidi"/>
          <w:color w:val="000000"/>
          <w:sz w:val="22"/>
          <w:szCs w:val="22"/>
        </w:rPr>
        <w:t xml:space="preserve">1R41HD077967-01 </w:t>
      </w:r>
      <w:r w:rsidRPr="00DE0FF9">
        <w:rPr>
          <w:rFonts w:asciiTheme="majorBidi" w:hAnsiTheme="majorBidi" w:cstheme="majorBidi"/>
          <w:color w:val="000000"/>
          <w:sz w:val="22"/>
          <w:szCs w:val="22"/>
        </w:rPr>
        <w:tab/>
        <w:t>NIH/ STTR Phase I</w:t>
      </w:r>
      <w:r w:rsidRPr="00DE0FF9">
        <w:rPr>
          <w:rFonts w:asciiTheme="majorBidi" w:hAnsiTheme="majorBidi" w:cstheme="majorBidi"/>
          <w:color w:val="000000"/>
          <w:sz w:val="22"/>
          <w:szCs w:val="22"/>
        </w:rPr>
        <w:tab/>
        <w:t>Neumann (PI)</w:t>
      </w:r>
      <w:r w:rsidRPr="00DE0FF9">
        <w:rPr>
          <w:rFonts w:asciiTheme="majorBidi" w:hAnsiTheme="majorBidi" w:cstheme="majorBidi"/>
          <w:color w:val="000000"/>
          <w:sz w:val="22"/>
          <w:szCs w:val="22"/>
        </w:rPr>
        <w:tab/>
      </w:r>
      <w:r w:rsidRPr="00DE0FF9">
        <w:rPr>
          <w:rFonts w:asciiTheme="majorBidi" w:hAnsiTheme="majorBidi" w:cstheme="majorBidi"/>
          <w:color w:val="000000"/>
          <w:sz w:val="22"/>
          <w:szCs w:val="22"/>
        </w:rPr>
        <w:tab/>
        <w:t xml:space="preserve">      7/01/2014-06/30/2016</w:t>
      </w:r>
      <w:r w:rsidRPr="00DE0FF9">
        <w:rPr>
          <w:rFonts w:asciiTheme="majorBidi" w:hAnsiTheme="majorBidi" w:cstheme="majorBidi"/>
          <w:color w:val="000000"/>
          <w:sz w:val="22"/>
          <w:szCs w:val="22"/>
        </w:rPr>
        <w:tab/>
        <w:t xml:space="preserve">                </w:t>
      </w:r>
      <w:r w:rsidRPr="00DE0FF9">
        <w:rPr>
          <w:rFonts w:asciiTheme="majorBidi" w:eastAsia="Arial Unicode MS" w:hAnsiTheme="majorBidi" w:cstheme="majorBidi"/>
          <w:color w:val="000000"/>
          <w:sz w:val="22"/>
          <w:szCs w:val="22"/>
          <w:u w:color="000000"/>
        </w:rPr>
        <w:t>Title: The Emotion Builder: An Intervention for Emotional Deficits after Brain Injury</w:t>
      </w:r>
    </w:p>
    <w:p w14:paraId="67B8D04B" w14:textId="77777777" w:rsidR="00D34ED8" w:rsidRPr="00DE0FF9" w:rsidRDefault="00D34ED8" w:rsidP="00D34ED8">
      <w:pPr>
        <w:tabs>
          <w:tab w:val="left" w:pos="0"/>
          <w:tab w:val="center" w:pos="4680"/>
          <w:tab w:val="center" w:pos="5400"/>
          <w:tab w:val="right" w:pos="9360"/>
          <w:tab w:val="right" w:pos="10800"/>
        </w:tabs>
        <w:outlineLvl w:val="0"/>
        <w:rPr>
          <w:rFonts w:asciiTheme="majorBidi" w:eastAsia="Arial Unicode MS" w:hAnsiTheme="majorBidi" w:cstheme="majorBidi"/>
          <w:color w:val="000000"/>
          <w:sz w:val="22"/>
          <w:szCs w:val="22"/>
          <w:u w:color="000000"/>
        </w:rPr>
      </w:pPr>
      <w:r w:rsidRPr="00DE0FF9">
        <w:rPr>
          <w:rFonts w:asciiTheme="majorBidi" w:eastAsia="Arial Unicode MS" w:hAnsiTheme="majorBidi" w:cstheme="majorBidi"/>
          <w:color w:val="000000"/>
          <w:sz w:val="22"/>
          <w:szCs w:val="22"/>
          <w:u w:color="000000"/>
        </w:rPr>
        <w:t>The goal of this study is to develop and test the feasibility of a marketable virtual video game to treat problems with emotional self-awareness, affect recognition, and empathy after traumatic brain injury.</w:t>
      </w:r>
    </w:p>
    <w:p w14:paraId="381BC6EE" w14:textId="77777777" w:rsidR="00D34ED8" w:rsidRPr="00DE0FF9" w:rsidRDefault="00D34ED8" w:rsidP="00D34ED8">
      <w:pPr>
        <w:tabs>
          <w:tab w:val="left" w:pos="0"/>
          <w:tab w:val="center" w:pos="4680"/>
          <w:tab w:val="center" w:pos="5400"/>
          <w:tab w:val="right" w:pos="9360"/>
          <w:tab w:val="right" w:pos="10800"/>
        </w:tabs>
        <w:outlineLvl w:val="0"/>
        <w:rPr>
          <w:rFonts w:asciiTheme="majorBidi" w:hAnsiTheme="majorBidi" w:cstheme="majorBidi"/>
          <w:color w:val="000000"/>
          <w:sz w:val="22"/>
          <w:szCs w:val="22"/>
          <w:lang w:bidi="x-none"/>
        </w:rPr>
      </w:pPr>
      <w:r w:rsidRPr="00DE0FF9">
        <w:rPr>
          <w:rFonts w:asciiTheme="majorBidi" w:eastAsia="Arial Unicode MS" w:hAnsiTheme="majorBidi" w:cstheme="majorBidi"/>
          <w:color w:val="000000"/>
          <w:sz w:val="22"/>
          <w:szCs w:val="22"/>
          <w:u w:color="000000"/>
        </w:rPr>
        <w:t>Role: PI</w:t>
      </w:r>
    </w:p>
    <w:p w14:paraId="1CAB71B4" w14:textId="77777777" w:rsidR="00D34ED8" w:rsidRPr="00DE0FF9" w:rsidRDefault="00D34ED8" w:rsidP="00D34ED8">
      <w:pPr>
        <w:tabs>
          <w:tab w:val="left" w:pos="0"/>
          <w:tab w:val="center" w:pos="4680"/>
          <w:tab w:val="center" w:pos="5400"/>
          <w:tab w:val="right" w:pos="9360"/>
          <w:tab w:val="right" w:pos="10800"/>
        </w:tabs>
        <w:outlineLvl w:val="0"/>
        <w:rPr>
          <w:rFonts w:asciiTheme="majorBidi" w:hAnsiTheme="majorBidi" w:cstheme="majorBidi"/>
          <w:color w:val="000000"/>
          <w:sz w:val="22"/>
          <w:szCs w:val="22"/>
          <w:lang w:bidi="x-none"/>
        </w:rPr>
      </w:pPr>
    </w:p>
    <w:p w14:paraId="7835C6AD" w14:textId="77777777" w:rsidR="00D34ED8" w:rsidRPr="00DE0FF9" w:rsidRDefault="00D34ED8" w:rsidP="00D34ED8">
      <w:pPr>
        <w:rPr>
          <w:rFonts w:asciiTheme="majorBidi" w:hAnsiTheme="majorBidi" w:cstheme="majorBidi"/>
          <w:color w:val="000000"/>
          <w:sz w:val="22"/>
          <w:szCs w:val="22"/>
        </w:rPr>
      </w:pPr>
      <w:r w:rsidRPr="00DE0FF9">
        <w:rPr>
          <w:rFonts w:asciiTheme="majorBidi" w:hAnsiTheme="majorBidi" w:cstheme="majorBidi"/>
          <w:color w:val="000000"/>
          <w:sz w:val="22"/>
          <w:szCs w:val="22"/>
        </w:rPr>
        <w:t xml:space="preserve">Indiana University Funding Opportunities for                      </w:t>
      </w:r>
      <w:r w:rsidRPr="00DE0FF9">
        <w:rPr>
          <w:rFonts w:asciiTheme="majorBidi" w:hAnsiTheme="majorBidi" w:cstheme="majorBidi"/>
          <w:sz w:val="22"/>
          <w:szCs w:val="22"/>
        </w:rPr>
        <w:t>Neumann (</w:t>
      </w:r>
      <w:proofErr w:type="gramStart"/>
      <w:r w:rsidRPr="00DE0FF9">
        <w:rPr>
          <w:rFonts w:asciiTheme="majorBidi" w:hAnsiTheme="majorBidi" w:cstheme="majorBidi"/>
          <w:sz w:val="22"/>
          <w:szCs w:val="22"/>
        </w:rPr>
        <w:t xml:space="preserve">PI)   </w:t>
      </w:r>
      <w:proofErr w:type="gramEnd"/>
      <w:r w:rsidRPr="00DE0FF9">
        <w:rPr>
          <w:rFonts w:asciiTheme="majorBidi" w:hAnsiTheme="majorBidi" w:cstheme="majorBidi"/>
          <w:sz w:val="22"/>
          <w:szCs w:val="22"/>
        </w:rPr>
        <w:t xml:space="preserve">      </w:t>
      </w:r>
      <w:r w:rsidRPr="00DE0FF9">
        <w:rPr>
          <w:rFonts w:asciiTheme="majorBidi" w:hAnsiTheme="majorBidi" w:cstheme="majorBidi"/>
          <w:color w:val="000000"/>
          <w:sz w:val="22"/>
          <w:szCs w:val="22"/>
        </w:rPr>
        <w:t>06/1/15-11/30/15</w:t>
      </w:r>
    </w:p>
    <w:p w14:paraId="4213D535" w14:textId="77777777" w:rsidR="00D34ED8" w:rsidRPr="00DE0FF9" w:rsidRDefault="00D34ED8" w:rsidP="00D34ED8">
      <w:pPr>
        <w:rPr>
          <w:rFonts w:asciiTheme="majorBidi" w:hAnsiTheme="majorBidi" w:cstheme="majorBidi"/>
          <w:color w:val="000000"/>
          <w:sz w:val="22"/>
          <w:szCs w:val="22"/>
        </w:rPr>
      </w:pPr>
      <w:r w:rsidRPr="00DE0FF9">
        <w:rPr>
          <w:rFonts w:asciiTheme="majorBidi" w:hAnsiTheme="majorBidi" w:cstheme="majorBidi"/>
          <w:color w:val="000000"/>
          <w:sz w:val="22"/>
          <w:szCs w:val="22"/>
        </w:rPr>
        <w:t>Research Commercialization and Economic Success</w:t>
      </w:r>
    </w:p>
    <w:p w14:paraId="0DE71D8F" w14:textId="77777777" w:rsidR="00D34ED8" w:rsidRPr="00DE0FF9" w:rsidRDefault="00D34ED8" w:rsidP="00D34ED8">
      <w:pPr>
        <w:rPr>
          <w:rFonts w:asciiTheme="majorBidi" w:hAnsiTheme="majorBidi" w:cstheme="majorBidi"/>
          <w:color w:val="000000"/>
          <w:sz w:val="22"/>
          <w:szCs w:val="22"/>
        </w:rPr>
      </w:pPr>
      <w:r w:rsidRPr="00DE0FF9">
        <w:rPr>
          <w:rFonts w:asciiTheme="majorBidi" w:hAnsiTheme="majorBidi" w:cstheme="majorBidi"/>
          <w:color w:val="000000"/>
          <w:sz w:val="22"/>
          <w:szCs w:val="22"/>
        </w:rPr>
        <w:t>Title: The Emotion Builder: An Intervention for Emotional Deficits after Brain Injury</w:t>
      </w:r>
    </w:p>
    <w:p w14:paraId="7665BF7A" w14:textId="77777777" w:rsidR="00D34ED8" w:rsidRPr="00DE0FF9" w:rsidRDefault="00D34ED8" w:rsidP="00D34ED8">
      <w:pPr>
        <w:rPr>
          <w:rFonts w:asciiTheme="majorBidi" w:hAnsiTheme="majorBidi" w:cstheme="majorBidi"/>
          <w:color w:val="000000"/>
          <w:sz w:val="22"/>
          <w:szCs w:val="22"/>
        </w:rPr>
      </w:pPr>
      <w:r w:rsidRPr="00DE0FF9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>Purpose: To create live action video clips of actors simulating real-life emotional scenarios that will be used as training exercises in a larger intervention designed to teach patients with brain injury to enhance their emotional awareness and functioning.  </w:t>
      </w:r>
    </w:p>
    <w:p w14:paraId="386FA4EE" w14:textId="77777777" w:rsidR="00D34ED8" w:rsidRPr="00DE0FF9" w:rsidRDefault="00D34ED8" w:rsidP="00D34ED8">
      <w:pPr>
        <w:rPr>
          <w:rFonts w:asciiTheme="majorBidi" w:hAnsiTheme="majorBidi" w:cstheme="majorBidi"/>
          <w:sz w:val="22"/>
          <w:szCs w:val="22"/>
        </w:rPr>
      </w:pPr>
      <w:r w:rsidRPr="00DE0FF9">
        <w:rPr>
          <w:rFonts w:asciiTheme="majorBidi" w:hAnsiTheme="majorBidi" w:cstheme="majorBidi"/>
          <w:sz w:val="22"/>
          <w:szCs w:val="22"/>
        </w:rPr>
        <w:t>Role: PI</w:t>
      </w:r>
    </w:p>
    <w:p w14:paraId="2E1710CF" w14:textId="77777777" w:rsidR="00D34ED8" w:rsidRPr="00DE0FF9" w:rsidRDefault="00D34ED8" w:rsidP="00D34ED8">
      <w:pPr>
        <w:rPr>
          <w:rFonts w:asciiTheme="majorBidi" w:hAnsiTheme="majorBidi" w:cstheme="majorBidi"/>
          <w:sz w:val="22"/>
          <w:szCs w:val="22"/>
        </w:rPr>
      </w:pPr>
    </w:p>
    <w:p w14:paraId="45ECA094" w14:textId="5C43AD9F" w:rsidR="00D34ED8" w:rsidRPr="00DE0FF9" w:rsidRDefault="00D34ED8" w:rsidP="00D34ED8">
      <w:pPr>
        <w:tabs>
          <w:tab w:val="left" w:pos="360"/>
          <w:tab w:val="left" w:pos="720"/>
          <w:tab w:val="left" w:pos="1440"/>
          <w:tab w:val="left" w:pos="7722"/>
        </w:tabs>
        <w:ind w:right="-18"/>
        <w:rPr>
          <w:rFonts w:asciiTheme="majorBidi" w:hAnsiTheme="majorBidi" w:cstheme="majorBidi"/>
          <w:sz w:val="22"/>
          <w:szCs w:val="22"/>
        </w:rPr>
      </w:pPr>
      <w:r w:rsidRPr="00DE0FF9">
        <w:rPr>
          <w:rFonts w:asciiTheme="majorBidi" w:hAnsiTheme="majorBidi" w:cstheme="majorBidi"/>
          <w:sz w:val="22"/>
          <w:szCs w:val="22"/>
        </w:rPr>
        <w:t xml:space="preserve">Indiana Spinal Cord and Brain Injury Research Fund    </w:t>
      </w:r>
      <w:r w:rsidRPr="00DE0FF9">
        <w:rPr>
          <w:rFonts w:asciiTheme="majorBidi" w:hAnsiTheme="majorBidi" w:cstheme="majorBidi"/>
          <w:color w:val="222222"/>
          <w:sz w:val="22"/>
          <w:szCs w:val="22"/>
        </w:rPr>
        <w:t>Backhaus (</w:t>
      </w:r>
      <w:proofErr w:type="gramStart"/>
      <w:r w:rsidRPr="00DE0FF9">
        <w:rPr>
          <w:rFonts w:asciiTheme="majorBidi" w:hAnsiTheme="majorBidi" w:cstheme="majorBidi"/>
          <w:color w:val="222222"/>
          <w:sz w:val="22"/>
          <w:szCs w:val="22"/>
        </w:rPr>
        <w:t>PI)  8</w:t>
      </w:r>
      <w:proofErr w:type="gramEnd"/>
      <w:r w:rsidRPr="00DE0FF9">
        <w:rPr>
          <w:rFonts w:asciiTheme="majorBidi" w:hAnsiTheme="majorBidi" w:cstheme="majorBidi"/>
          <w:color w:val="222222"/>
          <w:sz w:val="22"/>
          <w:szCs w:val="22"/>
        </w:rPr>
        <w:t>/01/2012-</w:t>
      </w:r>
      <w:r w:rsidRPr="00DE0FF9">
        <w:rPr>
          <w:rFonts w:asciiTheme="majorBidi" w:hAnsiTheme="majorBidi" w:cstheme="majorBidi"/>
          <w:sz w:val="22"/>
          <w:szCs w:val="22"/>
        </w:rPr>
        <w:t>7/31/2015</w:t>
      </w:r>
    </w:p>
    <w:p w14:paraId="21D91D44" w14:textId="77777777" w:rsidR="00D34ED8" w:rsidRPr="00DE0FF9" w:rsidRDefault="00D34ED8" w:rsidP="00D34ED8">
      <w:pPr>
        <w:tabs>
          <w:tab w:val="left" w:pos="360"/>
          <w:tab w:val="left" w:pos="720"/>
          <w:tab w:val="left" w:pos="1440"/>
          <w:tab w:val="left" w:pos="7722"/>
        </w:tabs>
        <w:ind w:right="-18"/>
        <w:rPr>
          <w:rFonts w:asciiTheme="majorBidi" w:hAnsiTheme="majorBidi" w:cstheme="majorBidi"/>
          <w:sz w:val="22"/>
          <w:szCs w:val="22"/>
        </w:rPr>
      </w:pPr>
      <w:r w:rsidRPr="00DE0FF9">
        <w:rPr>
          <w:rFonts w:asciiTheme="majorBidi" w:hAnsiTheme="majorBidi" w:cstheme="majorBidi"/>
          <w:sz w:val="22"/>
          <w:szCs w:val="22"/>
        </w:rPr>
        <w:t>Title: The Couples Coping and Relating with Empathy – Brain Injury Program (Couples CARE): A Skills-Based Intervention to Improve Marital Satisfaction and Adjustment after Brain Injury</w:t>
      </w:r>
    </w:p>
    <w:p w14:paraId="214488D4" w14:textId="77777777" w:rsidR="00D34ED8" w:rsidRPr="00DE0FF9" w:rsidRDefault="00D34ED8" w:rsidP="00D34ED8">
      <w:pPr>
        <w:tabs>
          <w:tab w:val="left" w:pos="360"/>
          <w:tab w:val="left" w:pos="720"/>
          <w:tab w:val="left" w:pos="1440"/>
          <w:tab w:val="left" w:pos="7722"/>
        </w:tabs>
        <w:ind w:right="-18"/>
        <w:rPr>
          <w:rFonts w:asciiTheme="majorBidi" w:hAnsiTheme="majorBidi" w:cstheme="majorBidi"/>
          <w:color w:val="222222"/>
          <w:sz w:val="22"/>
          <w:szCs w:val="22"/>
        </w:rPr>
      </w:pPr>
      <w:r w:rsidRPr="00DE0FF9">
        <w:rPr>
          <w:rFonts w:asciiTheme="majorBidi" w:hAnsiTheme="majorBidi" w:cstheme="majorBidi"/>
          <w:sz w:val="22"/>
          <w:szCs w:val="22"/>
        </w:rPr>
        <w:t xml:space="preserve">The goal of this study is to pilot test the feasibility and effectiveness of an intervention designed to improve couples’ relationships in which one partner has had a brain injury. </w:t>
      </w:r>
    </w:p>
    <w:p w14:paraId="5D41FFA9" w14:textId="77777777" w:rsidR="00D34ED8" w:rsidRPr="00DE0FF9" w:rsidRDefault="00D34ED8" w:rsidP="00D34ED8">
      <w:pPr>
        <w:tabs>
          <w:tab w:val="left" w:pos="360"/>
          <w:tab w:val="left" w:pos="720"/>
          <w:tab w:val="left" w:pos="1440"/>
          <w:tab w:val="left" w:pos="7722"/>
        </w:tabs>
        <w:ind w:right="-18"/>
        <w:rPr>
          <w:rFonts w:asciiTheme="majorBidi" w:hAnsiTheme="majorBidi" w:cstheme="majorBidi"/>
          <w:sz w:val="22"/>
          <w:szCs w:val="22"/>
        </w:rPr>
      </w:pPr>
      <w:r w:rsidRPr="00DE0FF9">
        <w:rPr>
          <w:rFonts w:asciiTheme="majorBidi" w:hAnsiTheme="majorBidi" w:cstheme="majorBidi"/>
          <w:sz w:val="22"/>
          <w:szCs w:val="22"/>
        </w:rPr>
        <w:t>Role: Co-Investigator</w:t>
      </w:r>
    </w:p>
    <w:p w14:paraId="47F9DDA5" w14:textId="77777777" w:rsidR="00D34ED8" w:rsidRPr="00DE0FF9" w:rsidRDefault="00D34ED8" w:rsidP="00D34ED8">
      <w:pPr>
        <w:tabs>
          <w:tab w:val="left" w:pos="360"/>
          <w:tab w:val="left" w:pos="720"/>
          <w:tab w:val="left" w:pos="1440"/>
          <w:tab w:val="left" w:pos="7722"/>
        </w:tabs>
        <w:ind w:right="-18"/>
        <w:rPr>
          <w:rFonts w:asciiTheme="majorBidi" w:hAnsiTheme="majorBidi" w:cstheme="majorBidi"/>
          <w:sz w:val="22"/>
          <w:szCs w:val="22"/>
        </w:rPr>
      </w:pPr>
    </w:p>
    <w:p w14:paraId="57B8E851" w14:textId="77777777" w:rsidR="00D34ED8" w:rsidRPr="00DE0FF9" w:rsidRDefault="00D34ED8" w:rsidP="00D34ED8">
      <w:pPr>
        <w:tabs>
          <w:tab w:val="left" w:pos="360"/>
          <w:tab w:val="left" w:pos="720"/>
          <w:tab w:val="left" w:pos="1440"/>
          <w:tab w:val="left" w:pos="7722"/>
        </w:tabs>
        <w:ind w:right="-18"/>
        <w:rPr>
          <w:rFonts w:asciiTheme="majorBidi" w:hAnsiTheme="majorBidi" w:cstheme="majorBidi"/>
          <w:sz w:val="22"/>
          <w:szCs w:val="22"/>
        </w:rPr>
      </w:pPr>
      <w:r w:rsidRPr="00DE0FF9">
        <w:rPr>
          <w:rFonts w:asciiTheme="majorBidi" w:hAnsiTheme="majorBidi" w:cstheme="majorBidi"/>
          <w:sz w:val="22"/>
          <w:szCs w:val="22"/>
        </w:rPr>
        <w:t xml:space="preserve">Center for Brain Rehabilitation, Advanced Imaging, and </w:t>
      </w:r>
      <w:proofErr w:type="gramStart"/>
      <w:r w:rsidRPr="00DE0FF9">
        <w:rPr>
          <w:rFonts w:asciiTheme="majorBidi" w:hAnsiTheme="majorBidi" w:cstheme="majorBidi"/>
          <w:sz w:val="22"/>
          <w:szCs w:val="22"/>
        </w:rPr>
        <w:t>Neuroscience  Neumann</w:t>
      </w:r>
      <w:proofErr w:type="gramEnd"/>
      <w:r w:rsidRPr="00DE0FF9">
        <w:rPr>
          <w:rFonts w:asciiTheme="majorBidi" w:hAnsiTheme="majorBidi" w:cstheme="majorBidi"/>
          <w:sz w:val="22"/>
          <w:szCs w:val="22"/>
        </w:rPr>
        <w:t xml:space="preserve"> (PI)</w:t>
      </w:r>
      <w:r w:rsidRPr="00DE0FF9">
        <w:rPr>
          <w:rFonts w:asciiTheme="majorBidi" w:hAnsiTheme="majorBidi" w:cstheme="majorBidi"/>
          <w:sz w:val="22"/>
          <w:szCs w:val="22"/>
        </w:rPr>
        <w:tab/>
        <w:t xml:space="preserve"> 01/01/2012- 6/30/2015</w:t>
      </w:r>
    </w:p>
    <w:p w14:paraId="6BB56269" w14:textId="77777777" w:rsidR="00D34ED8" w:rsidRPr="00DE0FF9" w:rsidRDefault="00D34ED8" w:rsidP="00D34ED8">
      <w:pPr>
        <w:tabs>
          <w:tab w:val="left" w:pos="360"/>
          <w:tab w:val="left" w:pos="720"/>
          <w:tab w:val="left" w:pos="1440"/>
          <w:tab w:val="left" w:pos="7722"/>
        </w:tabs>
        <w:ind w:right="-18"/>
        <w:rPr>
          <w:rFonts w:asciiTheme="majorBidi" w:hAnsiTheme="majorBidi" w:cstheme="majorBidi"/>
          <w:sz w:val="22"/>
          <w:szCs w:val="22"/>
        </w:rPr>
      </w:pPr>
      <w:r w:rsidRPr="00DE0FF9">
        <w:rPr>
          <w:rFonts w:asciiTheme="majorBidi" w:hAnsiTheme="majorBidi" w:cstheme="majorBidi"/>
          <w:sz w:val="22"/>
          <w:szCs w:val="22"/>
        </w:rPr>
        <w:t>Title: Neurobiological mechanisms underlying affect recognition deficits after brain injury</w:t>
      </w:r>
    </w:p>
    <w:p w14:paraId="288D4112" w14:textId="77777777" w:rsidR="00D34ED8" w:rsidRPr="00DE0FF9" w:rsidRDefault="00D34ED8" w:rsidP="00D34ED8">
      <w:pPr>
        <w:tabs>
          <w:tab w:val="left" w:pos="360"/>
          <w:tab w:val="left" w:pos="720"/>
          <w:tab w:val="left" w:pos="1440"/>
          <w:tab w:val="left" w:pos="7722"/>
        </w:tabs>
        <w:ind w:right="-18"/>
        <w:rPr>
          <w:rFonts w:asciiTheme="majorBidi" w:hAnsiTheme="majorBidi" w:cstheme="majorBidi"/>
          <w:sz w:val="22"/>
          <w:szCs w:val="22"/>
        </w:rPr>
      </w:pPr>
      <w:r w:rsidRPr="00DE0FF9">
        <w:rPr>
          <w:rFonts w:asciiTheme="majorBidi" w:hAnsiTheme="majorBidi" w:cstheme="majorBidi"/>
          <w:sz w:val="22"/>
          <w:szCs w:val="22"/>
        </w:rPr>
        <w:t>The goal of this project is to use functional neuroimaging to investigate candidate mechanisms of affect recognition deficits after TBI.</w:t>
      </w:r>
    </w:p>
    <w:p w14:paraId="4E060ACF" w14:textId="77777777" w:rsidR="00D34ED8" w:rsidRPr="00DE0FF9" w:rsidRDefault="00D34ED8" w:rsidP="00D34ED8">
      <w:pPr>
        <w:tabs>
          <w:tab w:val="left" w:pos="360"/>
          <w:tab w:val="left" w:pos="720"/>
          <w:tab w:val="left" w:pos="1440"/>
          <w:tab w:val="left" w:pos="7722"/>
        </w:tabs>
        <w:ind w:right="-18"/>
        <w:rPr>
          <w:rFonts w:asciiTheme="majorBidi" w:hAnsiTheme="majorBidi" w:cstheme="majorBidi"/>
          <w:sz w:val="22"/>
          <w:szCs w:val="22"/>
        </w:rPr>
      </w:pPr>
      <w:r w:rsidRPr="00DE0FF9">
        <w:rPr>
          <w:rFonts w:asciiTheme="majorBidi" w:hAnsiTheme="majorBidi" w:cstheme="majorBidi"/>
          <w:sz w:val="22"/>
          <w:szCs w:val="22"/>
        </w:rPr>
        <w:t>Role: PI</w:t>
      </w:r>
    </w:p>
    <w:p w14:paraId="58D974AD" w14:textId="77777777" w:rsidR="00D34ED8" w:rsidRPr="00DE0FF9" w:rsidRDefault="00D34ED8" w:rsidP="00D34ED8">
      <w:pPr>
        <w:tabs>
          <w:tab w:val="left" w:pos="360"/>
          <w:tab w:val="left" w:pos="720"/>
          <w:tab w:val="left" w:pos="1440"/>
          <w:tab w:val="left" w:pos="7722"/>
        </w:tabs>
        <w:ind w:right="-18"/>
        <w:rPr>
          <w:rFonts w:asciiTheme="majorBidi" w:hAnsiTheme="majorBidi" w:cstheme="majorBidi"/>
          <w:sz w:val="22"/>
          <w:szCs w:val="22"/>
        </w:rPr>
      </w:pPr>
    </w:p>
    <w:p w14:paraId="295DE3A5" w14:textId="77777777" w:rsidR="00D34ED8" w:rsidRPr="00DE0FF9" w:rsidRDefault="00D34ED8" w:rsidP="00D34ED8">
      <w:pPr>
        <w:tabs>
          <w:tab w:val="left" w:pos="360"/>
          <w:tab w:val="left" w:pos="720"/>
          <w:tab w:val="left" w:pos="1440"/>
          <w:tab w:val="left" w:pos="7722"/>
        </w:tabs>
        <w:ind w:right="-18"/>
        <w:rPr>
          <w:rFonts w:asciiTheme="majorBidi" w:hAnsiTheme="majorBidi" w:cstheme="majorBidi"/>
          <w:sz w:val="22"/>
          <w:szCs w:val="22"/>
        </w:rPr>
      </w:pPr>
      <w:r w:rsidRPr="00DE0FF9">
        <w:rPr>
          <w:rFonts w:asciiTheme="majorBidi" w:hAnsiTheme="majorBidi" w:cstheme="majorBidi"/>
          <w:sz w:val="22"/>
          <w:szCs w:val="22"/>
        </w:rPr>
        <w:t>H133F110013 NIDRR Mary E Switzer Fellowship      Neumann (PI)</w:t>
      </w:r>
      <w:r w:rsidRPr="00DE0FF9">
        <w:rPr>
          <w:rFonts w:asciiTheme="majorBidi" w:hAnsiTheme="majorBidi" w:cstheme="majorBidi"/>
          <w:sz w:val="22"/>
          <w:szCs w:val="22"/>
        </w:rPr>
        <w:tab/>
        <w:t>10/01/2011-9/30/2013</w:t>
      </w:r>
    </w:p>
    <w:p w14:paraId="11F2FFC5" w14:textId="77777777" w:rsidR="00D34ED8" w:rsidRPr="00DE0FF9" w:rsidRDefault="00D34ED8" w:rsidP="00D34ED8">
      <w:pPr>
        <w:tabs>
          <w:tab w:val="left" w:pos="360"/>
          <w:tab w:val="left" w:pos="720"/>
          <w:tab w:val="left" w:pos="1440"/>
          <w:tab w:val="left" w:pos="7722"/>
        </w:tabs>
        <w:ind w:right="-18"/>
        <w:rPr>
          <w:rFonts w:asciiTheme="majorBidi" w:hAnsiTheme="majorBidi" w:cstheme="majorBidi"/>
          <w:sz w:val="22"/>
          <w:szCs w:val="22"/>
        </w:rPr>
      </w:pPr>
      <w:r w:rsidRPr="00DE0FF9">
        <w:rPr>
          <w:rFonts w:asciiTheme="majorBidi" w:hAnsiTheme="majorBidi" w:cstheme="majorBidi"/>
          <w:sz w:val="22"/>
          <w:szCs w:val="22"/>
        </w:rPr>
        <w:t xml:space="preserve">Title: </w:t>
      </w:r>
      <w:r w:rsidRPr="00DE0FF9">
        <w:rPr>
          <w:rFonts w:asciiTheme="majorBidi" w:hAnsiTheme="majorBidi" w:cstheme="majorBidi"/>
          <w:iCs/>
          <w:sz w:val="22"/>
          <w:szCs w:val="22"/>
        </w:rPr>
        <w:t>Pilot study examining the relationship between anger and attributions of hostile intent after TBI</w:t>
      </w:r>
      <w:r w:rsidRPr="00DE0FF9">
        <w:rPr>
          <w:rFonts w:asciiTheme="majorBidi" w:hAnsiTheme="majorBidi" w:cstheme="majorBidi"/>
          <w:sz w:val="22"/>
          <w:szCs w:val="22"/>
        </w:rPr>
        <w:t xml:space="preserve">.  </w:t>
      </w:r>
    </w:p>
    <w:p w14:paraId="324ADF57" w14:textId="77777777" w:rsidR="00D34ED8" w:rsidRPr="00DE0FF9" w:rsidRDefault="00D34ED8" w:rsidP="00D34ED8">
      <w:pPr>
        <w:tabs>
          <w:tab w:val="left" w:pos="360"/>
          <w:tab w:val="left" w:pos="720"/>
          <w:tab w:val="left" w:pos="1440"/>
          <w:tab w:val="left" w:pos="7722"/>
        </w:tabs>
        <w:ind w:right="-18"/>
        <w:rPr>
          <w:rFonts w:asciiTheme="majorBidi" w:hAnsiTheme="majorBidi" w:cstheme="majorBidi"/>
          <w:iCs/>
          <w:sz w:val="22"/>
          <w:szCs w:val="22"/>
        </w:rPr>
      </w:pPr>
      <w:r w:rsidRPr="00DE0FF9">
        <w:rPr>
          <w:rFonts w:asciiTheme="majorBidi" w:hAnsiTheme="majorBidi" w:cstheme="majorBidi"/>
          <w:sz w:val="22"/>
          <w:szCs w:val="22"/>
        </w:rPr>
        <w:t xml:space="preserve">The goal of this study is to determine if anger and aggression after TBI is related to </w:t>
      </w:r>
      <w:r w:rsidRPr="00DE0FF9">
        <w:rPr>
          <w:rFonts w:asciiTheme="majorBidi" w:hAnsiTheme="majorBidi" w:cstheme="majorBidi"/>
          <w:iCs/>
          <w:sz w:val="22"/>
          <w:szCs w:val="22"/>
        </w:rPr>
        <w:t xml:space="preserve">perceiving other’s actions as being intentionally hostile. </w:t>
      </w:r>
    </w:p>
    <w:p w14:paraId="7D66DDF9" w14:textId="77777777" w:rsidR="00D34ED8" w:rsidRPr="00DE0FF9" w:rsidRDefault="00D34ED8" w:rsidP="00D34ED8">
      <w:pPr>
        <w:tabs>
          <w:tab w:val="left" w:pos="360"/>
          <w:tab w:val="left" w:pos="720"/>
          <w:tab w:val="left" w:pos="1440"/>
          <w:tab w:val="left" w:pos="7722"/>
        </w:tabs>
        <w:ind w:right="-18"/>
        <w:rPr>
          <w:rFonts w:asciiTheme="majorBidi" w:hAnsiTheme="majorBidi" w:cstheme="majorBidi"/>
          <w:sz w:val="22"/>
          <w:szCs w:val="22"/>
        </w:rPr>
      </w:pPr>
      <w:r w:rsidRPr="00DE0FF9">
        <w:rPr>
          <w:rFonts w:asciiTheme="majorBidi" w:hAnsiTheme="majorBidi" w:cstheme="majorBidi"/>
          <w:sz w:val="22"/>
          <w:szCs w:val="22"/>
        </w:rPr>
        <w:t>Role: PI</w:t>
      </w:r>
    </w:p>
    <w:p w14:paraId="6E5EA3B2" w14:textId="77777777" w:rsidR="00D34ED8" w:rsidRPr="00DE0FF9" w:rsidRDefault="00D34ED8" w:rsidP="00D34ED8">
      <w:pPr>
        <w:tabs>
          <w:tab w:val="left" w:pos="360"/>
          <w:tab w:val="left" w:pos="720"/>
          <w:tab w:val="left" w:pos="1440"/>
          <w:tab w:val="left" w:pos="7722"/>
        </w:tabs>
        <w:ind w:right="-18"/>
        <w:rPr>
          <w:rFonts w:asciiTheme="majorBidi" w:hAnsiTheme="majorBidi" w:cstheme="majorBidi"/>
          <w:sz w:val="22"/>
          <w:szCs w:val="22"/>
        </w:rPr>
      </w:pPr>
    </w:p>
    <w:p w14:paraId="3FBAE8D0" w14:textId="77777777" w:rsidR="00D34ED8" w:rsidRPr="00DE0FF9" w:rsidRDefault="00D34ED8" w:rsidP="00D34ED8">
      <w:pPr>
        <w:tabs>
          <w:tab w:val="left" w:pos="360"/>
          <w:tab w:val="left" w:pos="720"/>
          <w:tab w:val="left" w:pos="1440"/>
          <w:tab w:val="left" w:pos="7722"/>
        </w:tabs>
        <w:ind w:right="-18"/>
        <w:rPr>
          <w:rFonts w:asciiTheme="majorBidi" w:hAnsiTheme="majorBidi" w:cstheme="majorBidi"/>
          <w:sz w:val="22"/>
          <w:szCs w:val="22"/>
        </w:rPr>
      </w:pPr>
      <w:r w:rsidRPr="00DE0FF9">
        <w:rPr>
          <w:rFonts w:asciiTheme="majorBidi" w:hAnsiTheme="majorBidi" w:cstheme="majorBidi"/>
          <w:sz w:val="22"/>
          <w:szCs w:val="22"/>
        </w:rPr>
        <w:t>Indiana Spinal Cord and Brain Injury Research Fund    Neumann (</w:t>
      </w:r>
      <w:proofErr w:type="gramStart"/>
      <w:r w:rsidRPr="00DE0FF9">
        <w:rPr>
          <w:rFonts w:asciiTheme="majorBidi" w:hAnsiTheme="majorBidi" w:cstheme="majorBidi"/>
          <w:sz w:val="22"/>
          <w:szCs w:val="22"/>
        </w:rPr>
        <w:t xml:space="preserve">PI)  </w:t>
      </w:r>
      <w:r w:rsidRPr="00DE0FF9">
        <w:rPr>
          <w:rFonts w:asciiTheme="majorBidi" w:hAnsiTheme="majorBidi" w:cstheme="majorBidi"/>
          <w:sz w:val="22"/>
          <w:szCs w:val="22"/>
        </w:rPr>
        <w:tab/>
      </w:r>
      <w:proofErr w:type="gramEnd"/>
      <w:r w:rsidRPr="00DE0FF9">
        <w:rPr>
          <w:rFonts w:asciiTheme="majorBidi" w:hAnsiTheme="majorBidi" w:cstheme="majorBidi"/>
          <w:sz w:val="22"/>
          <w:szCs w:val="22"/>
        </w:rPr>
        <w:t>7/01/2011-6/30/2013</w:t>
      </w:r>
    </w:p>
    <w:p w14:paraId="008244DD" w14:textId="77777777" w:rsidR="00D34ED8" w:rsidRPr="00DE0FF9" w:rsidRDefault="00D34ED8" w:rsidP="00D34ED8">
      <w:pPr>
        <w:tabs>
          <w:tab w:val="left" w:pos="360"/>
          <w:tab w:val="left" w:pos="720"/>
          <w:tab w:val="left" w:pos="1440"/>
          <w:tab w:val="left" w:pos="7722"/>
        </w:tabs>
        <w:ind w:right="-18"/>
        <w:rPr>
          <w:rFonts w:asciiTheme="majorBidi" w:hAnsiTheme="majorBidi" w:cstheme="majorBidi"/>
          <w:iCs/>
          <w:sz w:val="22"/>
          <w:szCs w:val="22"/>
        </w:rPr>
      </w:pPr>
      <w:r w:rsidRPr="00DE0FF9">
        <w:rPr>
          <w:rFonts w:asciiTheme="majorBidi" w:hAnsiTheme="majorBidi" w:cstheme="majorBidi"/>
          <w:sz w:val="22"/>
          <w:szCs w:val="22"/>
        </w:rPr>
        <w:t xml:space="preserve">Title: </w:t>
      </w:r>
      <w:r w:rsidRPr="00DE0FF9">
        <w:rPr>
          <w:rFonts w:asciiTheme="majorBidi" w:hAnsiTheme="majorBidi" w:cstheme="majorBidi"/>
          <w:iCs/>
          <w:sz w:val="22"/>
          <w:szCs w:val="22"/>
        </w:rPr>
        <w:t>Understanding Intentions: a pilot study on anger after TBI</w:t>
      </w:r>
    </w:p>
    <w:p w14:paraId="209888D6" w14:textId="77777777" w:rsidR="00D34ED8" w:rsidRPr="00DE0FF9" w:rsidRDefault="00D34ED8" w:rsidP="00D34ED8">
      <w:pPr>
        <w:tabs>
          <w:tab w:val="left" w:pos="360"/>
          <w:tab w:val="left" w:pos="720"/>
          <w:tab w:val="left" w:pos="1440"/>
          <w:tab w:val="left" w:pos="7722"/>
        </w:tabs>
        <w:ind w:right="-18"/>
        <w:rPr>
          <w:rFonts w:asciiTheme="majorBidi" w:hAnsiTheme="majorBidi" w:cstheme="majorBidi"/>
          <w:sz w:val="22"/>
          <w:szCs w:val="22"/>
        </w:rPr>
      </w:pPr>
      <w:r w:rsidRPr="00DE0FF9">
        <w:rPr>
          <w:rFonts w:asciiTheme="majorBidi" w:hAnsiTheme="majorBidi" w:cstheme="majorBidi"/>
          <w:iCs/>
          <w:sz w:val="22"/>
          <w:szCs w:val="22"/>
        </w:rPr>
        <w:t xml:space="preserve">The goal of this study is to determine if anger after TBI is related to </w:t>
      </w:r>
      <w:r w:rsidRPr="00DE0FF9">
        <w:rPr>
          <w:rFonts w:asciiTheme="majorBidi" w:hAnsiTheme="majorBidi" w:cstheme="majorBidi"/>
          <w:sz w:val="22"/>
          <w:szCs w:val="22"/>
        </w:rPr>
        <w:t>negative misinterpretations of people’s actions and behaviors.</w:t>
      </w:r>
    </w:p>
    <w:p w14:paraId="16C63637" w14:textId="77777777" w:rsidR="00D34ED8" w:rsidRPr="00DE0FF9" w:rsidRDefault="00D34ED8" w:rsidP="00D34ED8">
      <w:pPr>
        <w:tabs>
          <w:tab w:val="left" w:pos="360"/>
          <w:tab w:val="left" w:pos="720"/>
          <w:tab w:val="left" w:pos="1440"/>
          <w:tab w:val="left" w:pos="7722"/>
        </w:tabs>
        <w:ind w:right="-18"/>
        <w:rPr>
          <w:rFonts w:asciiTheme="majorBidi" w:hAnsiTheme="majorBidi" w:cstheme="majorBidi"/>
          <w:sz w:val="22"/>
          <w:szCs w:val="22"/>
        </w:rPr>
      </w:pPr>
      <w:r w:rsidRPr="00DE0FF9">
        <w:rPr>
          <w:rFonts w:asciiTheme="majorBidi" w:hAnsiTheme="majorBidi" w:cstheme="majorBidi"/>
          <w:sz w:val="22"/>
          <w:szCs w:val="22"/>
        </w:rPr>
        <w:lastRenderedPageBreak/>
        <w:t>Role: PI</w:t>
      </w:r>
    </w:p>
    <w:p w14:paraId="4D1A8AFF" w14:textId="77777777" w:rsidR="00D34ED8" w:rsidRPr="00DE0FF9" w:rsidRDefault="00D34ED8" w:rsidP="00D34ED8">
      <w:pPr>
        <w:tabs>
          <w:tab w:val="left" w:pos="360"/>
          <w:tab w:val="left" w:pos="720"/>
          <w:tab w:val="left" w:pos="1440"/>
          <w:tab w:val="left" w:pos="7722"/>
        </w:tabs>
        <w:ind w:right="-18"/>
        <w:rPr>
          <w:rFonts w:asciiTheme="majorBidi" w:hAnsiTheme="majorBidi" w:cstheme="majorBidi"/>
          <w:sz w:val="22"/>
          <w:szCs w:val="22"/>
        </w:rPr>
      </w:pPr>
    </w:p>
    <w:p w14:paraId="0E5344E0" w14:textId="77777777" w:rsidR="00D34ED8" w:rsidRPr="00DE0FF9" w:rsidRDefault="00D34ED8" w:rsidP="00D34ED8">
      <w:pPr>
        <w:tabs>
          <w:tab w:val="left" w:pos="360"/>
          <w:tab w:val="left" w:pos="720"/>
          <w:tab w:val="left" w:pos="1440"/>
          <w:tab w:val="left" w:pos="7722"/>
        </w:tabs>
        <w:ind w:right="-18"/>
        <w:rPr>
          <w:rFonts w:asciiTheme="majorBidi" w:hAnsiTheme="majorBidi" w:cstheme="majorBidi"/>
          <w:sz w:val="22"/>
          <w:szCs w:val="22"/>
        </w:rPr>
      </w:pPr>
      <w:r w:rsidRPr="00DE0FF9">
        <w:rPr>
          <w:rFonts w:asciiTheme="majorBidi" w:hAnsiTheme="majorBidi" w:cstheme="majorBidi"/>
          <w:sz w:val="22"/>
          <w:szCs w:val="22"/>
        </w:rPr>
        <w:t xml:space="preserve">H133G080043 NIDRR Field Initiated Project               Willer (PI) </w:t>
      </w:r>
      <w:r w:rsidRPr="00DE0FF9">
        <w:rPr>
          <w:rFonts w:asciiTheme="majorBidi" w:hAnsiTheme="majorBidi" w:cstheme="majorBidi"/>
          <w:sz w:val="22"/>
          <w:szCs w:val="22"/>
        </w:rPr>
        <w:tab/>
      </w:r>
      <w:r w:rsidRPr="00DE0FF9">
        <w:rPr>
          <w:rFonts w:asciiTheme="majorBidi" w:hAnsiTheme="majorBidi" w:cstheme="majorBidi"/>
          <w:sz w:val="22"/>
          <w:szCs w:val="22"/>
        </w:rPr>
        <w:tab/>
        <w:t xml:space="preserve">10/01/08-9/30/12 </w:t>
      </w:r>
    </w:p>
    <w:p w14:paraId="2B85F448" w14:textId="77777777" w:rsidR="00D34ED8" w:rsidRPr="00DE0FF9" w:rsidRDefault="00D34ED8" w:rsidP="00D34ED8">
      <w:pPr>
        <w:pStyle w:val="DataField11pt-Single"/>
        <w:rPr>
          <w:rFonts w:asciiTheme="majorBidi" w:hAnsiTheme="majorBidi" w:cstheme="majorBidi"/>
          <w:bCs/>
          <w:szCs w:val="22"/>
        </w:rPr>
      </w:pPr>
      <w:r w:rsidRPr="00DE0FF9">
        <w:rPr>
          <w:rFonts w:asciiTheme="majorBidi" w:hAnsiTheme="majorBidi" w:cstheme="majorBidi"/>
          <w:szCs w:val="22"/>
        </w:rPr>
        <w:t>Title:</w:t>
      </w:r>
      <w:r w:rsidRPr="00DE0FF9">
        <w:rPr>
          <w:rFonts w:asciiTheme="majorBidi" w:hAnsiTheme="majorBidi" w:cstheme="majorBidi"/>
          <w:b/>
          <w:bCs/>
          <w:szCs w:val="22"/>
        </w:rPr>
        <w:t xml:space="preserve"> </w:t>
      </w:r>
      <w:r w:rsidRPr="00DE0FF9">
        <w:rPr>
          <w:rFonts w:asciiTheme="majorBidi" w:hAnsiTheme="majorBidi" w:cstheme="majorBidi"/>
          <w:bCs/>
          <w:szCs w:val="22"/>
        </w:rPr>
        <w:t>Controlled study of affect recognition training for individuals with traumatic brain injury</w:t>
      </w:r>
    </w:p>
    <w:p w14:paraId="4CF93CC1" w14:textId="77777777" w:rsidR="00D34ED8" w:rsidRPr="00DE0FF9" w:rsidRDefault="00D34ED8" w:rsidP="00D34ED8">
      <w:pPr>
        <w:pStyle w:val="DataField11pt-Single"/>
        <w:rPr>
          <w:rFonts w:asciiTheme="majorBidi" w:hAnsiTheme="majorBidi" w:cstheme="majorBidi"/>
          <w:bCs/>
          <w:szCs w:val="22"/>
        </w:rPr>
      </w:pPr>
      <w:r w:rsidRPr="00DE0FF9">
        <w:rPr>
          <w:rFonts w:asciiTheme="majorBidi" w:hAnsiTheme="majorBidi" w:cstheme="majorBidi"/>
          <w:bCs/>
          <w:szCs w:val="22"/>
        </w:rPr>
        <w:t xml:space="preserve">This is an RCT to test the effectiveness of two interventions at improving affect recognition impairments after traumatic brain injury, compared to a control intervention. </w:t>
      </w:r>
    </w:p>
    <w:p w14:paraId="109CA6B6" w14:textId="77777777" w:rsidR="00D34ED8" w:rsidRPr="00DE0FF9" w:rsidRDefault="00D34ED8" w:rsidP="00D34ED8">
      <w:pPr>
        <w:tabs>
          <w:tab w:val="left" w:pos="360"/>
          <w:tab w:val="left" w:pos="720"/>
          <w:tab w:val="left" w:pos="1440"/>
          <w:tab w:val="left" w:pos="7722"/>
        </w:tabs>
        <w:ind w:right="-18"/>
        <w:rPr>
          <w:rFonts w:asciiTheme="majorBidi" w:hAnsiTheme="majorBidi" w:cstheme="majorBidi"/>
          <w:sz w:val="22"/>
          <w:szCs w:val="22"/>
        </w:rPr>
      </w:pPr>
      <w:r w:rsidRPr="00DE0FF9">
        <w:rPr>
          <w:rFonts w:asciiTheme="majorBidi" w:hAnsiTheme="majorBidi" w:cstheme="majorBidi"/>
          <w:sz w:val="22"/>
          <w:szCs w:val="22"/>
        </w:rPr>
        <w:t xml:space="preserve">Role: Site Principal Investigator (Carolinas Rehabilitation) </w:t>
      </w:r>
    </w:p>
    <w:p w14:paraId="64B44B7D" w14:textId="77777777" w:rsidR="00D34ED8" w:rsidRPr="00DE0FF9" w:rsidRDefault="00D34ED8" w:rsidP="00D34ED8">
      <w:pPr>
        <w:ind w:right="-18"/>
        <w:rPr>
          <w:rFonts w:asciiTheme="majorBidi" w:hAnsiTheme="majorBidi" w:cstheme="majorBidi"/>
          <w:sz w:val="22"/>
          <w:szCs w:val="22"/>
        </w:rPr>
      </w:pPr>
    </w:p>
    <w:p w14:paraId="73C0DD2A" w14:textId="77777777" w:rsidR="00D34ED8" w:rsidRPr="00DE0FF9" w:rsidRDefault="00D34ED8" w:rsidP="00D34ED8">
      <w:pPr>
        <w:tabs>
          <w:tab w:val="left" w:pos="360"/>
          <w:tab w:val="left" w:pos="720"/>
          <w:tab w:val="left" w:pos="1440"/>
          <w:tab w:val="left" w:pos="7722"/>
        </w:tabs>
        <w:ind w:right="-18"/>
        <w:rPr>
          <w:rFonts w:asciiTheme="majorBidi" w:hAnsiTheme="majorBidi" w:cstheme="majorBidi"/>
          <w:sz w:val="22"/>
          <w:szCs w:val="22"/>
        </w:rPr>
      </w:pPr>
      <w:r w:rsidRPr="00DE0FF9">
        <w:rPr>
          <w:rFonts w:asciiTheme="majorBidi" w:hAnsiTheme="majorBidi" w:cstheme="majorBidi"/>
          <w:sz w:val="22"/>
          <w:szCs w:val="22"/>
        </w:rPr>
        <w:t>Cannon Research Grant 10-005                                Neumann (PI)</w:t>
      </w:r>
      <w:r w:rsidRPr="00DE0FF9">
        <w:rPr>
          <w:rFonts w:asciiTheme="majorBidi" w:hAnsiTheme="majorBidi" w:cstheme="majorBidi"/>
          <w:sz w:val="22"/>
          <w:szCs w:val="22"/>
        </w:rPr>
        <w:tab/>
      </w:r>
      <w:r w:rsidRPr="00DE0FF9">
        <w:rPr>
          <w:rFonts w:asciiTheme="majorBidi" w:hAnsiTheme="majorBidi" w:cstheme="majorBidi"/>
          <w:sz w:val="22"/>
          <w:szCs w:val="22"/>
        </w:rPr>
        <w:tab/>
        <w:t>4/01/10-3/30/11</w:t>
      </w:r>
    </w:p>
    <w:p w14:paraId="48F17D88" w14:textId="77777777" w:rsidR="00D34ED8" w:rsidRPr="00DE0FF9" w:rsidRDefault="00D34ED8" w:rsidP="00D34ED8">
      <w:pPr>
        <w:pStyle w:val="DataField11pt-Single"/>
        <w:rPr>
          <w:rFonts w:asciiTheme="majorBidi" w:hAnsiTheme="majorBidi" w:cstheme="majorBidi"/>
          <w:szCs w:val="22"/>
        </w:rPr>
      </w:pPr>
      <w:r w:rsidRPr="00DE0FF9">
        <w:rPr>
          <w:rFonts w:asciiTheme="majorBidi" w:hAnsiTheme="majorBidi" w:cstheme="majorBidi"/>
          <w:szCs w:val="22"/>
        </w:rPr>
        <w:t>Title: Using film clips to assess emotion recognition, emotion elicitation and empathy in persons with and without TBI</w:t>
      </w:r>
    </w:p>
    <w:p w14:paraId="7369AC2F" w14:textId="77777777" w:rsidR="00D34ED8" w:rsidRPr="00DE0FF9" w:rsidRDefault="00D34ED8" w:rsidP="00D34ED8">
      <w:pPr>
        <w:pStyle w:val="DataField11pt-Single"/>
        <w:rPr>
          <w:rFonts w:asciiTheme="majorBidi" w:hAnsiTheme="majorBidi" w:cstheme="majorBidi"/>
          <w:szCs w:val="22"/>
        </w:rPr>
      </w:pPr>
      <w:r w:rsidRPr="00DE0FF9">
        <w:rPr>
          <w:rFonts w:asciiTheme="majorBidi" w:hAnsiTheme="majorBidi" w:cstheme="majorBidi"/>
          <w:szCs w:val="22"/>
        </w:rPr>
        <w:t xml:space="preserve">The goal of this project was to compare people with and without TBI on tasks of emotion recognition, emotional responses, empathy, and alexithymia; and to examine the relationship of these variables with one another. </w:t>
      </w:r>
    </w:p>
    <w:p w14:paraId="37FF88DA" w14:textId="77777777" w:rsidR="00D34ED8" w:rsidRPr="00DE0FF9" w:rsidRDefault="00D34ED8" w:rsidP="00D34ED8">
      <w:pPr>
        <w:tabs>
          <w:tab w:val="left" w:pos="360"/>
          <w:tab w:val="left" w:pos="720"/>
          <w:tab w:val="left" w:pos="1440"/>
          <w:tab w:val="left" w:pos="7722"/>
        </w:tabs>
        <w:ind w:right="-18"/>
        <w:rPr>
          <w:rFonts w:asciiTheme="majorBidi" w:hAnsiTheme="majorBidi" w:cstheme="majorBidi"/>
          <w:sz w:val="22"/>
          <w:szCs w:val="22"/>
        </w:rPr>
      </w:pPr>
      <w:r w:rsidRPr="00DE0FF9">
        <w:rPr>
          <w:rFonts w:asciiTheme="majorBidi" w:hAnsiTheme="majorBidi" w:cstheme="majorBidi"/>
          <w:sz w:val="22"/>
          <w:szCs w:val="22"/>
        </w:rPr>
        <w:t>Role: PI</w:t>
      </w:r>
    </w:p>
    <w:p w14:paraId="6131DDBF" w14:textId="77777777" w:rsidR="00D34ED8" w:rsidRPr="00DE0FF9" w:rsidRDefault="00D34ED8" w:rsidP="00D34ED8">
      <w:pPr>
        <w:tabs>
          <w:tab w:val="left" w:pos="720"/>
          <w:tab w:val="left" w:pos="1440"/>
          <w:tab w:val="left" w:pos="7722"/>
        </w:tabs>
        <w:ind w:right="-18"/>
        <w:rPr>
          <w:rFonts w:asciiTheme="majorBidi" w:hAnsiTheme="majorBidi" w:cstheme="majorBidi"/>
          <w:sz w:val="22"/>
          <w:szCs w:val="22"/>
        </w:rPr>
      </w:pPr>
    </w:p>
    <w:p w14:paraId="5114DE53" w14:textId="653071B5" w:rsidR="00D34ED8" w:rsidRPr="00DE0FF9" w:rsidRDefault="00D34ED8" w:rsidP="00D34ED8">
      <w:pPr>
        <w:rPr>
          <w:rFonts w:asciiTheme="majorBidi" w:hAnsiTheme="majorBidi" w:cstheme="majorBidi"/>
          <w:sz w:val="22"/>
          <w:szCs w:val="22"/>
        </w:rPr>
      </w:pPr>
      <w:r w:rsidRPr="00DE0FF9">
        <w:rPr>
          <w:rFonts w:asciiTheme="majorBidi" w:hAnsiTheme="majorBidi" w:cstheme="majorBidi"/>
          <w:sz w:val="22"/>
          <w:szCs w:val="22"/>
        </w:rPr>
        <w:t xml:space="preserve">Mark Diamond Research Fund, University at Buffalo </w:t>
      </w:r>
      <w:proofErr w:type="gramStart"/>
      <w:r w:rsidRPr="00DE0FF9">
        <w:rPr>
          <w:rFonts w:asciiTheme="majorBidi" w:hAnsiTheme="majorBidi" w:cstheme="majorBidi"/>
          <w:sz w:val="22"/>
          <w:szCs w:val="22"/>
        </w:rPr>
        <w:t>SUNY  SP</w:t>
      </w:r>
      <w:proofErr w:type="gramEnd"/>
      <w:r w:rsidRPr="00DE0FF9">
        <w:rPr>
          <w:rFonts w:asciiTheme="majorBidi" w:hAnsiTheme="majorBidi" w:cstheme="majorBidi"/>
          <w:sz w:val="22"/>
          <w:szCs w:val="22"/>
        </w:rPr>
        <w:t>-06-20   Neumann (PI</w:t>
      </w:r>
      <w:r w:rsidR="00105CBB" w:rsidRPr="00DE0FF9">
        <w:rPr>
          <w:rFonts w:asciiTheme="majorBidi" w:hAnsiTheme="majorBidi" w:cstheme="majorBidi"/>
          <w:sz w:val="22"/>
          <w:szCs w:val="22"/>
        </w:rPr>
        <w:t>)</w:t>
      </w:r>
      <w:r w:rsidRPr="00DE0FF9">
        <w:rPr>
          <w:rFonts w:asciiTheme="majorBidi" w:hAnsiTheme="majorBidi" w:cstheme="majorBidi"/>
          <w:sz w:val="22"/>
          <w:szCs w:val="22"/>
        </w:rPr>
        <w:tab/>
        <w:t>04/01/06 to 03/31/08</w:t>
      </w:r>
    </w:p>
    <w:p w14:paraId="28A1EC3F" w14:textId="77777777" w:rsidR="00D34ED8" w:rsidRPr="00DE0FF9" w:rsidRDefault="00D34ED8" w:rsidP="00D34ED8">
      <w:pPr>
        <w:tabs>
          <w:tab w:val="left" w:pos="360"/>
          <w:tab w:val="left" w:pos="720"/>
          <w:tab w:val="left" w:pos="1440"/>
          <w:tab w:val="left" w:pos="7722"/>
        </w:tabs>
        <w:ind w:right="-18"/>
        <w:rPr>
          <w:rFonts w:asciiTheme="majorBidi" w:hAnsiTheme="majorBidi" w:cstheme="majorBidi"/>
          <w:sz w:val="22"/>
          <w:szCs w:val="22"/>
        </w:rPr>
      </w:pPr>
      <w:r w:rsidRPr="00DE0FF9">
        <w:rPr>
          <w:rFonts w:asciiTheme="majorBidi" w:hAnsiTheme="majorBidi" w:cstheme="majorBidi"/>
          <w:sz w:val="22"/>
          <w:szCs w:val="22"/>
        </w:rPr>
        <w:t>Title: “An intervention to enhance affect recognition performance of persons with traumatic brain injury”.</w:t>
      </w:r>
    </w:p>
    <w:p w14:paraId="66F0FB69" w14:textId="77777777" w:rsidR="00D34ED8" w:rsidRPr="00DE0FF9" w:rsidRDefault="00D34ED8" w:rsidP="00D34ED8">
      <w:pPr>
        <w:pStyle w:val="DataField11pt-Single"/>
        <w:rPr>
          <w:rFonts w:asciiTheme="majorBidi" w:hAnsiTheme="majorBidi" w:cstheme="majorBidi"/>
          <w:szCs w:val="22"/>
        </w:rPr>
      </w:pPr>
      <w:r w:rsidRPr="00DE0FF9">
        <w:rPr>
          <w:rFonts w:asciiTheme="majorBidi" w:hAnsiTheme="majorBidi" w:cstheme="majorBidi"/>
          <w:szCs w:val="22"/>
        </w:rPr>
        <w:t xml:space="preserve">This project pilot tested the effectiveness of an intervention to improve after recognition after TBI.  </w:t>
      </w:r>
    </w:p>
    <w:p w14:paraId="45E9D2C5" w14:textId="77777777" w:rsidR="00D34ED8" w:rsidRPr="00DE0FF9" w:rsidRDefault="00D34ED8" w:rsidP="00D34ED8">
      <w:pPr>
        <w:tabs>
          <w:tab w:val="left" w:pos="360"/>
          <w:tab w:val="left" w:pos="720"/>
          <w:tab w:val="left" w:pos="1440"/>
          <w:tab w:val="left" w:pos="7722"/>
        </w:tabs>
        <w:ind w:right="-18"/>
        <w:rPr>
          <w:rStyle w:val="Strong"/>
          <w:rFonts w:asciiTheme="majorBidi" w:hAnsiTheme="majorBidi" w:cstheme="majorBidi"/>
          <w:b w:val="0"/>
          <w:bCs w:val="0"/>
          <w:sz w:val="22"/>
          <w:szCs w:val="22"/>
        </w:rPr>
      </w:pPr>
      <w:r w:rsidRPr="00DE0FF9">
        <w:rPr>
          <w:rFonts w:asciiTheme="majorBidi" w:hAnsiTheme="majorBidi" w:cstheme="majorBidi"/>
          <w:sz w:val="22"/>
          <w:szCs w:val="22"/>
        </w:rPr>
        <w:t>Role: PI</w:t>
      </w:r>
    </w:p>
    <w:p w14:paraId="6E9D80F2" w14:textId="02A3E745" w:rsidR="00551BCC" w:rsidRPr="00443689" w:rsidRDefault="00551BCC" w:rsidP="00551BCC">
      <w:pPr>
        <w:tabs>
          <w:tab w:val="left" w:pos="6000"/>
        </w:tabs>
        <w:rPr>
          <w:rFonts w:asciiTheme="majorBidi" w:hAnsiTheme="majorBidi" w:cstheme="majorBidi"/>
          <w:sz w:val="22"/>
          <w:szCs w:val="22"/>
        </w:rPr>
      </w:pPr>
    </w:p>
    <w:sectPr w:rsidR="00551BCC" w:rsidRPr="00443689" w:rsidSect="00C07A63">
      <w:headerReference w:type="default" r:id="rId44"/>
      <w:footerReference w:type="even" r:id="rId45"/>
      <w:footerReference w:type="default" r:id="rId46"/>
      <w:endnotePr>
        <w:numFmt w:val="decimal"/>
      </w:endnotePr>
      <w:pgSz w:w="12240" w:h="15840"/>
      <w:pgMar w:top="720" w:right="1440" w:bottom="720" w:left="144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97DD1" w14:textId="77777777" w:rsidR="009776EA" w:rsidRDefault="009776EA">
      <w:r>
        <w:separator/>
      </w:r>
    </w:p>
  </w:endnote>
  <w:endnote w:type="continuationSeparator" w:id="0">
    <w:p w14:paraId="29519789" w14:textId="77777777" w:rsidR="009776EA" w:rsidRDefault="00977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UnicodeMS">
    <w:altName w:val="Malgun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G Times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4206E" w14:textId="77777777" w:rsidR="00873B93" w:rsidRDefault="00873B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9CD9EE" w14:textId="77777777" w:rsidR="00873B93" w:rsidRDefault="00873B9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B0481" w14:textId="77777777" w:rsidR="00873B93" w:rsidRDefault="00873B93">
    <w:pPr>
      <w:widowControl w:val="0"/>
      <w:spacing w:line="240" w:lineRule="exact"/>
      <w:rPr>
        <w:rFonts w:ascii="CG Times" w:hAnsi="CG Times"/>
      </w:rPr>
    </w:pPr>
  </w:p>
  <w:p w14:paraId="7D58A52C" w14:textId="77777777" w:rsidR="00873B93" w:rsidRDefault="00873B93">
    <w:pPr>
      <w:framePr w:wrap="around" w:vAnchor="text" w:hAnchor="margin" w:xAlign="right" w:y="1"/>
      <w:widowControl w:val="0"/>
      <w:jc w:val="center"/>
      <w:rPr>
        <w:rFonts w:ascii="CG Times" w:hAnsi="CG Times"/>
      </w:rPr>
    </w:pPr>
    <w:r>
      <w:rPr>
        <w:rFonts w:ascii="CG Times" w:hAnsi="CG Times"/>
      </w:rPr>
      <w:fldChar w:fldCharType="begin"/>
    </w:r>
    <w:r>
      <w:rPr>
        <w:rFonts w:ascii="CG Times" w:hAnsi="CG Times"/>
      </w:rPr>
      <w:instrText>PAGE</w:instrText>
    </w:r>
    <w:r>
      <w:rPr>
        <w:rFonts w:ascii="CG Times" w:hAnsi="CG Times"/>
      </w:rPr>
      <w:fldChar w:fldCharType="separate"/>
    </w:r>
    <w:r>
      <w:rPr>
        <w:rFonts w:ascii="CG Times" w:hAnsi="CG Times"/>
        <w:noProof/>
      </w:rPr>
      <w:t>4</w:t>
    </w:r>
    <w:r>
      <w:rPr>
        <w:rFonts w:ascii="CG Times" w:hAnsi="CG Times"/>
      </w:rPr>
      <w:fldChar w:fldCharType="end"/>
    </w:r>
  </w:p>
  <w:p w14:paraId="4CC580CB" w14:textId="77777777" w:rsidR="00873B93" w:rsidRDefault="00873B93">
    <w:pPr>
      <w:widowControl w:val="0"/>
      <w:ind w:right="360"/>
      <w:rPr>
        <w:rFonts w:ascii="CG Times" w:hAnsi="CG Times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67915" w14:textId="77777777" w:rsidR="009776EA" w:rsidRDefault="009776EA">
      <w:r>
        <w:separator/>
      </w:r>
    </w:p>
  </w:footnote>
  <w:footnote w:type="continuationSeparator" w:id="0">
    <w:p w14:paraId="24AC9CB9" w14:textId="77777777" w:rsidR="009776EA" w:rsidRDefault="00977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9FA1A" w14:textId="77777777" w:rsidR="00873B93" w:rsidRDefault="00873B93" w:rsidP="00692706">
    <w:pPr>
      <w:widowControl w:val="0"/>
      <w:tabs>
        <w:tab w:val="right" w:pos="9360"/>
      </w:tabs>
      <w:jc w:val="right"/>
      <w:rPr>
        <w:rFonts w:ascii="CG Times" w:hAnsi="CG Times"/>
      </w:rPr>
    </w:pPr>
    <w:r>
      <w:rPr>
        <w:rFonts w:ascii="CG Times" w:hAnsi="CG Times"/>
      </w:rPr>
      <w:t>Dawn Neumann, Ph.D.</w:t>
    </w:r>
  </w:p>
  <w:p w14:paraId="5FCCBCE4" w14:textId="77777777" w:rsidR="00873B93" w:rsidRDefault="00873B93">
    <w:pPr>
      <w:widowControl w:val="0"/>
      <w:spacing w:line="240" w:lineRule="exact"/>
      <w:rPr>
        <w:rFonts w:ascii="CG Times" w:hAnsi="CG Tim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B49"/>
    <w:multiLevelType w:val="hybridMultilevel"/>
    <w:tmpl w:val="F9D03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E6402"/>
    <w:multiLevelType w:val="hybridMultilevel"/>
    <w:tmpl w:val="AB929E50"/>
    <w:lvl w:ilvl="0" w:tplc="E25A5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583C67"/>
    <w:multiLevelType w:val="hybridMultilevel"/>
    <w:tmpl w:val="FD6494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B40544"/>
    <w:multiLevelType w:val="hybridMultilevel"/>
    <w:tmpl w:val="7B3A0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D54C7"/>
    <w:multiLevelType w:val="hybridMultilevel"/>
    <w:tmpl w:val="32E00476"/>
    <w:lvl w:ilvl="0" w:tplc="CF88527E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  <w:strike w:val="0"/>
        <w:dstrike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F0BAE"/>
    <w:multiLevelType w:val="hybridMultilevel"/>
    <w:tmpl w:val="B4523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A76C0"/>
    <w:multiLevelType w:val="hybridMultilevel"/>
    <w:tmpl w:val="ECAC2A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081768"/>
    <w:multiLevelType w:val="hybridMultilevel"/>
    <w:tmpl w:val="6AC22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A15A8"/>
    <w:multiLevelType w:val="hybridMultilevel"/>
    <w:tmpl w:val="28BAB1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3D17C7"/>
    <w:multiLevelType w:val="hybridMultilevel"/>
    <w:tmpl w:val="B4523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179D6"/>
    <w:multiLevelType w:val="hybridMultilevel"/>
    <w:tmpl w:val="CC0ED1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524CE"/>
    <w:multiLevelType w:val="hybridMultilevel"/>
    <w:tmpl w:val="52920E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9953DE"/>
    <w:multiLevelType w:val="hybridMultilevel"/>
    <w:tmpl w:val="B45232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382E19"/>
    <w:multiLevelType w:val="hybridMultilevel"/>
    <w:tmpl w:val="B4523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D43CE8"/>
    <w:multiLevelType w:val="hybridMultilevel"/>
    <w:tmpl w:val="B4523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2B098B"/>
    <w:multiLevelType w:val="hybridMultilevel"/>
    <w:tmpl w:val="B45232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500C7C"/>
    <w:multiLevelType w:val="hybridMultilevel"/>
    <w:tmpl w:val="A0CEA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A0A70"/>
    <w:multiLevelType w:val="multilevel"/>
    <w:tmpl w:val="4B8ED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B24B89"/>
    <w:multiLevelType w:val="hybridMultilevel"/>
    <w:tmpl w:val="B4523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E34447"/>
    <w:multiLevelType w:val="hybridMultilevel"/>
    <w:tmpl w:val="58AE7F8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5F167EF"/>
    <w:multiLevelType w:val="hybridMultilevel"/>
    <w:tmpl w:val="31DC20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FF65BB"/>
    <w:multiLevelType w:val="hybridMultilevel"/>
    <w:tmpl w:val="AB929E50"/>
    <w:lvl w:ilvl="0" w:tplc="E25A5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596D9A"/>
    <w:multiLevelType w:val="hybridMultilevel"/>
    <w:tmpl w:val="015C6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E972A9"/>
    <w:multiLevelType w:val="hybridMultilevel"/>
    <w:tmpl w:val="CC0ED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D1C0D"/>
    <w:multiLevelType w:val="hybridMultilevel"/>
    <w:tmpl w:val="B4523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C040BF"/>
    <w:multiLevelType w:val="hybridMultilevel"/>
    <w:tmpl w:val="CC0ED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AC7162"/>
    <w:multiLevelType w:val="hybridMultilevel"/>
    <w:tmpl w:val="A0CEA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CF72A9"/>
    <w:multiLevelType w:val="hybridMultilevel"/>
    <w:tmpl w:val="B45232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4909265">
    <w:abstractNumId w:val="20"/>
  </w:num>
  <w:num w:numId="2" w16cid:durableId="1407917662">
    <w:abstractNumId w:val="21"/>
  </w:num>
  <w:num w:numId="3" w16cid:durableId="2019454656">
    <w:abstractNumId w:val="11"/>
  </w:num>
  <w:num w:numId="4" w16cid:durableId="2068336702">
    <w:abstractNumId w:val="4"/>
  </w:num>
  <w:num w:numId="5" w16cid:durableId="2052878173">
    <w:abstractNumId w:val="8"/>
  </w:num>
  <w:num w:numId="6" w16cid:durableId="851261036">
    <w:abstractNumId w:val="0"/>
  </w:num>
  <w:num w:numId="7" w16cid:durableId="1187522331">
    <w:abstractNumId w:val="2"/>
  </w:num>
  <w:num w:numId="8" w16cid:durableId="2116049305">
    <w:abstractNumId w:val="25"/>
  </w:num>
  <w:num w:numId="9" w16cid:durableId="1200164096">
    <w:abstractNumId w:val="6"/>
  </w:num>
  <w:num w:numId="10" w16cid:durableId="1184201317">
    <w:abstractNumId w:val="26"/>
  </w:num>
  <w:num w:numId="11" w16cid:durableId="1644002114">
    <w:abstractNumId w:val="16"/>
  </w:num>
  <w:num w:numId="12" w16cid:durableId="910188689">
    <w:abstractNumId w:val="22"/>
  </w:num>
  <w:num w:numId="13" w16cid:durableId="1296375700">
    <w:abstractNumId w:val="3"/>
  </w:num>
  <w:num w:numId="14" w16cid:durableId="84620257">
    <w:abstractNumId w:val="7"/>
  </w:num>
  <w:num w:numId="15" w16cid:durableId="2072464401">
    <w:abstractNumId w:val="19"/>
  </w:num>
  <w:num w:numId="16" w16cid:durableId="1373994350">
    <w:abstractNumId w:val="9"/>
  </w:num>
  <w:num w:numId="17" w16cid:durableId="1955360450">
    <w:abstractNumId w:val="24"/>
  </w:num>
  <w:num w:numId="18" w16cid:durableId="1837068581">
    <w:abstractNumId w:val="1"/>
  </w:num>
  <w:num w:numId="19" w16cid:durableId="622273660">
    <w:abstractNumId w:val="23"/>
  </w:num>
  <w:num w:numId="20" w16cid:durableId="2059234563">
    <w:abstractNumId w:val="18"/>
  </w:num>
  <w:num w:numId="21" w16cid:durableId="1693678445">
    <w:abstractNumId w:val="5"/>
  </w:num>
  <w:num w:numId="22" w16cid:durableId="627473824">
    <w:abstractNumId w:val="13"/>
  </w:num>
  <w:num w:numId="23" w16cid:durableId="1748918101">
    <w:abstractNumId w:val="17"/>
  </w:num>
  <w:num w:numId="24" w16cid:durableId="580413227">
    <w:abstractNumId w:val="14"/>
  </w:num>
  <w:num w:numId="25" w16cid:durableId="106388023">
    <w:abstractNumId w:val="10"/>
  </w:num>
  <w:num w:numId="26" w16cid:durableId="288971250">
    <w:abstractNumId w:val="12"/>
  </w:num>
  <w:num w:numId="27" w16cid:durableId="38165038">
    <w:abstractNumId w:val="27"/>
  </w:num>
  <w:num w:numId="28" w16cid:durableId="1366247980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/ENInstantFormat&gt;"/>
    <w:docVar w:name="EN.Libraries" w:val="&lt;ENLibraries&gt;&lt;Libraries&gt;&lt;item&gt;EmotionRegulation Copy Copy Copy-Converted.enl&lt;/item&gt;&lt;/Libraries&gt;&lt;/ENLibraries&gt;"/>
  </w:docVars>
  <w:rsids>
    <w:rsidRoot w:val="00C66D44"/>
    <w:rsid w:val="00000C4E"/>
    <w:rsid w:val="000011D8"/>
    <w:rsid w:val="000021C4"/>
    <w:rsid w:val="000030F2"/>
    <w:rsid w:val="0000623E"/>
    <w:rsid w:val="00007688"/>
    <w:rsid w:val="00007E64"/>
    <w:rsid w:val="0001009D"/>
    <w:rsid w:val="00011B5E"/>
    <w:rsid w:val="00014FE9"/>
    <w:rsid w:val="000178B4"/>
    <w:rsid w:val="00020A4A"/>
    <w:rsid w:val="0002366A"/>
    <w:rsid w:val="00025342"/>
    <w:rsid w:val="0002563E"/>
    <w:rsid w:val="00025B05"/>
    <w:rsid w:val="0002651E"/>
    <w:rsid w:val="00026D93"/>
    <w:rsid w:val="0002701C"/>
    <w:rsid w:val="00027D36"/>
    <w:rsid w:val="000324CC"/>
    <w:rsid w:val="00034C98"/>
    <w:rsid w:val="00035264"/>
    <w:rsid w:val="00035ADE"/>
    <w:rsid w:val="00035EF7"/>
    <w:rsid w:val="0003664F"/>
    <w:rsid w:val="00037EF7"/>
    <w:rsid w:val="00044D22"/>
    <w:rsid w:val="00054869"/>
    <w:rsid w:val="00061E45"/>
    <w:rsid w:val="00067BDB"/>
    <w:rsid w:val="000702E9"/>
    <w:rsid w:val="00071D20"/>
    <w:rsid w:val="00071FAC"/>
    <w:rsid w:val="000738ED"/>
    <w:rsid w:val="00074DAA"/>
    <w:rsid w:val="00075E1F"/>
    <w:rsid w:val="00076C79"/>
    <w:rsid w:val="00076E5D"/>
    <w:rsid w:val="00077258"/>
    <w:rsid w:val="00077295"/>
    <w:rsid w:val="00092066"/>
    <w:rsid w:val="00093A99"/>
    <w:rsid w:val="00094211"/>
    <w:rsid w:val="00095B1A"/>
    <w:rsid w:val="000A1C47"/>
    <w:rsid w:val="000A39DA"/>
    <w:rsid w:val="000A3FDA"/>
    <w:rsid w:val="000A7664"/>
    <w:rsid w:val="000B0B3A"/>
    <w:rsid w:val="000B1013"/>
    <w:rsid w:val="000B1DBB"/>
    <w:rsid w:val="000B23DD"/>
    <w:rsid w:val="000B3F4C"/>
    <w:rsid w:val="000B5D34"/>
    <w:rsid w:val="000B6A00"/>
    <w:rsid w:val="000B71A5"/>
    <w:rsid w:val="000C3ADE"/>
    <w:rsid w:val="000C548B"/>
    <w:rsid w:val="000C6E62"/>
    <w:rsid w:val="000D0ACA"/>
    <w:rsid w:val="000D1F0D"/>
    <w:rsid w:val="000D5769"/>
    <w:rsid w:val="000E13B4"/>
    <w:rsid w:val="000E161C"/>
    <w:rsid w:val="000E3627"/>
    <w:rsid w:val="000E42DA"/>
    <w:rsid w:val="000F4C83"/>
    <w:rsid w:val="000F655C"/>
    <w:rsid w:val="00104287"/>
    <w:rsid w:val="00105CBB"/>
    <w:rsid w:val="001076E3"/>
    <w:rsid w:val="00107C24"/>
    <w:rsid w:val="00112ACA"/>
    <w:rsid w:val="00116A31"/>
    <w:rsid w:val="00122812"/>
    <w:rsid w:val="00122CD8"/>
    <w:rsid w:val="00123588"/>
    <w:rsid w:val="00125086"/>
    <w:rsid w:val="00126D04"/>
    <w:rsid w:val="00131453"/>
    <w:rsid w:val="001324DB"/>
    <w:rsid w:val="00133451"/>
    <w:rsid w:val="00133517"/>
    <w:rsid w:val="00134573"/>
    <w:rsid w:val="00136364"/>
    <w:rsid w:val="00145477"/>
    <w:rsid w:val="001455D5"/>
    <w:rsid w:val="001467C8"/>
    <w:rsid w:val="001513A1"/>
    <w:rsid w:val="00154670"/>
    <w:rsid w:val="00154E59"/>
    <w:rsid w:val="00155802"/>
    <w:rsid w:val="00160650"/>
    <w:rsid w:val="001609AF"/>
    <w:rsid w:val="001635CA"/>
    <w:rsid w:val="0016390C"/>
    <w:rsid w:val="001661C3"/>
    <w:rsid w:val="00173075"/>
    <w:rsid w:val="00176686"/>
    <w:rsid w:val="00177FC4"/>
    <w:rsid w:val="00180C82"/>
    <w:rsid w:val="00181DD4"/>
    <w:rsid w:val="00184832"/>
    <w:rsid w:val="00187D54"/>
    <w:rsid w:val="001906A3"/>
    <w:rsid w:val="001907B1"/>
    <w:rsid w:val="001914EC"/>
    <w:rsid w:val="00191AD4"/>
    <w:rsid w:val="00191BF8"/>
    <w:rsid w:val="00193477"/>
    <w:rsid w:val="001936E9"/>
    <w:rsid w:val="00194C31"/>
    <w:rsid w:val="00197F51"/>
    <w:rsid w:val="001A0BF4"/>
    <w:rsid w:val="001A10DB"/>
    <w:rsid w:val="001A2F6C"/>
    <w:rsid w:val="001A5C92"/>
    <w:rsid w:val="001A6848"/>
    <w:rsid w:val="001A6F66"/>
    <w:rsid w:val="001B1089"/>
    <w:rsid w:val="001B2B56"/>
    <w:rsid w:val="001B4252"/>
    <w:rsid w:val="001B4DE4"/>
    <w:rsid w:val="001B768F"/>
    <w:rsid w:val="001C448E"/>
    <w:rsid w:val="001C71DE"/>
    <w:rsid w:val="001D2917"/>
    <w:rsid w:val="001D76F3"/>
    <w:rsid w:val="001E10DC"/>
    <w:rsid w:val="001E1D18"/>
    <w:rsid w:val="001E20DA"/>
    <w:rsid w:val="001E41A6"/>
    <w:rsid w:val="001E67DE"/>
    <w:rsid w:val="001E703C"/>
    <w:rsid w:val="001F0409"/>
    <w:rsid w:val="001F2F3E"/>
    <w:rsid w:val="001F3534"/>
    <w:rsid w:val="001F3B1E"/>
    <w:rsid w:val="001F6B0A"/>
    <w:rsid w:val="001F7AEE"/>
    <w:rsid w:val="002027C6"/>
    <w:rsid w:val="00203033"/>
    <w:rsid w:val="00203620"/>
    <w:rsid w:val="002043B8"/>
    <w:rsid w:val="00204D7E"/>
    <w:rsid w:val="00205764"/>
    <w:rsid w:val="0021440C"/>
    <w:rsid w:val="00215CAC"/>
    <w:rsid w:val="00216E50"/>
    <w:rsid w:val="002176EB"/>
    <w:rsid w:val="002211A6"/>
    <w:rsid w:val="0022150D"/>
    <w:rsid w:val="00221CF3"/>
    <w:rsid w:val="00225764"/>
    <w:rsid w:val="0023393C"/>
    <w:rsid w:val="00233B06"/>
    <w:rsid w:val="00233FF8"/>
    <w:rsid w:val="00240546"/>
    <w:rsid w:val="002428F1"/>
    <w:rsid w:val="002444BF"/>
    <w:rsid w:val="00244CE6"/>
    <w:rsid w:val="00251AE4"/>
    <w:rsid w:val="00252351"/>
    <w:rsid w:val="00254CCB"/>
    <w:rsid w:val="00257015"/>
    <w:rsid w:val="00257205"/>
    <w:rsid w:val="00257273"/>
    <w:rsid w:val="00260871"/>
    <w:rsid w:val="002635E4"/>
    <w:rsid w:val="0027363F"/>
    <w:rsid w:val="002757DE"/>
    <w:rsid w:val="00275DD3"/>
    <w:rsid w:val="00276A31"/>
    <w:rsid w:val="002849B4"/>
    <w:rsid w:val="00284ED2"/>
    <w:rsid w:val="00285728"/>
    <w:rsid w:val="00285B3B"/>
    <w:rsid w:val="002877BD"/>
    <w:rsid w:val="0029047A"/>
    <w:rsid w:val="00296935"/>
    <w:rsid w:val="002A1C84"/>
    <w:rsid w:val="002A3D06"/>
    <w:rsid w:val="002A40F2"/>
    <w:rsid w:val="002A503D"/>
    <w:rsid w:val="002A6AA4"/>
    <w:rsid w:val="002A7AF7"/>
    <w:rsid w:val="002B1A81"/>
    <w:rsid w:val="002B1B9D"/>
    <w:rsid w:val="002B20E6"/>
    <w:rsid w:val="002B5982"/>
    <w:rsid w:val="002C10B5"/>
    <w:rsid w:val="002C140E"/>
    <w:rsid w:val="002C1B18"/>
    <w:rsid w:val="002C481B"/>
    <w:rsid w:val="002C5A71"/>
    <w:rsid w:val="002D0659"/>
    <w:rsid w:val="002D65F7"/>
    <w:rsid w:val="002D6BA0"/>
    <w:rsid w:val="002E13ED"/>
    <w:rsid w:val="002E4B47"/>
    <w:rsid w:val="002E6BE1"/>
    <w:rsid w:val="002E727E"/>
    <w:rsid w:val="002E7F0C"/>
    <w:rsid w:val="002F0521"/>
    <w:rsid w:val="002F2582"/>
    <w:rsid w:val="002F3DA0"/>
    <w:rsid w:val="002F5397"/>
    <w:rsid w:val="002F5854"/>
    <w:rsid w:val="002F5C94"/>
    <w:rsid w:val="00300214"/>
    <w:rsid w:val="00301DB8"/>
    <w:rsid w:val="00302A38"/>
    <w:rsid w:val="003114F6"/>
    <w:rsid w:val="003116DE"/>
    <w:rsid w:val="003119C6"/>
    <w:rsid w:val="00314D94"/>
    <w:rsid w:val="00320F5E"/>
    <w:rsid w:val="00325F7A"/>
    <w:rsid w:val="00326B88"/>
    <w:rsid w:val="00327ECA"/>
    <w:rsid w:val="00330FE1"/>
    <w:rsid w:val="00333030"/>
    <w:rsid w:val="00333A31"/>
    <w:rsid w:val="00334F87"/>
    <w:rsid w:val="0033530B"/>
    <w:rsid w:val="0033558A"/>
    <w:rsid w:val="0033594E"/>
    <w:rsid w:val="00335E8A"/>
    <w:rsid w:val="0033685F"/>
    <w:rsid w:val="00337F8E"/>
    <w:rsid w:val="0034174A"/>
    <w:rsid w:val="00342865"/>
    <w:rsid w:val="00345A2A"/>
    <w:rsid w:val="00345F50"/>
    <w:rsid w:val="0034769E"/>
    <w:rsid w:val="00350A6F"/>
    <w:rsid w:val="00350D5E"/>
    <w:rsid w:val="00352E76"/>
    <w:rsid w:val="00354C1E"/>
    <w:rsid w:val="00357523"/>
    <w:rsid w:val="0036204C"/>
    <w:rsid w:val="00370E52"/>
    <w:rsid w:val="00371296"/>
    <w:rsid w:val="00373486"/>
    <w:rsid w:val="0037683B"/>
    <w:rsid w:val="003774AD"/>
    <w:rsid w:val="00384FD1"/>
    <w:rsid w:val="00385AAA"/>
    <w:rsid w:val="00392381"/>
    <w:rsid w:val="00395D82"/>
    <w:rsid w:val="003963A7"/>
    <w:rsid w:val="00397351"/>
    <w:rsid w:val="003A26EE"/>
    <w:rsid w:val="003A3319"/>
    <w:rsid w:val="003A3420"/>
    <w:rsid w:val="003A5CB8"/>
    <w:rsid w:val="003A7440"/>
    <w:rsid w:val="003B130A"/>
    <w:rsid w:val="003C055C"/>
    <w:rsid w:val="003C154F"/>
    <w:rsid w:val="003C26F3"/>
    <w:rsid w:val="003C7E1C"/>
    <w:rsid w:val="003D3F2B"/>
    <w:rsid w:val="003D4DE0"/>
    <w:rsid w:val="003D5FB2"/>
    <w:rsid w:val="003E058A"/>
    <w:rsid w:val="003E1051"/>
    <w:rsid w:val="003F2E8A"/>
    <w:rsid w:val="003F574C"/>
    <w:rsid w:val="003F6FC7"/>
    <w:rsid w:val="00400F71"/>
    <w:rsid w:val="00401B75"/>
    <w:rsid w:val="004042F0"/>
    <w:rsid w:val="00404E06"/>
    <w:rsid w:val="00405312"/>
    <w:rsid w:val="00407A03"/>
    <w:rsid w:val="00407E7A"/>
    <w:rsid w:val="004123A0"/>
    <w:rsid w:val="00412B22"/>
    <w:rsid w:val="00420594"/>
    <w:rsid w:val="00420764"/>
    <w:rsid w:val="00422817"/>
    <w:rsid w:val="00422890"/>
    <w:rsid w:val="004238C8"/>
    <w:rsid w:val="00426674"/>
    <w:rsid w:val="00426E63"/>
    <w:rsid w:val="004300CA"/>
    <w:rsid w:val="004300EB"/>
    <w:rsid w:val="0043487A"/>
    <w:rsid w:val="0043700A"/>
    <w:rsid w:val="00440BCB"/>
    <w:rsid w:val="004412EB"/>
    <w:rsid w:val="00443689"/>
    <w:rsid w:val="00444A8E"/>
    <w:rsid w:val="00447984"/>
    <w:rsid w:val="00447C37"/>
    <w:rsid w:val="0045100E"/>
    <w:rsid w:val="00451927"/>
    <w:rsid w:val="00451C80"/>
    <w:rsid w:val="0046089E"/>
    <w:rsid w:val="004616BD"/>
    <w:rsid w:val="00464A29"/>
    <w:rsid w:val="0046756E"/>
    <w:rsid w:val="004701F7"/>
    <w:rsid w:val="004719E9"/>
    <w:rsid w:val="00472EAC"/>
    <w:rsid w:val="004731F1"/>
    <w:rsid w:val="00473B1A"/>
    <w:rsid w:val="004741B6"/>
    <w:rsid w:val="004759FF"/>
    <w:rsid w:val="00476171"/>
    <w:rsid w:val="004762D6"/>
    <w:rsid w:val="004817F2"/>
    <w:rsid w:val="00481F2D"/>
    <w:rsid w:val="0048212D"/>
    <w:rsid w:val="00484C8C"/>
    <w:rsid w:val="00486ADB"/>
    <w:rsid w:val="0048784A"/>
    <w:rsid w:val="00491AC0"/>
    <w:rsid w:val="004929F7"/>
    <w:rsid w:val="00493AB7"/>
    <w:rsid w:val="004A1D20"/>
    <w:rsid w:val="004A67DB"/>
    <w:rsid w:val="004A6D6D"/>
    <w:rsid w:val="004A73F9"/>
    <w:rsid w:val="004A7E51"/>
    <w:rsid w:val="004B243D"/>
    <w:rsid w:val="004B4B55"/>
    <w:rsid w:val="004C05A9"/>
    <w:rsid w:val="004C2CAE"/>
    <w:rsid w:val="004C315A"/>
    <w:rsid w:val="004C43B8"/>
    <w:rsid w:val="004C503C"/>
    <w:rsid w:val="004C7028"/>
    <w:rsid w:val="004C7A49"/>
    <w:rsid w:val="004C7FA4"/>
    <w:rsid w:val="004D04F6"/>
    <w:rsid w:val="004D34F6"/>
    <w:rsid w:val="004D722E"/>
    <w:rsid w:val="004E4979"/>
    <w:rsid w:val="004E6D65"/>
    <w:rsid w:val="004F008B"/>
    <w:rsid w:val="004F0244"/>
    <w:rsid w:val="004F0FDF"/>
    <w:rsid w:val="004F3DC3"/>
    <w:rsid w:val="004F44A8"/>
    <w:rsid w:val="004F52FD"/>
    <w:rsid w:val="004F659D"/>
    <w:rsid w:val="004F6890"/>
    <w:rsid w:val="005009E7"/>
    <w:rsid w:val="00501D14"/>
    <w:rsid w:val="0050410D"/>
    <w:rsid w:val="00504BD3"/>
    <w:rsid w:val="00513002"/>
    <w:rsid w:val="00513018"/>
    <w:rsid w:val="0051560F"/>
    <w:rsid w:val="00516414"/>
    <w:rsid w:val="00517718"/>
    <w:rsid w:val="005207E9"/>
    <w:rsid w:val="00521B87"/>
    <w:rsid w:val="00523A6D"/>
    <w:rsid w:val="00527BD2"/>
    <w:rsid w:val="00530AEB"/>
    <w:rsid w:val="00531643"/>
    <w:rsid w:val="00534DE0"/>
    <w:rsid w:val="00544D81"/>
    <w:rsid w:val="00544F97"/>
    <w:rsid w:val="00551BCC"/>
    <w:rsid w:val="00551CBB"/>
    <w:rsid w:val="0056472F"/>
    <w:rsid w:val="0056711F"/>
    <w:rsid w:val="005707DB"/>
    <w:rsid w:val="00570FC5"/>
    <w:rsid w:val="005711C0"/>
    <w:rsid w:val="005732AE"/>
    <w:rsid w:val="0057668F"/>
    <w:rsid w:val="0057799B"/>
    <w:rsid w:val="00581044"/>
    <w:rsid w:val="00582BFB"/>
    <w:rsid w:val="0058617D"/>
    <w:rsid w:val="00586F51"/>
    <w:rsid w:val="005879E8"/>
    <w:rsid w:val="00592F9B"/>
    <w:rsid w:val="0059393B"/>
    <w:rsid w:val="005941EA"/>
    <w:rsid w:val="005A0FE6"/>
    <w:rsid w:val="005A1D7C"/>
    <w:rsid w:val="005A3A5E"/>
    <w:rsid w:val="005A3D59"/>
    <w:rsid w:val="005B0468"/>
    <w:rsid w:val="005B1DA8"/>
    <w:rsid w:val="005B2A66"/>
    <w:rsid w:val="005B3293"/>
    <w:rsid w:val="005B3AA4"/>
    <w:rsid w:val="005B3AD6"/>
    <w:rsid w:val="005B44ED"/>
    <w:rsid w:val="005B5040"/>
    <w:rsid w:val="005B568B"/>
    <w:rsid w:val="005C000D"/>
    <w:rsid w:val="005D1031"/>
    <w:rsid w:val="005D5846"/>
    <w:rsid w:val="005D7295"/>
    <w:rsid w:val="005E12A6"/>
    <w:rsid w:val="005E2D00"/>
    <w:rsid w:val="005E6A07"/>
    <w:rsid w:val="006005A1"/>
    <w:rsid w:val="00601D26"/>
    <w:rsid w:val="00602CA9"/>
    <w:rsid w:val="00603020"/>
    <w:rsid w:val="00604E93"/>
    <w:rsid w:val="006052A6"/>
    <w:rsid w:val="00610444"/>
    <w:rsid w:val="00614880"/>
    <w:rsid w:val="00616525"/>
    <w:rsid w:val="006172DD"/>
    <w:rsid w:val="00617B9C"/>
    <w:rsid w:val="00620037"/>
    <w:rsid w:val="0062116E"/>
    <w:rsid w:val="00625110"/>
    <w:rsid w:val="00625DBF"/>
    <w:rsid w:val="00627956"/>
    <w:rsid w:val="00627E34"/>
    <w:rsid w:val="00630681"/>
    <w:rsid w:val="00631271"/>
    <w:rsid w:val="00631544"/>
    <w:rsid w:val="006327DE"/>
    <w:rsid w:val="0063319C"/>
    <w:rsid w:val="0063350C"/>
    <w:rsid w:val="00634358"/>
    <w:rsid w:val="00634EC9"/>
    <w:rsid w:val="0063667A"/>
    <w:rsid w:val="00637F95"/>
    <w:rsid w:val="00642DB1"/>
    <w:rsid w:val="006440FF"/>
    <w:rsid w:val="006445D4"/>
    <w:rsid w:val="006506F7"/>
    <w:rsid w:val="00653CBA"/>
    <w:rsid w:val="00656220"/>
    <w:rsid w:val="006565BD"/>
    <w:rsid w:val="006570EF"/>
    <w:rsid w:val="00657666"/>
    <w:rsid w:val="006607AA"/>
    <w:rsid w:val="0066139C"/>
    <w:rsid w:val="00663918"/>
    <w:rsid w:val="006641DA"/>
    <w:rsid w:val="006644C0"/>
    <w:rsid w:val="006659DD"/>
    <w:rsid w:val="00666285"/>
    <w:rsid w:val="006670F9"/>
    <w:rsid w:val="00667164"/>
    <w:rsid w:val="006679C9"/>
    <w:rsid w:val="006705A0"/>
    <w:rsid w:val="0067090B"/>
    <w:rsid w:val="006751CB"/>
    <w:rsid w:val="00675ADA"/>
    <w:rsid w:val="00675F4F"/>
    <w:rsid w:val="006775A6"/>
    <w:rsid w:val="00680AA1"/>
    <w:rsid w:val="00681D03"/>
    <w:rsid w:val="0068401C"/>
    <w:rsid w:val="00687D36"/>
    <w:rsid w:val="00690465"/>
    <w:rsid w:val="00690E82"/>
    <w:rsid w:val="00690FCD"/>
    <w:rsid w:val="00692706"/>
    <w:rsid w:val="00693821"/>
    <w:rsid w:val="00695812"/>
    <w:rsid w:val="00695F41"/>
    <w:rsid w:val="006A1608"/>
    <w:rsid w:val="006A1A12"/>
    <w:rsid w:val="006B1D8A"/>
    <w:rsid w:val="006B3E0B"/>
    <w:rsid w:val="006B53AA"/>
    <w:rsid w:val="006B5B0B"/>
    <w:rsid w:val="006B7725"/>
    <w:rsid w:val="006C1B5F"/>
    <w:rsid w:val="006C2847"/>
    <w:rsid w:val="006C4315"/>
    <w:rsid w:val="006C5A17"/>
    <w:rsid w:val="006C63A8"/>
    <w:rsid w:val="006D199B"/>
    <w:rsid w:val="006D1B79"/>
    <w:rsid w:val="006D20BF"/>
    <w:rsid w:val="006D30A3"/>
    <w:rsid w:val="006D4D22"/>
    <w:rsid w:val="006D51DE"/>
    <w:rsid w:val="006D738E"/>
    <w:rsid w:val="006D7F85"/>
    <w:rsid w:val="006E126B"/>
    <w:rsid w:val="006E634B"/>
    <w:rsid w:val="006E6855"/>
    <w:rsid w:val="006F0CAA"/>
    <w:rsid w:val="006F169C"/>
    <w:rsid w:val="006F2546"/>
    <w:rsid w:val="006F4BC6"/>
    <w:rsid w:val="006F7766"/>
    <w:rsid w:val="00701D1E"/>
    <w:rsid w:val="00702211"/>
    <w:rsid w:val="00704EAF"/>
    <w:rsid w:val="00706F54"/>
    <w:rsid w:val="00712302"/>
    <w:rsid w:val="00712FC5"/>
    <w:rsid w:val="00715F7C"/>
    <w:rsid w:val="00720BB9"/>
    <w:rsid w:val="00725F4E"/>
    <w:rsid w:val="00727314"/>
    <w:rsid w:val="0073167E"/>
    <w:rsid w:val="007327EC"/>
    <w:rsid w:val="00732ED4"/>
    <w:rsid w:val="007330FA"/>
    <w:rsid w:val="00733EFC"/>
    <w:rsid w:val="007368C8"/>
    <w:rsid w:val="0073690B"/>
    <w:rsid w:val="00736CA8"/>
    <w:rsid w:val="007373F0"/>
    <w:rsid w:val="00745581"/>
    <w:rsid w:val="00750E6D"/>
    <w:rsid w:val="007520A0"/>
    <w:rsid w:val="00752AAD"/>
    <w:rsid w:val="00753C64"/>
    <w:rsid w:val="00753D6D"/>
    <w:rsid w:val="0075632E"/>
    <w:rsid w:val="00757048"/>
    <w:rsid w:val="00757DF4"/>
    <w:rsid w:val="00757E7D"/>
    <w:rsid w:val="00761EE3"/>
    <w:rsid w:val="0076222F"/>
    <w:rsid w:val="00762373"/>
    <w:rsid w:val="00763EE8"/>
    <w:rsid w:val="007649D4"/>
    <w:rsid w:val="00765983"/>
    <w:rsid w:val="00765CF0"/>
    <w:rsid w:val="0076608E"/>
    <w:rsid w:val="0077249A"/>
    <w:rsid w:val="00780927"/>
    <w:rsid w:val="00780CB3"/>
    <w:rsid w:val="0078197E"/>
    <w:rsid w:val="00784A9F"/>
    <w:rsid w:val="00784DAF"/>
    <w:rsid w:val="00785353"/>
    <w:rsid w:val="00787299"/>
    <w:rsid w:val="00790D74"/>
    <w:rsid w:val="00793547"/>
    <w:rsid w:val="0079422C"/>
    <w:rsid w:val="00795BA5"/>
    <w:rsid w:val="00796E83"/>
    <w:rsid w:val="007A005D"/>
    <w:rsid w:val="007A12D2"/>
    <w:rsid w:val="007A1748"/>
    <w:rsid w:val="007A62F3"/>
    <w:rsid w:val="007A7B40"/>
    <w:rsid w:val="007B3660"/>
    <w:rsid w:val="007B4E20"/>
    <w:rsid w:val="007B5C14"/>
    <w:rsid w:val="007C146E"/>
    <w:rsid w:val="007C24F8"/>
    <w:rsid w:val="007C3C72"/>
    <w:rsid w:val="007C5789"/>
    <w:rsid w:val="007C691A"/>
    <w:rsid w:val="007D18B2"/>
    <w:rsid w:val="007D1ABE"/>
    <w:rsid w:val="007D379B"/>
    <w:rsid w:val="007D4FB9"/>
    <w:rsid w:val="007E1CC5"/>
    <w:rsid w:val="007E5BF4"/>
    <w:rsid w:val="007E7300"/>
    <w:rsid w:val="007E744D"/>
    <w:rsid w:val="007E756B"/>
    <w:rsid w:val="007F30EE"/>
    <w:rsid w:val="007F6E97"/>
    <w:rsid w:val="007F6EE0"/>
    <w:rsid w:val="007F7818"/>
    <w:rsid w:val="00800D72"/>
    <w:rsid w:val="00801DD9"/>
    <w:rsid w:val="00803526"/>
    <w:rsid w:val="00803CDE"/>
    <w:rsid w:val="008100A5"/>
    <w:rsid w:val="00810D0B"/>
    <w:rsid w:val="0081108E"/>
    <w:rsid w:val="008123AC"/>
    <w:rsid w:val="008125CE"/>
    <w:rsid w:val="00815C2A"/>
    <w:rsid w:val="00815C60"/>
    <w:rsid w:val="00815E14"/>
    <w:rsid w:val="00816F2C"/>
    <w:rsid w:val="00816F57"/>
    <w:rsid w:val="00820288"/>
    <w:rsid w:val="00823192"/>
    <w:rsid w:val="00825807"/>
    <w:rsid w:val="008261FE"/>
    <w:rsid w:val="0083314B"/>
    <w:rsid w:val="00835802"/>
    <w:rsid w:val="0084380F"/>
    <w:rsid w:val="00846761"/>
    <w:rsid w:val="008475E0"/>
    <w:rsid w:val="00850694"/>
    <w:rsid w:val="00850F4E"/>
    <w:rsid w:val="0085212D"/>
    <w:rsid w:val="00852906"/>
    <w:rsid w:val="00856AA1"/>
    <w:rsid w:val="00856ACC"/>
    <w:rsid w:val="008607C1"/>
    <w:rsid w:val="00860D10"/>
    <w:rsid w:val="00865378"/>
    <w:rsid w:val="008701B6"/>
    <w:rsid w:val="008709F7"/>
    <w:rsid w:val="00871400"/>
    <w:rsid w:val="00873B93"/>
    <w:rsid w:val="0087520C"/>
    <w:rsid w:val="008801B5"/>
    <w:rsid w:val="00880CF3"/>
    <w:rsid w:val="00880D44"/>
    <w:rsid w:val="008826CE"/>
    <w:rsid w:val="00883CCA"/>
    <w:rsid w:val="00891406"/>
    <w:rsid w:val="008947EC"/>
    <w:rsid w:val="00896643"/>
    <w:rsid w:val="008971D0"/>
    <w:rsid w:val="008976C0"/>
    <w:rsid w:val="008A27D6"/>
    <w:rsid w:val="008A4AFD"/>
    <w:rsid w:val="008A7A5F"/>
    <w:rsid w:val="008B1904"/>
    <w:rsid w:val="008B4AF3"/>
    <w:rsid w:val="008B52E2"/>
    <w:rsid w:val="008B700E"/>
    <w:rsid w:val="008C1710"/>
    <w:rsid w:val="008C2A35"/>
    <w:rsid w:val="008C6702"/>
    <w:rsid w:val="008C6D21"/>
    <w:rsid w:val="008D21C5"/>
    <w:rsid w:val="008D4CAB"/>
    <w:rsid w:val="008E1E74"/>
    <w:rsid w:val="008E203B"/>
    <w:rsid w:val="008E3122"/>
    <w:rsid w:val="008E7E87"/>
    <w:rsid w:val="008F2A4F"/>
    <w:rsid w:val="008F2D28"/>
    <w:rsid w:val="008F411A"/>
    <w:rsid w:val="008F5BD0"/>
    <w:rsid w:val="008F6F7D"/>
    <w:rsid w:val="009014D3"/>
    <w:rsid w:val="00902A4D"/>
    <w:rsid w:val="0092333E"/>
    <w:rsid w:val="00923888"/>
    <w:rsid w:val="0092456B"/>
    <w:rsid w:val="009254E3"/>
    <w:rsid w:val="00927A03"/>
    <w:rsid w:val="00930D3D"/>
    <w:rsid w:val="00931179"/>
    <w:rsid w:val="00932B13"/>
    <w:rsid w:val="009444C3"/>
    <w:rsid w:val="00946C40"/>
    <w:rsid w:val="00951A3A"/>
    <w:rsid w:val="00952167"/>
    <w:rsid w:val="00953471"/>
    <w:rsid w:val="00957192"/>
    <w:rsid w:val="009649EF"/>
    <w:rsid w:val="0096611B"/>
    <w:rsid w:val="00971000"/>
    <w:rsid w:val="00973DFA"/>
    <w:rsid w:val="009759AE"/>
    <w:rsid w:val="009776EA"/>
    <w:rsid w:val="00981B6B"/>
    <w:rsid w:val="00986E51"/>
    <w:rsid w:val="00987465"/>
    <w:rsid w:val="0099273F"/>
    <w:rsid w:val="009968A3"/>
    <w:rsid w:val="009A0F33"/>
    <w:rsid w:val="009A162D"/>
    <w:rsid w:val="009A1660"/>
    <w:rsid w:val="009A2B63"/>
    <w:rsid w:val="009A39F1"/>
    <w:rsid w:val="009A489C"/>
    <w:rsid w:val="009A4905"/>
    <w:rsid w:val="009A50CB"/>
    <w:rsid w:val="009A796D"/>
    <w:rsid w:val="009B33AE"/>
    <w:rsid w:val="009B4554"/>
    <w:rsid w:val="009B5301"/>
    <w:rsid w:val="009B6728"/>
    <w:rsid w:val="009B7C88"/>
    <w:rsid w:val="009C384C"/>
    <w:rsid w:val="009C5EFB"/>
    <w:rsid w:val="009C6494"/>
    <w:rsid w:val="009C6BC4"/>
    <w:rsid w:val="009C79BB"/>
    <w:rsid w:val="009D04D0"/>
    <w:rsid w:val="009D1D75"/>
    <w:rsid w:val="009D2A8B"/>
    <w:rsid w:val="009D332D"/>
    <w:rsid w:val="009E0684"/>
    <w:rsid w:val="009E437E"/>
    <w:rsid w:val="009E4D36"/>
    <w:rsid w:val="009E635E"/>
    <w:rsid w:val="009E7DF6"/>
    <w:rsid w:val="009F1A9A"/>
    <w:rsid w:val="009F4B7C"/>
    <w:rsid w:val="009F4E48"/>
    <w:rsid w:val="009F6A91"/>
    <w:rsid w:val="009F726B"/>
    <w:rsid w:val="00A0501E"/>
    <w:rsid w:val="00A06857"/>
    <w:rsid w:val="00A07177"/>
    <w:rsid w:val="00A10DD0"/>
    <w:rsid w:val="00A1471F"/>
    <w:rsid w:val="00A16759"/>
    <w:rsid w:val="00A20799"/>
    <w:rsid w:val="00A23774"/>
    <w:rsid w:val="00A25023"/>
    <w:rsid w:val="00A25378"/>
    <w:rsid w:val="00A3211C"/>
    <w:rsid w:val="00A358F0"/>
    <w:rsid w:val="00A3598E"/>
    <w:rsid w:val="00A36BDC"/>
    <w:rsid w:val="00A40F96"/>
    <w:rsid w:val="00A4137C"/>
    <w:rsid w:val="00A42F20"/>
    <w:rsid w:val="00A43378"/>
    <w:rsid w:val="00A47734"/>
    <w:rsid w:val="00A50F17"/>
    <w:rsid w:val="00A6078E"/>
    <w:rsid w:val="00A62EEF"/>
    <w:rsid w:val="00A63EBD"/>
    <w:rsid w:val="00A654E0"/>
    <w:rsid w:val="00A663A0"/>
    <w:rsid w:val="00A67551"/>
    <w:rsid w:val="00A67C8F"/>
    <w:rsid w:val="00A744C0"/>
    <w:rsid w:val="00A76AE9"/>
    <w:rsid w:val="00A82F8F"/>
    <w:rsid w:val="00A83F22"/>
    <w:rsid w:val="00A861BC"/>
    <w:rsid w:val="00A86A5A"/>
    <w:rsid w:val="00A909AD"/>
    <w:rsid w:val="00A91E29"/>
    <w:rsid w:val="00A928B5"/>
    <w:rsid w:val="00A92FB5"/>
    <w:rsid w:val="00A93913"/>
    <w:rsid w:val="00A93D57"/>
    <w:rsid w:val="00A9643A"/>
    <w:rsid w:val="00AA1108"/>
    <w:rsid w:val="00AA1759"/>
    <w:rsid w:val="00AA571B"/>
    <w:rsid w:val="00AA69D6"/>
    <w:rsid w:val="00AB0F28"/>
    <w:rsid w:val="00AB19AC"/>
    <w:rsid w:val="00AB30AF"/>
    <w:rsid w:val="00AB31C4"/>
    <w:rsid w:val="00AB5BCC"/>
    <w:rsid w:val="00AB704D"/>
    <w:rsid w:val="00AC04ED"/>
    <w:rsid w:val="00AC1332"/>
    <w:rsid w:val="00AC1A10"/>
    <w:rsid w:val="00AC2AE1"/>
    <w:rsid w:val="00AC344A"/>
    <w:rsid w:val="00AC35AC"/>
    <w:rsid w:val="00AC4099"/>
    <w:rsid w:val="00AC4EDB"/>
    <w:rsid w:val="00AC5B12"/>
    <w:rsid w:val="00AC703B"/>
    <w:rsid w:val="00AD0721"/>
    <w:rsid w:val="00AD0DD6"/>
    <w:rsid w:val="00AD646A"/>
    <w:rsid w:val="00AE017A"/>
    <w:rsid w:val="00AE0454"/>
    <w:rsid w:val="00AE052F"/>
    <w:rsid w:val="00AE17AE"/>
    <w:rsid w:val="00AE5B71"/>
    <w:rsid w:val="00AF2CE0"/>
    <w:rsid w:val="00AF5095"/>
    <w:rsid w:val="00AF61E9"/>
    <w:rsid w:val="00B03FE2"/>
    <w:rsid w:val="00B04F28"/>
    <w:rsid w:val="00B05269"/>
    <w:rsid w:val="00B063FA"/>
    <w:rsid w:val="00B07E11"/>
    <w:rsid w:val="00B11364"/>
    <w:rsid w:val="00B12D74"/>
    <w:rsid w:val="00B12F65"/>
    <w:rsid w:val="00B170AB"/>
    <w:rsid w:val="00B17D39"/>
    <w:rsid w:val="00B22BA9"/>
    <w:rsid w:val="00B2458F"/>
    <w:rsid w:val="00B30410"/>
    <w:rsid w:val="00B3064A"/>
    <w:rsid w:val="00B30A24"/>
    <w:rsid w:val="00B310CB"/>
    <w:rsid w:val="00B31FAF"/>
    <w:rsid w:val="00B34837"/>
    <w:rsid w:val="00B370A8"/>
    <w:rsid w:val="00B40004"/>
    <w:rsid w:val="00B40D5E"/>
    <w:rsid w:val="00B45DDD"/>
    <w:rsid w:val="00B4613E"/>
    <w:rsid w:val="00B467E0"/>
    <w:rsid w:val="00B527C6"/>
    <w:rsid w:val="00B53613"/>
    <w:rsid w:val="00B53693"/>
    <w:rsid w:val="00B56AD7"/>
    <w:rsid w:val="00B60FC2"/>
    <w:rsid w:val="00B61872"/>
    <w:rsid w:val="00B6442F"/>
    <w:rsid w:val="00B64B5F"/>
    <w:rsid w:val="00B64D54"/>
    <w:rsid w:val="00B66EF6"/>
    <w:rsid w:val="00B74ACB"/>
    <w:rsid w:val="00B7639C"/>
    <w:rsid w:val="00B80A77"/>
    <w:rsid w:val="00B8414D"/>
    <w:rsid w:val="00B85F16"/>
    <w:rsid w:val="00B87189"/>
    <w:rsid w:val="00B916A7"/>
    <w:rsid w:val="00B955C7"/>
    <w:rsid w:val="00B9593C"/>
    <w:rsid w:val="00B96E96"/>
    <w:rsid w:val="00BA10E4"/>
    <w:rsid w:val="00BA32E9"/>
    <w:rsid w:val="00BA799C"/>
    <w:rsid w:val="00BA7B9D"/>
    <w:rsid w:val="00BB2993"/>
    <w:rsid w:val="00BB52EB"/>
    <w:rsid w:val="00BB5BCD"/>
    <w:rsid w:val="00BB626B"/>
    <w:rsid w:val="00BB79A4"/>
    <w:rsid w:val="00BC14F6"/>
    <w:rsid w:val="00BC2947"/>
    <w:rsid w:val="00BC3931"/>
    <w:rsid w:val="00BD2DD3"/>
    <w:rsid w:val="00BD4EB2"/>
    <w:rsid w:val="00BD536F"/>
    <w:rsid w:val="00BD53AC"/>
    <w:rsid w:val="00BD56F2"/>
    <w:rsid w:val="00BD7C48"/>
    <w:rsid w:val="00BE064E"/>
    <w:rsid w:val="00BE3EDB"/>
    <w:rsid w:val="00BE4B2E"/>
    <w:rsid w:val="00BE4E56"/>
    <w:rsid w:val="00BE4EF5"/>
    <w:rsid w:val="00BE7925"/>
    <w:rsid w:val="00BE7FAF"/>
    <w:rsid w:val="00BF4E82"/>
    <w:rsid w:val="00BF7701"/>
    <w:rsid w:val="00BF7B14"/>
    <w:rsid w:val="00C01072"/>
    <w:rsid w:val="00C01318"/>
    <w:rsid w:val="00C016A7"/>
    <w:rsid w:val="00C01742"/>
    <w:rsid w:val="00C02716"/>
    <w:rsid w:val="00C035B5"/>
    <w:rsid w:val="00C0474C"/>
    <w:rsid w:val="00C062C6"/>
    <w:rsid w:val="00C071C4"/>
    <w:rsid w:val="00C07A63"/>
    <w:rsid w:val="00C116F3"/>
    <w:rsid w:val="00C130F5"/>
    <w:rsid w:val="00C16A94"/>
    <w:rsid w:val="00C16C85"/>
    <w:rsid w:val="00C16E6A"/>
    <w:rsid w:val="00C17EA2"/>
    <w:rsid w:val="00C22951"/>
    <w:rsid w:val="00C22B8D"/>
    <w:rsid w:val="00C26432"/>
    <w:rsid w:val="00C337A7"/>
    <w:rsid w:val="00C338DB"/>
    <w:rsid w:val="00C353D8"/>
    <w:rsid w:val="00C36422"/>
    <w:rsid w:val="00C40DAE"/>
    <w:rsid w:val="00C41803"/>
    <w:rsid w:val="00C42975"/>
    <w:rsid w:val="00C44A3B"/>
    <w:rsid w:val="00C45264"/>
    <w:rsid w:val="00C46026"/>
    <w:rsid w:val="00C473AC"/>
    <w:rsid w:val="00C4741F"/>
    <w:rsid w:val="00C51316"/>
    <w:rsid w:val="00C51A09"/>
    <w:rsid w:val="00C52CF5"/>
    <w:rsid w:val="00C5386C"/>
    <w:rsid w:val="00C54E72"/>
    <w:rsid w:val="00C551F0"/>
    <w:rsid w:val="00C576B8"/>
    <w:rsid w:val="00C60B8E"/>
    <w:rsid w:val="00C63553"/>
    <w:rsid w:val="00C6375C"/>
    <w:rsid w:val="00C643FB"/>
    <w:rsid w:val="00C65523"/>
    <w:rsid w:val="00C66D44"/>
    <w:rsid w:val="00C72918"/>
    <w:rsid w:val="00C72A4B"/>
    <w:rsid w:val="00C74286"/>
    <w:rsid w:val="00C76972"/>
    <w:rsid w:val="00C8146A"/>
    <w:rsid w:val="00C815FA"/>
    <w:rsid w:val="00C83555"/>
    <w:rsid w:val="00C83EA5"/>
    <w:rsid w:val="00C85D36"/>
    <w:rsid w:val="00C9027F"/>
    <w:rsid w:val="00C9208A"/>
    <w:rsid w:val="00C92F97"/>
    <w:rsid w:val="00C936A7"/>
    <w:rsid w:val="00C97F66"/>
    <w:rsid w:val="00CA0E36"/>
    <w:rsid w:val="00CA3FC5"/>
    <w:rsid w:val="00CA7AE2"/>
    <w:rsid w:val="00CB07E9"/>
    <w:rsid w:val="00CB2E02"/>
    <w:rsid w:val="00CB3912"/>
    <w:rsid w:val="00CB7771"/>
    <w:rsid w:val="00CB7971"/>
    <w:rsid w:val="00CB7CEF"/>
    <w:rsid w:val="00CC0A76"/>
    <w:rsid w:val="00CC11D5"/>
    <w:rsid w:val="00CC12A1"/>
    <w:rsid w:val="00CC2A7C"/>
    <w:rsid w:val="00CE1831"/>
    <w:rsid w:val="00CE2E9E"/>
    <w:rsid w:val="00CE3147"/>
    <w:rsid w:val="00CE3E4F"/>
    <w:rsid w:val="00CE4B3D"/>
    <w:rsid w:val="00CE5689"/>
    <w:rsid w:val="00CE5881"/>
    <w:rsid w:val="00CF190A"/>
    <w:rsid w:val="00CF7D3B"/>
    <w:rsid w:val="00CF7E4E"/>
    <w:rsid w:val="00D008C2"/>
    <w:rsid w:val="00D0100F"/>
    <w:rsid w:val="00D011D0"/>
    <w:rsid w:val="00D02BDD"/>
    <w:rsid w:val="00D04149"/>
    <w:rsid w:val="00D10AED"/>
    <w:rsid w:val="00D12819"/>
    <w:rsid w:val="00D14474"/>
    <w:rsid w:val="00D16ED2"/>
    <w:rsid w:val="00D23E51"/>
    <w:rsid w:val="00D25449"/>
    <w:rsid w:val="00D34ED8"/>
    <w:rsid w:val="00D359B8"/>
    <w:rsid w:val="00D368A1"/>
    <w:rsid w:val="00D470C4"/>
    <w:rsid w:val="00D51922"/>
    <w:rsid w:val="00D53584"/>
    <w:rsid w:val="00D53A1D"/>
    <w:rsid w:val="00D544CE"/>
    <w:rsid w:val="00D60A88"/>
    <w:rsid w:val="00D6272B"/>
    <w:rsid w:val="00D67390"/>
    <w:rsid w:val="00D700DA"/>
    <w:rsid w:val="00D73153"/>
    <w:rsid w:val="00D76498"/>
    <w:rsid w:val="00D771E0"/>
    <w:rsid w:val="00D808F5"/>
    <w:rsid w:val="00D83B7A"/>
    <w:rsid w:val="00D83D0D"/>
    <w:rsid w:val="00D856DB"/>
    <w:rsid w:val="00D8728E"/>
    <w:rsid w:val="00D903C0"/>
    <w:rsid w:val="00D90FDB"/>
    <w:rsid w:val="00D91273"/>
    <w:rsid w:val="00D94929"/>
    <w:rsid w:val="00D94934"/>
    <w:rsid w:val="00D94F2E"/>
    <w:rsid w:val="00D959B6"/>
    <w:rsid w:val="00D966CB"/>
    <w:rsid w:val="00DA3502"/>
    <w:rsid w:val="00DA529D"/>
    <w:rsid w:val="00DA56B9"/>
    <w:rsid w:val="00DA5DB1"/>
    <w:rsid w:val="00DA6E2E"/>
    <w:rsid w:val="00DA6EAD"/>
    <w:rsid w:val="00DB1874"/>
    <w:rsid w:val="00DB6F96"/>
    <w:rsid w:val="00DC2E5C"/>
    <w:rsid w:val="00DC5DF5"/>
    <w:rsid w:val="00DD414B"/>
    <w:rsid w:val="00DD65CB"/>
    <w:rsid w:val="00DD6CDE"/>
    <w:rsid w:val="00DD73E4"/>
    <w:rsid w:val="00DE0FF9"/>
    <w:rsid w:val="00DE16B2"/>
    <w:rsid w:val="00DE1EDA"/>
    <w:rsid w:val="00DE2455"/>
    <w:rsid w:val="00DE3C81"/>
    <w:rsid w:val="00DE3CFF"/>
    <w:rsid w:val="00DF7219"/>
    <w:rsid w:val="00DF74F4"/>
    <w:rsid w:val="00E00487"/>
    <w:rsid w:val="00E05F06"/>
    <w:rsid w:val="00E06DA4"/>
    <w:rsid w:val="00E07B0F"/>
    <w:rsid w:val="00E10261"/>
    <w:rsid w:val="00E10BB6"/>
    <w:rsid w:val="00E111C9"/>
    <w:rsid w:val="00E15D5D"/>
    <w:rsid w:val="00E20F2A"/>
    <w:rsid w:val="00E21230"/>
    <w:rsid w:val="00E31E58"/>
    <w:rsid w:val="00E33812"/>
    <w:rsid w:val="00E370CF"/>
    <w:rsid w:val="00E37FEC"/>
    <w:rsid w:val="00E402FC"/>
    <w:rsid w:val="00E40C96"/>
    <w:rsid w:val="00E41439"/>
    <w:rsid w:val="00E479E7"/>
    <w:rsid w:val="00E51881"/>
    <w:rsid w:val="00E52E0E"/>
    <w:rsid w:val="00E53BFE"/>
    <w:rsid w:val="00E603A2"/>
    <w:rsid w:val="00E60A9D"/>
    <w:rsid w:val="00E64848"/>
    <w:rsid w:val="00E664D2"/>
    <w:rsid w:val="00E67CF8"/>
    <w:rsid w:val="00E70D7E"/>
    <w:rsid w:val="00E71E63"/>
    <w:rsid w:val="00E74037"/>
    <w:rsid w:val="00E74BB6"/>
    <w:rsid w:val="00E81CD5"/>
    <w:rsid w:val="00E840F5"/>
    <w:rsid w:val="00E84277"/>
    <w:rsid w:val="00E84F5E"/>
    <w:rsid w:val="00E85D5A"/>
    <w:rsid w:val="00E85E2F"/>
    <w:rsid w:val="00E86F08"/>
    <w:rsid w:val="00E921A4"/>
    <w:rsid w:val="00E930FA"/>
    <w:rsid w:val="00E93B77"/>
    <w:rsid w:val="00EA400D"/>
    <w:rsid w:val="00EB1836"/>
    <w:rsid w:val="00EB5996"/>
    <w:rsid w:val="00EB6815"/>
    <w:rsid w:val="00EC0951"/>
    <w:rsid w:val="00EC1E3B"/>
    <w:rsid w:val="00EC57EA"/>
    <w:rsid w:val="00EC7380"/>
    <w:rsid w:val="00ED1496"/>
    <w:rsid w:val="00ED5A84"/>
    <w:rsid w:val="00ED5B2F"/>
    <w:rsid w:val="00ED78FA"/>
    <w:rsid w:val="00EE05A5"/>
    <w:rsid w:val="00EE17B9"/>
    <w:rsid w:val="00EE70EF"/>
    <w:rsid w:val="00F00B52"/>
    <w:rsid w:val="00F0421F"/>
    <w:rsid w:val="00F043BE"/>
    <w:rsid w:val="00F06847"/>
    <w:rsid w:val="00F0702E"/>
    <w:rsid w:val="00F123B6"/>
    <w:rsid w:val="00F13F2C"/>
    <w:rsid w:val="00F16A7C"/>
    <w:rsid w:val="00F2163C"/>
    <w:rsid w:val="00F2407B"/>
    <w:rsid w:val="00F244F0"/>
    <w:rsid w:val="00F25A07"/>
    <w:rsid w:val="00F349AF"/>
    <w:rsid w:val="00F36478"/>
    <w:rsid w:val="00F45FE2"/>
    <w:rsid w:val="00F46AA3"/>
    <w:rsid w:val="00F52A64"/>
    <w:rsid w:val="00F53316"/>
    <w:rsid w:val="00F53A24"/>
    <w:rsid w:val="00F54B09"/>
    <w:rsid w:val="00F56084"/>
    <w:rsid w:val="00F570C6"/>
    <w:rsid w:val="00F62899"/>
    <w:rsid w:val="00F64369"/>
    <w:rsid w:val="00F65210"/>
    <w:rsid w:val="00F665EE"/>
    <w:rsid w:val="00F66C7F"/>
    <w:rsid w:val="00F731E0"/>
    <w:rsid w:val="00F734EF"/>
    <w:rsid w:val="00F76EA5"/>
    <w:rsid w:val="00F77EF4"/>
    <w:rsid w:val="00F8191C"/>
    <w:rsid w:val="00F84A71"/>
    <w:rsid w:val="00F85B3A"/>
    <w:rsid w:val="00F87B49"/>
    <w:rsid w:val="00F9287C"/>
    <w:rsid w:val="00F92CD1"/>
    <w:rsid w:val="00F947B5"/>
    <w:rsid w:val="00F969BD"/>
    <w:rsid w:val="00F969FD"/>
    <w:rsid w:val="00F978F2"/>
    <w:rsid w:val="00FA02E2"/>
    <w:rsid w:val="00FA093A"/>
    <w:rsid w:val="00FA1D90"/>
    <w:rsid w:val="00FA3521"/>
    <w:rsid w:val="00FA4167"/>
    <w:rsid w:val="00FA5085"/>
    <w:rsid w:val="00FA6738"/>
    <w:rsid w:val="00FB0A4B"/>
    <w:rsid w:val="00FB11A8"/>
    <w:rsid w:val="00FB17B0"/>
    <w:rsid w:val="00FB22D8"/>
    <w:rsid w:val="00FB40BF"/>
    <w:rsid w:val="00FB4E14"/>
    <w:rsid w:val="00FB6386"/>
    <w:rsid w:val="00FB7E26"/>
    <w:rsid w:val="00FB7FB7"/>
    <w:rsid w:val="00FC1174"/>
    <w:rsid w:val="00FC142A"/>
    <w:rsid w:val="00FC320C"/>
    <w:rsid w:val="00FC67B1"/>
    <w:rsid w:val="00FC67FD"/>
    <w:rsid w:val="00FD296A"/>
    <w:rsid w:val="00FD371A"/>
    <w:rsid w:val="00FD4887"/>
    <w:rsid w:val="00FE41DA"/>
    <w:rsid w:val="00FE56CC"/>
    <w:rsid w:val="00FE5B13"/>
    <w:rsid w:val="00FE7E15"/>
    <w:rsid w:val="00FF1016"/>
    <w:rsid w:val="00FF1585"/>
    <w:rsid w:val="00FF2F64"/>
    <w:rsid w:val="00FF40F5"/>
    <w:rsid w:val="00FF6427"/>
    <w:rsid w:val="00FF70B4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B9B5D6"/>
  <w15:docId w15:val="{5086809D-9716-4D43-812C-07B09B2FD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07C1"/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9E63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Heading2">
    <w:name w:val="heading 2"/>
    <w:basedOn w:val="Normal"/>
    <w:next w:val="Normal"/>
    <w:qFormat/>
    <w:rsid w:val="00C66D44"/>
    <w:pPr>
      <w:keepNext/>
      <w:spacing w:before="240" w:after="60"/>
      <w:outlineLvl w:val="1"/>
    </w:pPr>
    <w:rPr>
      <w:rFonts w:ascii="Arial" w:hAnsi="Arial" w:cs="Times New Roman"/>
      <w:b/>
      <w:i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66D44"/>
    <w:pPr>
      <w:tabs>
        <w:tab w:val="center" w:pos="4320"/>
        <w:tab w:val="right" w:pos="8640"/>
      </w:tabs>
    </w:pPr>
    <w:rPr>
      <w:rFonts w:ascii="Times New Roman" w:hAnsi="Times New Roman" w:cs="Times New Roman"/>
    </w:rPr>
  </w:style>
  <w:style w:type="character" w:styleId="PageNumber">
    <w:name w:val="page number"/>
    <w:basedOn w:val="DefaultParagraphFont"/>
    <w:rsid w:val="00C66D44"/>
  </w:style>
  <w:style w:type="paragraph" w:styleId="BodyTextIndent">
    <w:name w:val="Body Text Indent"/>
    <w:basedOn w:val="Normal"/>
    <w:rsid w:val="00C66D44"/>
    <w:pPr>
      <w:widowControl w:val="0"/>
      <w:tabs>
        <w:tab w:val="left" w:pos="-1440"/>
      </w:tabs>
      <w:ind w:left="2160" w:hanging="2160"/>
    </w:pPr>
    <w:rPr>
      <w:rFonts w:ascii="Times New Roman" w:hAnsi="Times New Roman" w:cs="Times New Roman"/>
      <w:sz w:val="22"/>
    </w:rPr>
  </w:style>
  <w:style w:type="paragraph" w:styleId="Header">
    <w:name w:val="header"/>
    <w:basedOn w:val="Normal"/>
    <w:rsid w:val="00422817"/>
    <w:pPr>
      <w:tabs>
        <w:tab w:val="center" w:pos="4320"/>
        <w:tab w:val="right" w:pos="8640"/>
      </w:tabs>
    </w:pPr>
    <w:rPr>
      <w:rFonts w:ascii="Times New Roman" w:hAnsi="Times New Roman" w:cs="Times New Roman"/>
    </w:rPr>
  </w:style>
  <w:style w:type="character" w:customStyle="1" w:styleId="DNeuma03">
    <w:name w:val="DNeuma03"/>
    <w:semiHidden/>
    <w:rsid w:val="00B30410"/>
    <w:rPr>
      <w:rFonts w:ascii="Arial" w:hAnsi="Arial" w:cs="Arial"/>
      <w:color w:val="000080"/>
      <w:sz w:val="20"/>
      <w:szCs w:val="20"/>
    </w:rPr>
  </w:style>
  <w:style w:type="character" w:styleId="CommentReference">
    <w:name w:val="annotation reference"/>
    <w:uiPriority w:val="99"/>
    <w:semiHidden/>
    <w:rsid w:val="00C035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035B5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semiHidden/>
    <w:rsid w:val="00C035B5"/>
    <w:rPr>
      <w:b/>
      <w:bCs/>
    </w:rPr>
  </w:style>
  <w:style w:type="paragraph" w:styleId="BalloonText">
    <w:name w:val="Balloon Text"/>
    <w:basedOn w:val="Normal"/>
    <w:semiHidden/>
    <w:rsid w:val="00C035B5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uiPriority w:val="99"/>
    <w:rsid w:val="007E7300"/>
    <w:rPr>
      <w:color w:val="0000FF"/>
      <w:u w:val="single"/>
    </w:rPr>
  </w:style>
  <w:style w:type="character" w:styleId="PlaceholderText">
    <w:name w:val="Placeholder Text"/>
    <w:uiPriority w:val="99"/>
    <w:semiHidden/>
    <w:rsid w:val="00AE0454"/>
    <w:rPr>
      <w:color w:val="808080"/>
    </w:rPr>
  </w:style>
  <w:style w:type="character" w:customStyle="1" w:styleId="apple-style-span">
    <w:name w:val="apple-style-span"/>
    <w:rsid w:val="00BF4E82"/>
  </w:style>
  <w:style w:type="character" w:customStyle="1" w:styleId="apple-converted-space">
    <w:name w:val="apple-converted-space"/>
    <w:rsid w:val="00BF4E82"/>
  </w:style>
  <w:style w:type="paragraph" w:styleId="ListParagraph">
    <w:name w:val="List Paragraph"/>
    <w:basedOn w:val="Normal"/>
    <w:link w:val="ListParagraphChar"/>
    <w:uiPriority w:val="34"/>
    <w:qFormat/>
    <w:rsid w:val="00B34837"/>
    <w:pPr>
      <w:ind w:left="720"/>
    </w:pPr>
    <w:rPr>
      <w:rFonts w:ascii="Times New Roman" w:hAnsi="Times New Roman" w:cs="Times New Roman"/>
    </w:rPr>
  </w:style>
  <w:style w:type="paragraph" w:customStyle="1" w:styleId="Default">
    <w:name w:val="Default"/>
    <w:rsid w:val="00ED5B2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Body">
    <w:name w:val="Body"/>
    <w:rsid w:val="005B329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Arial Unicode MS" w:cs="Arial Unicode MS"/>
      <w:color w:val="000000"/>
      <w:u w:color="000000"/>
      <w:bdr w:val="nil"/>
    </w:rPr>
  </w:style>
  <w:style w:type="character" w:styleId="Emphasis">
    <w:name w:val="Emphasis"/>
    <w:basedOn w:val="DefaultParagraphFont"/>
    <w:uiPriority w:val="20"/>
    <w:qFormat/>
    <w:rsid w:val="003D4DE0"/>
    <w:rPr>
      <w:i/>
      <w:iCs/>
    </w:rPr>
  </w:style>
  <w:style w:type="paragraph" w:styleId="NoSpacing">
    <w:name w:val="No Spacing"/>
    <w:uiPriority w:val="1"/>
    <w:qFormat/>
    <w:rsid w:val="00350A6F"/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EB1836"/>
    <w:rPr>
      <w:b/>
      <w:bCs/>
    </w:rPr>
  </w:style>
  <w:style w:type="paragraph" w:styleId="BodyTextIndent2">
    <w:name w:val="Body Text Indent 2"/>
    <w:basedOn w:val="Normal"/>
    <w:link w:val="BodyTextIndent2Char"/>
    <w:rsid w:val="009014D3"/>
    <w:pPr>
      <w:autoSpaceDE w:val="0"/>
      <w:autoSpaceDN w:val="0"/>
      <w:spacing w:after="120" w:line="480" w:lineRule="auto"/>
      <w:ind w:left="360"/>
    </w:pPr>
    <w:rPr>
      <w:rFonts w:ascii="Arial" w:hAnsi="Arial" w:cs="Times New Roman"/>
      <w:sz w:val="22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9014D3"/>
    <w:rPr>
      <w:rFonts w:ascii="Arial" w:hAnsi="Arial"/>
      <w:sz w:val="22"/>
      <w:lang w:val="x-none" w:eastAsia="x-none"/>
    </w:rPr>
  </w:style>
  <w:style w:type="paragraph" w:customStyle="1" w:styleId="DataField11pt-Single">
    <w:name w:val="Data Field 11pt-Single"/>
    <w:basedOn w:val="Normal"/>
    <w:link w:val="DataField11pt-SingleChar"/>
    <w:rsid w:val="00D34ED8"/>
    <w:pPr>
      <w:autoSpaceDE w:val="0"/>
      <w:autoSpaceDN w:val="0"/>
    </w:pPr>
    <w:rPr>
      <w:rFonts w:ascii="Arial" w:hAnsi="Arial" w:cs="Arial"/>
      <w:sz w:val="22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D34ED8"/>
    <w:rPr>
      <w:rFonts w:ascii="Arial" w:hAnsi="Arial" w:cs="Arial"/>
      <w:sz w:val="22"/>
      <w:szCs w:val="20"/>
    </w:rPr>
  </w:style>
  <w:style w:type="paragraph" w:customStyle="1" w:styleId="dx-doi">
    <w:name w:val="dx-doi"/>
    <w:basedOn w:val="Normal"/>
    <w:rsid w:val="00704EAF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9E635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9E635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styleId="FollowedHyperlink">
    <w:name w:val="FollowedHyperlink"/>
    <w:basedOn w:val="DefaultParagraphFont"/>
    <w:semiHidden/>
    <w:unhideWhenUsed/>
    <w:rsid w:val="009E635E"/>
    <w:rPr>
      <w:color w:val="800080" w:themeColor="followedHyperlink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50D"/>
  </w:style>
  <w:style w:type="paragraph" w:customStyle="1" w:styleId="EndNoteBibliography">
    <w:name w:val="EndNote Bibliography"/>
    <w:basedOn w:val="Normal"/>
    <w:link w:val="EndNoteBibliographyChar"/>
    <w:rsid w:val="00C02716"/>
    <w:rPr>
      <w:rFonts w:eastAsiaTheme="minorEastAsia" w:cstheme="minorBidi"/>
      <w:lang w:eastAsia="zh-CN"/>
    </w:rPr>
  </w:style>
  <w:style w:type="character" w:customStyle="1" w:styleId="EndNoteBibliographyChar">
    <w:name w:val="EndNote Bibliography Char"/>
    <w:basedOn w:val="DefaultParagraphFont"/>
    <w:link w:val="EndNoteBibliography"/>
    <w:rsid w:val="00C02716"/>
    <w:rPr>
      <w:rFonts w:ascii="Calibri" w:eastAsiaTheme="minorEastAsia" w:hAnsi="Calibri" w:cstheme="minorBidi"/>
      <w:lang w:eastAsia="zh-CN"/>
    </w:rPr>
  </w:style>
  <w:style w:type="paragraph" w:styleId="BodyTextIndent3">
    <w:name w:val="Body Text Indent 3"/>
    <w:basedOn w:val="Normal"/>
    <w:link w:val="BodyTextIndent3Char"/>
    <w:semiHidden/>
    <w:unhideWhenUsed/>
    <w:rsid w:val="00E37FEC"/>
    <w:pPr>
      <w:spacing w:after="120"/>
      <w:ind w:left="360"/>
    </w:pPr>
    <w:rPr>
      <w:rFonts w:ascii="Times New Roman" w:hAnsi="Times New Roman" w:cs="Times New Roman"/>
      <w:sz w:val="16"/>
      <w:szCs w:val="16"/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37FEC"/>
    <w:rPr>
      <w:sz w:val="16"/>
      <w:szCs w:val="16"/>
      <w:lang w:eastAsia="zh-CN"/>
    </w:rPr>
  </w:style>
  <w:style w:type="character" w:customStyle="1" w:styleId="cit">
    <w:name w:val="cit"/>
    <w:basedOn w:val="DefaultParagraphFont"/>
    <w:rsid w:val="00F36478"/>
  </w:style>
  <w:style w:type="character" w:customStyle="1" w:styleId="fm-vol-iss-date">
    <w:name w:val="fm-vol-iss-date"/>
    <w:basedOn w:val="DefaultParagraphFont"/>
    <w:rsid w:val="00F36478"/>
  </w:style>
  <w:style w:type="character" w:customStyle="1" w:styleId="doi">
    <w:name w:val="doi"/>
    <w:basedOn w:val="DefaultParagraphFont"/>
    <w:rsid w:val="00F36478"/>
  </w:style>
  <w:style w:type="character" w:customStyle="1" w:styleId="ListParagraphChar">
    <w:name w:val="List Paragraph Char"/>
    <w:basedOn w:val="DefaultParagraphFont"/>
    <w:link w:val="ListParagraph"/>
    <w:uiPriority w:val="34"/>
    <w:rsid w:val="0083314B"/>
  </w:style>
  <w:style w:type="character" w:customStyle="1" w:styleId="epub-sectionstate">
    <w:name w:val="epub-section__state"/>
    <w:basedOn w:val="DefaultParagraphFont"/>
    <w:rsid w:val="0083314B"/>
  </w:style>
  <w:style w:type="character" w:customStyle="1" w:styleId="epub-sectiondate">
    <w:name w:val="epub-section__date"/>
    <w:basedOn w:val="DefaultParagraphFont"/>
    <w:rsid w:val="0083314B"/>
  </w:style>
  <w:style w:type="paragraph" w:customStyle="1" w:styleId="paragraph">
    <w:name w:val="paragraph"/>
    <w:basedOn w:val="Normal"/>
    <w:rsid w:val="000B71A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op">
    <w:name w:val="eop"/>
    <w:basedOn w:val="DefaultParagraphFont"/>
    <w:rsid w:val="000B71A5"/>
  </w:style>
  <w:style w:type="character" w:customStyle="1" w:styleId="normaltextrun">
    <w:name w:val="normaltextrun"/>
    <w:basedOn w:val="DefaultParagraphFont"/>
    <w:rsid w:val="000B71A5"/>
  </w:style>
  <w:style w:type="character" w:customStyle="1" w:styleId="searchhighlight">
    <w:name w:val="searchhighlight"/>
    <w:basedOn w:val="DefaultParagraphFont"/>
    <w:rsid w:val="00BB6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9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536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8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6211">
          <w:blockQuote w:val="1"/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7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1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06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44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6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5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7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6705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48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3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98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458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5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016/j.apmr.2020.04.018" TargetMode="External"/><Relationship Id="rId18" Type="http://schemas.openxmlformats.org/officeDocument/2006/relationships/hyperlink" Target="https://doi.org/10.1016/j.apmr.2017.09.083" TargetMode="External"/><Relationship Id="rId26" Type="http://schemas.openxmlformats.org/officeDocument/2006/relationships/hyperlink" Target="http://www.ncbi.nlm.nih.gov/pubmed/25532424" TargetMode="External"/><Relationship Id="rId39" Type="http://schemas.openxmlformats.org/officeDocument/2006/relationships/hyperlink" Target="https://health.usnews.com/wellness/mind/articles/2018-03-28/when-you-cant-put-your-feelings-into-words-the-emotional-ignorance-of-alexithymia" TargetMode="External"/><Relationship Id="rId21" Type="http://schemas.openxmlformats.org/officeDocument/2006/relationships/hyperlink" Target="https://doi.org/10.1016/j.apmr.2020.09.007" TargetMode="External"/><Relationship Id="rId34" Type="http://schemas.openxmlformats.org/officeDocument/2006/relationships/hyperlink" Target="https://www.brainline.org/brain-injury-and-anger" TargetMode="External"/><Relationship Id="rId42" Type="http://schemas.openxmlformats.org/officeDocument/2006/relationships/hyperlink" Target="https://play.google.com/store/apps/details?id=com.obex.faces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doi.org/10.1016/j.apmr.2021.10.028" TargetMode="External"/><Relationship Id="rId29" Type="http://schemas.openxmlformats.org/officeDocument/2006/relationships/hyperlink" Target="https://www.lapublishing.com/blog/2010/brain-injury-emotions-relationship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i.org/10.1017/BrImp.2016.22" TargetMode="External"/><Relationship Id="rId24" Type="http://schemas.openxmlformats.org/officeDocument/2006/relationships/hyperlink" Target="https://doi.org/10.1016/j.apmr.2021.07.440" TargetMode="External"/><Relationship Id="rId32" Type="http://schemas.openxmlformats.org/officeDocument/2006/relationships/hyperlink" Target="https://msktc.org/sites/default/files/MSKTC-IrrAftTBI-Factsheet-508.pdf" TargetMode="External"/><Relationship Id="rId37" Type="http://schemas.openxmlformats.org/officeDocument/2006/relationships/hyperlink" Target="https://www.wfyi.org/news/articles/app-helps-people-with-traumatic-brain-injuries-identify-emotions" TargetMode="External"/><Relationship Id="rId40" Type="http://schemas.openxmlformats.org/officeDocument/2006/relationships/hyperlink" Target="https://nogginsandneurons.podbean.com/e/emotion-perception-after-tbistroke-w-drs-zupan-neumann/" TargetMode="External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doi.org/10.1089/neu.2020.7451" TargetMode="External"/><Relationship Id="rId23" Type="http://schemas.openxmlformats.org/officeDocument/2006/relationships/hyperlink" Target="https://doi.org/10.1016/j.apmr.2021.07.536" TargetMode="External"/><Relationship Id="rId28" Type="http://schemas.openxmlformats.org/officeDocument/2006/relationships/hyperlink" Target="https://www.lapublishing.com/blog/2018/misinterpretations-anger-brain-injury/" TargetMode="External"/><Relationship Id="rId36" Type="http://schemas.openxmlformats.org/officeDocument/2006/relationships/hyperlink" Target="https://www.brainline.org/anger-and-frustration-after-brain-injury/video-interviews" TargetMode="External"/><Relationship Id="rId10" Type="http://schemas.openxmlformats.org/officeDocument/2006/relationships/hyperlink" Target="https://dx.doi.org/10.1097%2FACM.0000000000001674" TargetMode="External"/><Relationship Id="rId19" Type="http://schemas.openxmlformats.org/officeDocument/2006/relationships/hyperlink" Target="https://doi.org/10.1016/j.apmr.2018.09.018" TargetMode="External"/><Relationship Id="rId31" Type="http://schemas.openxmlformats.org/officeDocument/2006/relationships/hyperlink" Target="https://msktc.org/tbi/factsheets/loss-smell-or-taste-after-traumatic-brain-injury" TargetMode="External"/><Relationship Id="rId44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dmneuman@iu.edu" TargetMode="External"/><Relationship Id="rId14" Type="http://schemas.openxmlformats.org/officeDocument/2006/relationships/hyperlink" Target="https://doi.org/10.1089/neu.2020.7451" TargetMode="External"/><Relationship Id="rId22" Type="http://schemas.openxmlformats.org/officeDocument/2006/relationships/hyperlink" Target="https://doi.org/10.1016/j.apmr.2020.09.007" TargetMode="External"/><Relationship Id="rId27" Type="http://schemas.openxmlformats.org/officeDocument/2006/relationships/hyperlink" Target="http://journals.lww.com/headtraumarehab/toc/2017/09000" TargetMode="External"/><Relationship Id="rId30" Type="http://schemas.openxmlformats.org/officeDocument/2006/relationships/hyperlink" Target="https://msktc.org/tbi/factsheets/social-skills-after-traumatic-brain-injury" TargetMode="External"/><Relationship Id="rId35" Type="http://schemas.openxmlformats.org/officeDocument/2006/relationships/hyperlink" Target="https://www.brainline.org/anger-and-frustration-after-brain-injury/expert-answers" TargetMode="External"/><Relationship Id="rId43" Type="http://schemas.openxmlformats.org/officeDocument/2006/relationships/hyperlink" Target="https://apps.apple.com/us/app/faces-intervention/id1594651027" TargetMode="External"/><Relationship Id="rId48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openxmlformats.org/officeDocument/2006/relationships/hyperlink" Target="http://dx.doi.org/10.1016/j.apmr.2017.07.020" TargetMode="External"/><Relationship Id="rId17" Type="http://schemas.openxmlformats.org/officeDocument/2006/relationships/hyperlink" Target="https://doi.org/10.1016/j.apmr.2022.07.002" TargetMode="External"/><Relationship Id="rId25" Type="http://schemas.openxmlformats.org/officeDocument/2006/relationships/hyperlink" Target="https://doi.org/10.1016/j.apmr.2022.01.043" TargetMode="External"/><Relationship Id="rId33" Type="http://schemas.openxmlformats.org/officeDocument/2006/relationships/hyperlink" Target="https://theconversation.com/people-with-traumatic-brain-injury-who-often-lose-empathy-can-regain-it-with-treatment-116982" TargetMode="External"/><Relationship Id="rId38" Type="http://schemas.openxmlformats.org/officeDocument/2006/relationships/hyperlink" Target="https://www.wfyi.org/news/articles/new-tool-helps-restore-emotion-recognition" TargetMode="External"/><Relationship Id="rId46" Type="http://schemas.openxmlformats.org/officeDocument/2006/relationships/footer" Target="footer2.xml"/><Relationship Id="rId20" Type="http://schemas.openxmlformats.org/officeDocument/2006/relationships/hyperlink" Target="https://doi.org/10.1016/j.apmr.2020.09.007" TargetMode="External"/><Relationship Id="rId41" Type="http://schemas.openxmlformats.org/officeDocument/2006/relationships/hyperlink" Target="https://nogginsandneurons.podbean.com/e/emotion-perception-after-tbistroke-w-drs-zupan-neumann-part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CA5AAFA2E5F044AEC5DF647633202A" ma:contentTypeVersion="13" ma:contentTypeDescription="Create a new document." ma:contentTypeScope="" ma:versionID="d3de03684f93effc007a82cdc46fe683">
  <xsd:schema xmlns:xsd="http://www.w3.org/2001/XMLSchema" xmlns:xs="http://www.w3.org/2001/XMLSchema" xmlns:p="http://schemas.microsoft.com/office/2006/metadata/properties" xmlns:ns2="a75fb2f9-b630-41b4-b9c4-5142e60c0c4d" xmlns:ns3="49c47a27-146c-4513-984a-b0883a531bd2" targetNamespace="http://schemas.microsoft.com/office/2006/metadata/properties" ma:root="true" ma:fieldsID="3c3f809fe4617aae25e0ab0405e52a75" ns2:_="" ns3:_="">
    <xsd:import namespace="a75fb2f9-b630-41b4-b9c4-5142e60c0c4d"/>
    <xsd:import namespace="49c47a27-146c-4513-984a-b0883a531b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fb2f9-b630-41b4-b9c4-5142e60c0c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eec0a79-46cb-4568-9b1b-2d720bd320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47a27-146c-4513-984a-b0883a531bd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845eaea-8215-44ca-89ae-b48ffdd7ad97}" ma:internalName="TaxCatchAll" ma:showField="CatchAllData" ma:web="49c47a27-146c-4513-984a-b0883a531b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668BAF-26D4-4AD0-8BA5-263B5D0398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5fb2f9-b630-41b4-b9c4-5142e60c0c4d"/>
    <ds:schemaRef ds:uri="49c47a27-146c-4513-984a-b0883a531b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54036A-2B93-4143-985F-04C3C97C25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25</Pages>
  <Words>13458</Words>
  <Characters>76716</Characters>
  <Application>Microsoft Office Word</Application>
  <DocSecurity>0</DocSecurity>
  <Lines>639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BUFFALO</Company>
  <LinksUpToDate>false</LinksUpToDate>
  <CharactersWithSpaces>89995</CharactersWithSpaces>
  <SharedDoc>false</SharedDoc>
  <HLinks>
    <vt:vector size="6" baseType="variant">
      <vt:variant>
        <vt:i4>7733281</vt:i4>
      </vt:variant>
      <vt:variant>
        <vt:i4>0</vt:i4>
      </vt:variant>
      <vt:variant>
        <vt:i4>0</vt:i4>
      </vt:variant>
      <vt:variant>
        <vt:i4>5</vt:i4>
      </vt:variant>
      <vt:variant>
        <vt:lpwstr>mailto:dmneuman@iupui.edu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PHHP</dc:creator>
  <cp:keywords/>
  <dc:description/>
  <cp:lastModifiedBy>Neumann, Dawn M</cp:lastModifiedBy>
  <cp:revision>16</cp:revision>
  <cp:lastPrinted>2019-02-15T14:18:00Z</cp:lastPrinted>
  <dcterms:created xsi:type="dcterms:W3CDTF">2023-02-03T15:28:00Z</dcterms:created>
  <dcterms:modified xsi:type="dcterms:W3CDTF">2023-04-24T13:51:00Z</dcterms:modified>
</cp:coreProperties>
</file>